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871" w:rsidRPr="00DC1871" w:rsidRDefault="00DC1871" w:rsidP="00DC1871">
      <w:pPr>
        <w:shd w:val="clear" w:color="auto" w:fill="FFFFFF"/>
        <w:spacing w:after="0" w:line="336" w:lineRule="atLeast"/>
        <w:textAlignment w:val="baseline"/>
        <w:outlineLvl w:val="2"/>
        <w:rPr>
          <w:rFonts w:ascii="Helvetica" w:eastAsia="Times New Roman" w:hAnsi="Helvetica" w:cs="Helvetica"/>
          <w:b/>
          <w:bCs/>
          <w:color w:val="666666"/>
          <w:sz w:val="27"/>
          <w:szCs w:val="27"/>
        </w:rPr>
      </w:pPr>
      <w:r w:rsidRPr="00DC1871">
        <w:rPr>
          <w:rFonts w:ascii="Helvetica" w:eastAsia="Times New Roman" w:hAnsi="Helvetica" w:cs="Helvetica"/>
          <w:b/>
          <w:bCs/>
          <w:color w:val="666666"/>
          <w:sz w:val="27"/>
          <w:szCs w:val="27"/>
        </w:rPr>
        <w:t>Fall Arrest Protection Systems</w:t>
      </w:r>
    </w:p>
    <w:p w:rsidR="00DC1871" w:rsidRPr="00DC1871" w:rsidRDefault="00DC1871" w:rsidP="00DC1871">
      <w:pPr>
        <w:shd w:val="clear" w:color="auto" w:fill="FFFFFF"/>
        <w:spacing w:after="0" w:line="240" w:lineRule="auto"/>
        <w:textAlignment w:val="baseline"/>
        <w:rPr>
          <w:rFonts w:ascii="Arial" w:eastAsia="Times New Roman" w:hAnsi="Arial" w:cs="Arial"/>
          <w:color w:val="666666"/>
          <w:sz w:val="18"/>
          <w:szCs w:val="18"/>
        </w:rPr>
      </w:pPr>
      <w:r w:rsidRPr="00DC1871">
        <w:rPr>
          <w:rFonts w:ascii="Arial" w:eastAsia="Times New Roman" w:hAnsi="Arial" w:cs="Arial"/>
          <w:noProof/>
          <w:color w:val="666666"/>
          <w:sz w:val="18"/>
          <w:szCs w:val="18"/>
        </w:rPr>
        <w:drawing>
          <wp:inline distT="0" distB="0" distL="0" distR="0" wp14:anchorId="0F5C37AD" wp14:editId="5FD0A656">
            <wp:extent cx="1240155" cy="2320925"/>
            <wp:effectExtent l="0" t="0" r="0" b="3175"/>
            <wp:docPr id="1" name="Picture 1" descr="Fall Pro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all Prot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0155" cy="2320925"/>
                    </a:xfrm>
                    <a:prstGeom prst="rect">
                      <a:avLst/>
                    </a:prstGeom>
                    <a:noFill/>
                    <a:ln>
                      <a:noFill/>
                    </a:ln>
                  </pic:spPr>
                </pic:pic>
              </a:graphicData>
            </a:graphic>
          </wp:inline>
        </w:drawing>
      </w:r>
      <w:proofErr w:type="spellStart"/>
      <w:r w:rsidRPr="00DC1871">
        <w:rPr>
          <w:rFonts w:ascii="inherit" w:eastAsia="Times New Roman" w:hAnsi="inherit" w:cs="Arial"/>
          <w:b/>
          <w:bCs/>
          <w:color w:val="666666"/>
          <w:sz w:val="18"/>
          <w:szCs w:val="18"/>
          <w:bdr w:val="none" w:sz="0" w:space="0" w:color="auto" w:frame="1"/>
        </w:rPr>
        <w:t>Niko</w:t>
      </w:r>
      <w:proofErr w:type="spellEnd"/>
      <w:r w:rsidRPr="00DC1871">
        <w:rPr>
          <w:rFonts w:ascii="inherit" w:eastAsia="Times New Roman" w:hAnsi="inherit" w:cs="Arial"/>
          <w:b/>
          <w:bCs/>
          <w:color w:val="666666"/>
          <w:sz w:val="18"/>
          <w:szCs w:val="18"/>
          <w:bdr w:val="none" w:sz="0" w:space="0" w:color="auto" w:frame="1"/>
        </w:rPr>
        <w:t xml:space="preserve"> Track Fall Protection </w:t>
      </w:r>
      <w:proofErr w:type="spellStart"/>
      <w:r w:rsidRPr="00DC1871">
        <w:rPr>
          <w:rFonts w:ascii="inherit" w:eastAsia="Times New Roman" w:hAnsi="inherit" w:cs="Arial"/>
          <w:b/>
          <w:bCs/>
          <w:color w:val="666666"/>
          <w:sz w:val="18"/>
          <w:szCs w:val="18"/>
          <w:bdr w:val="none" w:sz="0" w:space="0" w:color="auto" w:frame="1"/>
        </w:rPr>
        <w:t>Systems</w:t>
      </w:r>
      <w:r w:rsidRPr="00DC1871">
        <w:rPr>
          <w:rFonts w:ascii="Arial" w:eastAsia="Times New Roman" w:hAnsi="Arial" w:cs="Arial"/>
          <w:color w:val="666666"/>
          <w:sz w:val="18"/>
          <w:szCs w:val="18"/>
        </w:rPr>
        <w:t>provide</w:t>
      </w:r>
      <w:proofErr w:type="spellEnd"/>
      <w:r w:rsidRPr="00DC1871">
        <w:rPr>
          <w:rFonts w:ascii="Arial" w:eastAsia="Times New Roman" w:hAnsi="Arial" w:cs="Arial"/>
          <w:color w:val="666666"/>
          <w:sz w:val="18"/>
          <w:szCs w:val="18"/>
        </w:rPr>
        <w:t xml:space="preserve"> a very safe and practical safety system for people working at height. According to OSHA a fall protection system is designed to arrest or prevent falls from a height. OSHA standards state that any time a worker is at a height of four feet or more, the worker is at risk and needs to be protected. Fall protection must be provided at four feet in general industry, five feet in maritime and six feet in construction. However, regardless of the fall distance, fall protection must be provided when working over dangerous equipment and machinery. The US Department of Labor (DOL) lists falls as one of the leading causes of traumatic occupational death, accounting for eight percent of all occupational fatalities from trauma.</w:t>
      </w:r>
      <w:r w:rsidRPr="00DC1871">
        <w:rPr>
          <w:rFonts w:ascii="Arial" w:eastAsia="Times New Roman" w:hAnsi="Arial" w:cs="Arial"/>
          <w:color w:val="666666"/>
          <w:sz w:val="18"/>
          <w:szCs w:val="18"/>
        </w:rPr>
        <w:br/>
        <w:t> </w:t>
      </w:r>
    </w:p>
    <w:p w:rsidR="00DC1871" w:rsidRPr="00DC1871" w:rsidRDefault="00DC1871" w:rsidP="00DC1871">
      <w:pPr>
        <w:shd w:val="clear" w:color="auto" w:fill="FFFFFF"/>
        <w:spacing w:after="0" w:line="336" w:lineRule="atLeast"/>
        <w:textAlignment w:val="baseline"/>
        <w:outlineLvl w:val="3"/>
        <w:rPr>
          <w:rFonts w:ascii="Helvetica" w:eastAsia="Times New Roman" w:hAnsi="Helvetica" w:cs="Helvetica"/>
          <w:b/>
          <w:bCs/>
          <w:color w:val="666666"/>
          <w:sz w:val="23"/>
          <w:szCs w:val="23"/>
        </w:rPr>
      </w:pPr>
      <w:r w:rsidRPr="00DC1871">
        <w:rPr>
          <w:rFonts w:ascii="Helvetica" w:eastAsia="Times New Roman" w:hAnsi="Helvetica" w:cs="Helvetica"/>
          <w:b/>
          <w:bCs/>
          <w:color w:val="666666"/>
          <w:sz w:val="23"/>
          <w:szCs w:val="23"/>
        </w:rPr>
        <w:t xml:space="preserve">Advantages of </w:t>
      </w:r>
      <w:proofErr w:type="spellStart"/>
      <w:r w:rsidRPr="00DC1871">
        <w:rPr>
          <w:rFonts w:ascii="Helvetica" w:eastAsia="Times New Roman" w:hAnsi="Helvetica" w:cs="Helvetica"/>
          <w:b/>
          <w:bCs/>
          <w:color w:val="666666"/>
          <w:sz w:val="23"/>
          <w:szCs w:val="23"/>
        </w:rPr>
        <w:t>Niko</w:t>
      </w:r>
      <w:proofErr w:type="spellEnd"/>
      <w:r w:rsidRPr="00DC1871">
        <w:rPr>
          <w:rFonts w:ascii="Helvetica" w:eastAsia="Times New Roman" w:hAnsi="Helvetica" w:cs="Helvetica"/>
          <w:b/>
          <w:bCs/>
          <w:color w:val="666666"/>
          <w:sz w:val="23"/>
          <w:szCs w:val="23"/>
        </w:rPr>
        <w:t xml:space="preserve"> Fall Protection Track </w:t>
      </w:r>
      <w:proofErr w:type="spellStart"/>
      <w:r w:rsidRPr="00DC1871">
        <w:rPr>
          <w:rFonts w:ascii="Helvetica" w:eastAsia="Times New Roman" w:hAnsi="Helvetica" w:cs="Helvetica"/>
          <w:b/>
          <w:bCs/>
          <w:color w:val="666666"/>
          <w:sz w:val="23"/>
          <w:szCs w:val="23"/>
        </w:rPr>
        <w:t>vs</w:t>
      </w:r>
      <w:proofErr w:type="spellEnd"/>
      <w:r w:rsidRPr="00DC1871">
        <w:rPr>
          <w:rFonts w:ascii="Helvetica" w:eastAsia="Times New Roman" w:hAnsi="Helvetica" w:cs="Helvetica"/>
          <w:b/>
          <w:bCs/>
          <w:color w:val="666666"/>
          <w:sz w:val="23"/>
          <w:szCs w:val="23"/>
        </w:rPr>
        <w:t xml:space="preserve"> Taut Wire Fall Protection System</w:t>
      </w:r>
    </w:p>
    <w:p w:rsidR="00DC1871" w:rsidRPr="00DC1871" w:rsidRDefault="00DC1871" w:rsidP="00DC1871">
      <w:pPr>
        <w:numPr>
          <w:ilvl w:val="0"/>
          <w:numId w:val="1"/>
        </w:numPr>
        <w:shd w:val="clear" w:color="auto" w:fill="FFFFFF"/>
        <w:spacing w:after="0" w:line="240" w:lineRule="auto"/>
        <w:ind w:left="600"/>
        <w:textAlignment w:val="baseline"/>
        <w:rPr>
          <w:rFonts w:ascii="inherit" w:eastAsia="Times New Roman" w:hAnsi="inherit" w:cs="Arial"/>
          <w:color w:val="666666"/>
          <w:sz w:val="18"/>
          <w:szCs w:val="18"/>
        </w:rPr>
      </w:pPr>
      <w:r w:rsidRPr="00DC1871">
        <w:rPr>
          <w:rFonts w:ascii="inherit" w:eastAsia="Times New Roman" w:hAnsi="inherit" w:cs="Arial"/>
          <w:color w:val="666666"/>
          <w:sz w:val="18"/>
          <w:szCs w:val="18"/>
        </w:rPr>
        <w:t xml:space="preserve">There is less distance to fall with </w:t>
      </w:r>
      <w:proofErr w:type="spellStart"/>
      <w:r w:rsidRPr="00DC1871">
        <w:rPr>
          <w:rFonts w:ascii="inherit" w:eastAsia="Times New Roman" w:hAnsi="inherit" w:cs="Arial"/>
          <w:color w:val="666666"/>
          <w:sz w:val="18"/>
          <w:szCs w:val="18"/>
        </w:rPr>
        <w:t>NikoTrack</w:t>
      </w:r>
      <w:proofErr w:type="spellEnd"/>
      <w:r w:rsidRPr="00DC1871">
        <w:rPr>
          <w:rFonts w:ascii="inherit" w:eastAsia="Times New Roman" w:hAnsi="inherit" w:cs="Arial"/>
          <w:color w:val="666666"/>
          <w:sz w:val="18"/>
          <w:szCs w:val="18"/>
        </w:rPr>
        <w:t xml:space="preserve"> fall protection track and therefore less impact on the body</w:t>
      </w:r>
    </w:p>
    <w:p w:rsidR="00DC1871" w:rsidRPr="00DC1871" w:rsidRDefault="00DC1871" w:rsidP="00DC1871">
      <w:pPr>
        <w:numPr>
          <w:ilvl w:val="0"/>
          <w:numId w:val="1"/>
        </w:numPr>
        <w:shd w:val="clear" w:color="auto" w:fill="FFFFFF"/>
        <w:spacing w:after="0" w:line="240" w:lineRule="auto"/>
        <w:ind w:left="600"/>
        <w:textAlignment w:val="baseline"/>
        <w:rPr>
          <w:rFonts w:ascii="inherit" w:eastAsia="Times New Roman" w:hAnsi="inherit" w:cs="Arial"/>
          <w:color w:val="666666"/>
          <w:sz w:val="18"/>
          <w:szCs w:val="18"/>
        </w:rPr>
      </w:pPr>
      <w:r w:rsidRPr="00DC1871">
        <w:rPr>
          <w:rFonts w:ascii="inherit" w:eastAsia="Times New Roman" w:hAnsi="inherit" w:cs="Arial"/>
          <w:color w:val="666666"/>
          <w:sz w:val="18"/>
          <w:szCs w:val="18"/>
        </w:rPr>
        <w:t>No bouncing effect, which can cause injury on secondary falls</w:t>
      </w:r>
    </w:p>
    <w:p w:rsidR="00DC1871" w:rsidRPr="00DC1871" w:rsidRDefault="00DC1871" w:rsidP="00DC1871">
      <w:pPr>
        <w:numPr>
          <w:ilvl w:val="0"/>
          <w:numId w:val="1"/>
        </w:numPr>
        <w:shd w:val="clear" w:color="auto" w:fill="FFFFFF"/>
        <w:spacing w:after="0" w:line="240" w:lineRule="auto"/>
        <w:ind w:left="600"/>
        <w:textAlignment w:val="baseline"/>
        <w:rPr>
          <w:rFonts w:ascii="inherit" w:eastAsia="Times New Roman" w:hAnsi="inherit" w:cs="Arial"/>
          <w:color w:val="666666"/>
          <w:sz w:val="18"/>
          <w:szCs w:val="18"/>
        </w:rPr>
      </w:pPr>
      <w:r w:rsidRPr="00DC1871">
        <w:rPr>
          <w:rFonts w:ascii="inherit" w:eastAsia="Times New Roman" w:hAnsi="inherit" w:cs="Arial"/>
          <w:color w:val="666666"/>
          <w:sz w:val="18"/>
          <w:szCs w:val="18"/>
        </w:rPr>
        <w:t xml:space="preserve">Multiple person systems are safer with </w:t>
      </w:r>
      <w:proofErr w:type="spellStart"/>
      <w:r w:rsidRPr="00DC1871">
        <w:rPr>
          <w:rFonts w:ascii="inherit" w:eastAsia="Times New Roman" w:hAnsi="inherit" w:cs="Arial"/>
          <w:color w:val="666666"/>
          <w:sz w:val="18"/>
          <w:szCs w:val="18"/>
        </w:rPr>
        <w:t>NikoTrack</w:t>
      </w:r>
      <w:proofErr w:type="spellEnd"/>
      <w:r w:rsidRPr="00DC1871">
        <w:rPr>
          <w:rFonts w:ascii="inherit" w:eastAsia="Times New Roman" w:hAnsi="inherit" w:cs="Arial"/>
          <w:color w:val="666666"/>
          <w:sz w:val="18"/>
          <w:szCs w:val="18"/>
        </w:rPr>
        <w:t xml:space="preserve"> fall protection track. One person falling on a taut wire fall protection systems can cause other users to fall</w:t>
      </w:r>
    </w:p>
    <w:p w:rsidR="00DC1871" w:rsidRPr="00DC1871" w:rsidRDefault="00DC1871" w:rsidP="00DC1871">
      <w:pPr>
        <w:numPr>
          <w:ilvl w:val="0"/>
          <w:numId w:val="1"/>
        </w:numPr>
        <w:shd w:val="clear" w:color="auto" w:fill="FFFFFF"/>
        <w:spacing w:after="0" w:line="240" w:lineRule="auto"/>
        <w:ind w:left="600"/>
        <w:textAlignment w:val="baseline"/>
        <w:rPr>
          <w:rFonts w:ascii="inherit" w:eastAsia="Times New Roman" w:hAnsi="inherit" w:cs="Arial"/>
          <w:color w:val="666666"/>
          <w:sz w:val="18"/>
          <w:szCs w:val="18"/>
        </w:rPr>
      </w:pPr>
      <w:r w:rsidRPr="00DC1871">
        <w:rPr>
          <w:rFonts w:ascii="inherit" w:eastAsia="Times New Roman" w:hAnsi="inherit" w:cs="Arial"/>
          <w:color w:val="666666"/>
          <w:sz w:val="18"/>
          <w:szCs w:val="18"/>
        </w:rPr>
        <w:t xml:space="preserve">Following a fall the </w:t>
      </w:r>
      <w:proofErr w:type="spellStart"/>
      <w:r w:rsidRPr="00DC1871">
        <w:rPr>
          <w:rFonts w:ascii="inherit" w:eastAsia="Times New Roman" w:hAnsi="inherit" w:cs="Arial"/>
          <w:color w:val="666666"/>
          <w:sz w:val="18"/>
          <w:szCs w:val="18"/>
        </w:rPr>
        <w:t>Niko</w:t>
      </w:r>
      <w:proofErr w:type="spellEnd"/>
      <w:r w:rsidRPr="00DC1871">
        <w:rPr>
          <w:rFonts w:ascii="inherit" w:eastAsia="Times New Roman" w:hAnsi="inherit" w:cs="Arial"/>
          <w:color w:val="666666"/>
          <w:sz w:val="18"/>
          <w:szCs w:val="18"/>
        </w:rPr>
        <w:t xml:space="preserve"> fall protection track can be re-used immediately after passing a visual inspection. Taut wire systems need to be completely replaced</w:t>
      </w:r>
    </w:p>
    <w:p w:rsidR="00DC1871" w:rsidRPr="00DC1871" w:rsidRDefault="00DC1871" w:rsidP="00DC1871">
      <w:pPr>
        <w:numPr>
          <w:ilvl w:val="0"/>
          <w:numId w:val="1"/>
        </w:numPr>
        <w:shd w:val="clear" w:color="auto" w:fill="FFFFFF"/>
        <w:spacing w:after="0" w:line="240" w:lineRule="auto"/>
        <w:ind w:left="600"/>
        <w:textAlignment w:val="baseline"/>
        <w:rPr>
          <w:rFonts w:ascii="inherit" w:eastAsia="Times New Roman" w:hAnsi="inherit" w:cs="Arial"/>
          <w:color w:val="666666"/>
          <w:sz w:val="18"/>
          <w:szCs w:val="18"/>
        </w:rPr>
      </w:pPr>
      <w:r w:rsidRPr="00DC1871">
        <w:rPr>
          <w:rFonts w:ascii="inherit" w:eastAsia="Times New Roman" w:hAnsi="inherit" w:cs="Arial"/>
          <w:color w:val="666666"/>
          <w:sz w:val="18"/>
          <w:szCs w:val="18"/>
        </w:rPr>
        <w:t xml:space="preserve">The tapered edge design of the </w:t>
      </w:r>
      <w:proofErr w:type="spellStart"/>
      <w:r w:rsidRPr="00DC1871">
        <w:rPr>
          <w:rFonts w:ascii="inherit" w:eastAsia="Times New Roman" w:hAnsi="inherit" w:cs="Arial"/>
          <w:color w:val="666666"/>
          <w:sz w:val="18"/>
          <w:szCs w:val="18"/>
        </w:rPr>
        <w:t>NikoTrack</w:t>
      </w:r>
      <w:proofErr w:type="spellEnd"/>
      <w:r w:rsidRPr="00DC1871">
        <w:rPr>
          <w:rFonts w:ascii="inherit" w:eastAsia="Times New Roman" w:hAnsi="inherit" w:cs="Arial"/>
          <w:color w:val="666666"/>
          <w:sz w:val="18"/>
          <w:szCs w:val="18"/>
        </w:rPr>
        <w:t xml:space="preserve"> fall protection track achieves very free running movement and eliminates snag effect</w:t>
      </w:r>
    </w:p>
    <w:p w:rsidR="00DC1871" w:rsidRPr="00DC1871" w:rsidRDefault="00DC1871" w:rsidP="00DC1871">
      <w:pPr>
        <w:numPr>
          <w:ilvl w:val="0"/>
          <w:numId w:val="1"/>
        </w:numPr>
        <w:shd w:val="clear" w:color="auto" w:fill="FFFFFF"/>
        <w:spacing w:after="0" w:line="240" w:lineRule="auto"/>
        <w:ind w:left="600"/>
        <w:textAlignment w:val="baseline"/>
        <w:rPr>
          <w:rFonts w:ascii="inherit" w:eastAsia="Times New Roman" w:hAnsi="inherit" w:cs="Arial"/>
          <w:color w:val="666666"/>
          <w:sz w:val="18"/>
          <w:szCs w:val="18"/>
        </w:rPr>
      </w:pPr>
      <w:r w:rsidRPr="00DC1871">
        <w:rPr>
          <w:rFonts w:ascii="inherit" w:eastAsia="Times New Roman" w:hAnsi="inherit" w:cs="Arial"/>
          <w:color w:val="666666"/>
          <w:sz w:val="18"/>
          <w:szCs w:val="18"/>
        </w:rPr>
        <w:t xml:space="preserve">Its modular design means that the </w:t>
      </w:r>
      <w:proofErr w:type="spellStart"/>
      <w:r w:rsidRPr="00DC1871">
        <w:rPr>
          <w:rFonts w:ascii="inherit" w:eastAsia="Times New Roman" w:hAnsi="inherit" w:cs="Arial"/>
          <w:color w:val="666666"/>
          <w:sz w:val="18"/>
          <w:szCs w:val="18"/>
        </w:rPr>
        <w:t>NikoTrack</w:t>
      </w:r>
      <w:proofErr w:type="spellEnd"/>
      <w:r w:rsidRPr="00DC1871">
        <w:rPr>
          <w:rFonts w:ascii="inherit" w:eastAsia="Times New Roman" w:hAnsi="inherit" w:cs="Arial"/>
          <w:color w:val="666666"/>
          <w:sz w:val="18"/>
          <w:szCs w:val="18"/>
        </w:rPr>
        <w:t xml:space="preserve"> fall protection track systems can be easily moved, added to and changed after installation</w:t>
      </w:r>
    </w:p>
    <w:p w:rsidR="00DC1871" w:rsidRPr="00DC1871" w:rsidRDefault="00DC1871" w:rsidP="00DC1871">
      <w:pPr>
        <w:numPr>
          <w:ilvl w:val="0"/>
          <w:numId w:val="1"/>
        </w:numPr>
        <w:shd w:val="clear" w:color="auto" w:fill="FFFFFF"/>
        <w:spacing w:after="0" w:line="240" w:lineRule="auto"/>
        <w:ind w:left="600"/>
        <w:textAlignment w:val="baseline"/>
        <w:rPr>
          <w:rFonts w:ascii="inherit" w:eastAsia="Times New Roman" w:hAnsi="inherit" w:cs="Arial"/>
          <w:color w:val="666666"/>
          <w:sz w:val="18"/>
          <w:szCs w:val="18"/>
        </w:rPr>
      </w:pPr>
      <w:proofErr w:type="spellStart"/>
      <w:r w:rsidRPr="00DC1871">
        <w:rPr>
          <w:rFonts w:ascii="inherit" w:eastAsia="Times New Roman" w:hAnsi="inherit" w:cs="Arial"/>
          <w:color w:val="666666"/>
          <w:sz w:val="18"/>
          <w:szCs w:val="18"/>
        </w:rPr>
        <w:t>NikoTrack</w:t>
      </w:r>
      <w:proofErr w:type="spellEnd"/>
      <w:r w:rsidRPr="00DC1871">
        <w:rPr>
          <w:rFonts w:ascii="inherit" w:eastAsia="Times New Roman" w:hAnsi="inherit" w:cs="Arial"/>
          <w:color w:val="666666"/>
          <w:sz w:val="18"/>
          <w:szCs w:val="18"/>
        </w:rPr>
        <w:t xml:space="preserve"> fall protection track offers solutions that enable operators to pass each other without detaching themselves from the system</w:t>
      </w:r>
    </w:p>
    <w:p w:rsidR="00DC1871" w:rsidRPr="00DC1871" w:rsidRDefault="00DC1871" w:rsidP="00DC1871">
      <w:pPr>
        <w:numPr>
          <w:ilvl w:val="0"/>
          <w:numId w:val="1"/>
        </w:numPr>
        <w:shd w:val="clear" w:color="auto" w:fill="FFFFFF"/>
        <w:spacing w:after="0" w:line="240" w:lineRule="auto"/>
        <w:ind w:left="600"/>
        <w:textAlignment w:val="baseline"/>
        <w:rPr>
          <w:rFonts w:ascii="inherit" w:eastAsia="Times New Roman" w:hAnsi="inherit" w:cs="Arial"/>
          <w:color w:val="666666"/>
          <w:sz w:val="18"/>
          <w:szCs w:val="18"/>
        </w:rPr>
      </w:pPr>
      <w:r w:rsidRPr="00DC1871">
        <w:rPr>
          <w:rFonts w:ascii="inherit" w:eastAsia="Times New Roman" w:hAnsi="inherit" w:cs="Arial"/>
          <w:color w:val="666666"/>
          <w:sz w:val="18"/>
          <w:szCs w:val="18"/>
        </w:rPr>
        <w:t xml:space="preserve">No length-limit of distance of </w:t>
      </w:r>
      <w:proofErr w:type="spellStart"/>
      <w:r w:rsidRPr="00DC1871">
        <w:rPr>
          <w:rFonts w:ascii="inherit" w:eastAsia="Times New Roman" w:hAnsi="inherit" w:cs="Arial"/>
          <w:color w:val="666666"/>
          <w:sz w:val="18"/>
          <w:szCs w:val="18"/>
        </w:rPr>
        <w:t>NikoTrack</w:t>
      </w:r>
      <w:proofErr w:type="spellEnd"/>
      <w:r w:rsidRPr="00DC1871">
        <w:rPr>
          <w:rFonts w:ascii="inherit" w:eastAsia="Times New Roman" w:hAnsi="inherit" w:cs="Arial"/>
          <w:color w:val="666666"/>
          <w:sz w:val="18"/>
          <w:szCs w:val="18"/>
        </w:rPr>
        <w:t xml:space="preserve"> fall protection track systems</w:t>
      </w:r>
    </w:p>
    <w:p w:rsidR="00DC1871" w:rsidRPr="00DC1871" w:rsidRDefault="00DC1871" w:rsidP="00DC1871">
      <w:pPr>
        <w:numPr>
          <w:ilvl w:val="0"/>
          <w:numId w:val="1"/>
        </w:numPr>
        <w:shd w:val="clear" w:color="auto" w:fill="FFFFFF"/>
        <w:spacing w:after="0" w:line="240" w:lineRule="auto"/>
        <w:ind w:left="600"/>
        <w:textAlignment w:val="baseline"/>
        <w:rPr>
          <w:rFonts w:ascii="inherit" w:eastAsia="Times New Roman" w:hAnsi="inherit" w:cs="Arial"/>
          <w:color w:val="666666"/>
          <w:sz w:val="18"/>
          <w:szCs w:val="18"/>
        </w:rPr>
      </w:pPr>
      <w:proofErr w:type="spellStart"/>
      <w:r w:rsidRPr="00DC1871">
        <w:rPr>
          <w:rFonts w:ascii="inherit" w:eastAsia="Times New Roman" w:hAnsi="inherit" w:cs="Arial"/>
          <w:color w:val="666666"/>
          <w:sz w:val="18"/>
          <w:szCs w:val="18"/>
        </w:rPr>
        <w:t>NikoTrack</w:t>
      </w:r>
      <w:proofErr w:type="spellEnd"/>
      <w:r w:rsidRPr="00DC1871">
        <w:rPr>
          <w:rFonts w:ascii="inherit" w:eastAsia="Times New Roman" w:hAnsi="inherit" w:cs="Arial"/>
          <w:color w:val="666666"/>
          <w:sz w:val="18"/>
          <w:szCs w:val="18"/>
        </w:rPr>
        <w:t xml:space="preserve"> Fall Protection Systems offer very little interference with workers tasks or activities and will easily/naturally move with the worker</w:t>
      </w:r>
    </w:p>
    <w:p w:rsidR="00DC1871" w:rsidRPr="00DC1871" w:rsidRDefault="00DC1871" w:rsidP="00DC1871">
      <w:pPr>
        <w:numPr>
          <w:ilvl w:val="0"/>
          <w:numId w:val="2"/>
        </w:numPr>
        <w:shd w:val="clear" w:color="auto" w:fill="FFFFFF"/>
        <w:spacing w:after="0" w:line="240" w:lineRule="auto"/>
        <w:ind w:left="600"/>
        <w:textAlignment w:val="baseline"/>
        <w:rPr>
          <w:rFonts w:ascii="inherit" w:eastAsia="Times New Roman" w:hAnsi="inherit" w:cs="Arial"/>
          <w:color w:val="666666"/>
          <w:sz w:val="18"/>
          <w:szCs w:val="18"/>
        </w:rPr>
      </w:pPr>
      <w:r w:rsidRPr="00DC1871">
        <w:rPr>
          <w:rFonts w:ascii="inherit" w:eastAsia="Times New Roman" w:hAnsi="inherit" w:cs="Arial"/>
          <w:color w:val="666666"/>
          <w:sz w:val="18"/>
          <w:szCs w:val="18"/>
        </w:rPr>
        <w:t xml:space="preserve">Because of </w:t>
      </w:r>
      <w:proofErr w:type="spellStart"/>
      <w:r w:rsidRPr="00DC1871">
        <w:rPr>
          <w:rFonts w:ascii="inherit" w:eastAsia="Times New Roman" w:hAnsi="inherit" w:cs="Arial"/>
          <w:color w:val="666666"/>
          <w:sz w:val="18"/>
          <w:szCs w:val="18"/>
        </w:rPr>
        <w:t>NikoTracks</w:t>
      </w:r>
      <w:proofErr w:type="spellEnd"/>
      <w:r w:rsidRPr="00DC1871">
        <w:rPr>
          <w:rFonts w:ascii="inherit" w:eastAsia="Times New Roman" w:hAnsi="inherit" w:cs="Arial"/>
          <w:color w:val="666666"/>
          <w:sz w:val="18"/>
          <w:szCs w:val="18"/>
        </w:rPr>
        <w:t xml:space="preserve"> </w:t>
      </w:r>
      <w:proofErr w:type="spellStart"/>
      <w:r w:rsidRPr="00DC1871">
        <w:rPr>
          <w:rFonts w:ascii="inherit" w:eastAsia="Times New Roman" w:hAnsi="inherit" w:cs="Arial"/>
          <w:color w:val="666666"/>
          <w:sz w:val="18"/>
          <w:szCs w:val="18"/>
        </w:rPr>
        <w:t>self aligning</w:t>
      </w:r>
      <w:proofErr w:type="spellEnd"/>
      <w:r w:rsidRPr="00DC1871">
        <w:rPr>
          <w:rFonts w:ascii="inherit" w:eastAsia="Times New Roman" w:hAnsi="inherit" w:cs="Arial"/>
          <w:color w:val="666666"/>
          <w:sz w:val="18"/>
          <w:szCs w:val="18"/>
        </w:rPr>
        <w:t xml:space="preserve"> trolleys, the safety tether will remain directly above the user, therefore eliminating the possibility of a swing fall</w:t>
      </w:r>
    </w:p>
    <w:p w:rsidR="00DC1871" w:rsidRPr="00DC1871" w:rsidRDefault="00DC1871" w:rsidP="00DC1871">
      <w:pPr>
        <w:numPr>
          <w:ilvl w:val="0"/>
          <w:numId w:val="2"/>
        </w:numPr>
        <w:shd w:val="clear" w:color="auto" w:fill="FFFFFF"/>
        <w:spacing w:after="0" w:line="240" w:lineRule="auto"/>
        <w:ind w:left="600"/>
        <w:textAlignment w:val="baseline"/>
        <w:rPr>
          <w:rFonts w:ascii="inherit" w:eastAsia="Times New Roman" w:hAnsi="inherit" w:cs="Arial"/>
          <w:color w:val="666666"/>
          <w:sz w:val="18"/>
          <w:szCs w:val="18"/>
        </w:rPr>
      </w:pPr>
      <w:r w:rsidRPr="00DC1871">
        <w:rPr>
          <w:rFonts w:ascii="inherit" w:eastAsia="Times New Roman" w:hAnsi="inherit" w:cs="Arial"/>
          <w:color w:val="666666"/>
          <w:sz w:val="18"/>
          <w:szCs w:val="18"/>
        </w:rPr>
        <w:t xml:space="preserve">Because of the enclosed track design, </w:t>
      </w:r>
      <w:proofErr w:type="spellStart"/>
      <w:r w:rsidRPr="00DC1871">
        <w:rPr>
          <w:rFonts w:ascii="inherit" w:eastAsia="Times New Roman" w:hAnsi="inherit" w:cs="Arial"/>
          <w:color w:val="666666"/>
          <w:sz w:val="18"/>
          <w:szCs w:val="18"/>
        </w:rPr>
        <w:t>NikoTrack</w:t>
      </w:r>
      <w:proofErr w:type="spellEnd"/>
      <w:r w:rsidRPr="00DC1871">
        <w:rPr>
          <w:rFonts w:ascii="inherit" w:eastAsia="Times New Roman" w:hAnsi="inherit" w:cs="Arial"/>
          <w:color w:val="666666"/>
          <w:sz w:val="18"/>
          <w:szCs w:val="18"/>
        </w:rPr>
        <w:t xml:space="preserve"> systems are not susceptible to snow, ice, or debris, which allows for year round use of the system</w:t>
      </w:r>
    </w:p>
    <w:p w:rsidR="00DC1871" w:rsidRPr="00DC1871" w:rsidRDefault="00DC1871" w:rsidP="00DC1871">
      <w:pPr>
        <w:shd w:val="clear" w:color="auto" w:fill="FFFFFF"/>
        <w:spacing w:after="0" w:line="240" w:lineRule="auto"/>
        <w:textAlignment w:val="baseline"/>
        <w:rPr>
          <w:rFonts w:ascii="inherit" w:eastAsia="Times New Roman" w:hAnsi="inherit" w:cs="Arial"/>
          <w:color w:val="666666"/>
          <w:sz w:val="18"/>
          <w:szCs w:val="18"/>
        </w:rPr>
      </w:pPr>
      <w:r w:rsidRPr="00DC1871">
        <w:rPr>
          <w:rFonts w:ascii="inherit" w:eastAsia="Times New Roman" w:hAnsi="inherit" w:cs="Arial"/>
          <w:noProof/>
          <w:color w:val="666666"/>
          <w:sz w:val="18"/>
          <w:szCs w:val="18"/>
        </w:rPr>
        <w:lastRenderedPageBreak/>
        <w:drawing>
          <wp:inline distT="0" distB="0" distL="0" distR="0" wp14:anchorId="75541439" wp14:editId="3598C791">
            <wp:extent cx="2383155" cy="4135755"/>
            <wp:effectExtent l="0" t="0" r="0" b="0"/>
            <wp:docPr id="2" name="Picture 2" descr="Fall A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Fall Arr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3155" cy="4135755"/>
                    </a:xfrm>
                    <a:prstGeom prst="rect">
                      <a:avLst/>
                    </a:prstGeom>
                    <a:noFill/>
                    <a:ln>
                      <a:noFill/>
                    </a:ln>
                  </pic:spPr>
                </pic:pic>
              </a:graphicData>
            </a:graphic>
          </wp:inline>
        </w:drawing>
      </w:r>
    </w:p>
    <w:p w:rsidR="00133C1E" w:rsidRDefault="00133C1E"/>
    <w:p w:rsidR="00DC1871" w:rsidRDefault="00DC1871"/>
    <w:p w:rsidR="00DC1871" w:rsidRDefault="00DC1871"/>
    <w:p w:rsidR="00DC1871" w:rsidRDefault="00DC1871">
      <w:r>
        <w:t>Fall Arrest Features</w:t>
      </w:r>
    </w:p>
    <w:p w:rsidR="00DC1871" w:rsidRPr="00DC1871" w:rsidRDefault="00DC1871" w:rsidP="00DC1871">
      <w:pPr>
        <w:shd w:val="clear" w:color="auto" w:fill="FFFFFF"/>
        <w:spacing w:after="0" w:line="336" w:lineRule="atLeast"/>
        <w:textAlignment w:val="baseline"/>
        <w:outlineLvl w:val="2"/>
        <w:rPr>
          <w:rFonts w:ascii="Helvetica" w:eastAsia="Times New Roman" w:hAnsi="Helvetica" w:cs="Helvetica"/>
          <w:b/>
          <w:bCs/>
          <w:color w:val="666666"/>
          <w:sz w:val="27"/>
          <w:szCs w:val="27"/>
        </w:rPr>
      </w:pPr>
      <w:r w:rsidRPr="00DC1871">
        <w:rPr>
          <w:rFonts w:ascii="Helvetica" w:eastAsia="Times New Roman" w:hAnsi="Helvetica" w:cs="Helvetica"/>
          <w:b/>
          <w:bCs/>
          <w:color w:val="666666"/>
          <w:sz w:val="27"/>
          <w:szCs w:val="27"/>
        </w:rPr>
        <w:t>Bounce Effect / Secondary Falls</w:t>
      </w:r>
    </w:p>
    <w:p w:rsidR="00DC1871" w:rsidRPr="00DC1871" w:rsidRDefault="00DC1871" w:rsidP="00DC1871">
      <w:pPr>
        <w:shd w:val="clear" w:color="auto" w:fill="FFFFFF"/>
        <w:spacing w:after="0" w:line="240" w:lineRule="auto"/>
        <w:textAlignment w:val="baseline"/>
        <w:rPr>
          <w:rFonts w:ascii="Arial" w:eastAsia="Times New Roman" w:hAnsi="Arial" w:cs="Arial"/>
          <w:color w:val="666666"/>
          <w:sz w:val="18"/>
          <w:szCs w:val="18"/>
        </w:rPr>
      </w:pPr>
      <w:r w:rsidRPr="00DC1871">
        <w:rPr>
          <w:rFonts w:ascii="Arial" w:eastAsia="Times New Roman" w:hAnsi="Arial" w:cs="Arial"/>
          <w:color w:val="666666"/>
          <w:sz w:val="18"/>
          <w:szCs w:val="18"/>
        </w:rPr>
        <w:t xml:space="preserve">The biggest fault in traditional taut-wire protection systems is that they do not prevent secondary falls and are prone to what is called the "bounce effect." The bounce effect is caused when the weight of the worker is loaded onto the braided wire (because they fell), causing it to give slightly. The resulting "give" makes the worker fall farther than expected, as well as tightening the wire between other supports, which could cause any one else on the system to fall also. This resulting "bounce" is also known as a secondary fall. A secondary fall is often more damaging to the user than the original fall arrest. Because of </w:t>
      </w:r>
      <w:proofErr w:type="spellStart"/>
      <w:r w:rsidRPr="00DC1871">
        <w:rPr>
          <w:rFonts w:ascii="Arial" w:eastAsia="Times New Roman" w:hAnsi="Arial" w:cs="Arial"/>
          <w:color w:val="666666"/>
          <w:sz w:val="18"/>
          <w:szCs w:val="18"/>
        </w:rPr>
        <w:t>NikoTracks</w:t>
      </w:r>
      <w:proofErr w:type="spellEnd"/>
      <w:r w:rsidRPr="00DC1871">
        <w:rPr>
          <w:rFonts w:ascii="Arial" w:eastAsia="Times New Roman" w:hAnsi="Arial" w:cs="Arial"/>
          <w:color w:val="666666"/>
          <w:sz w:val="18"/>
          <w:szCs w:val="18"/>
        </w:rPr>
        <w:t xml:space="preserve"> rigid design, when a fall occurs the user will only fall as far as the safety tether will let them, there is no secondary fall as there is in a taut-wire system.</w:t>
      </w:r>
    </w:p>
    <w:p w:rsidR="00DC1871" w:rsidRPr="00DC1871" w:rsidRDefault="00DC1871" w:rsidP="00DC1871">
      <w:pPr>
        <w:shd w:val="clear" w:color="auto" w:fill="FFFFFF"/>
        <w:spacing w:after="0" w:line="336" w:lineRule="atLeast"/>
        <w:textAlignment w:val="baseline"/>
        <w:outlineLvl w:val="2"/>
        <w:rPr>
          <w:rFonts w:ascii="Helvetica" w:eastAsia="Times New Roman" w:hAnsi="Helvetica" w:cs="Helvetica"/>
          <w:b/>
          <w:bCs/>
          <w:color w:val="666666"/>
          <w:sz w:val="27"/>
          <w:szCs w:val="27"/>
        </w:rPr>
      </w:pPr>
      <w:r w:rsidRPr="00DC1871">
        <w:rPr>
          <w:rFonts w:ascii="Helvetica" w:eastAsia="Times New Roman" w:hAnsi="Helvetica" w:cs="Helvetica"/>
          <w:b/>
          <w:bCs/>
          <w:color w:val="666666"/>
          <w:sz w:val="27"/>
          <w:szCs w:val="27"/>
        </w:rPr>
        <w:t>Enclosed Track</w:t>
      </w:r>
    </w:p>
    <w:p w:rsidR="00DC1871" w:rsidRPr="00DC1871" w:rsidRDefault="00DC1871" w:rsidP="00DC1871">
      <w:pPr>
        <w:shd w:val="clear" w:color="auto" w:fill="FFFFFF"/>
        <w:spacing w:after="0" w:line="240" w:lineRule="auto"/>
        <w:textAlignment w:val="baseline"/>
        <w:rPr>
          <w:rFonts w:ascii="Arial" w:eastAsia="Times New Roman" w:hAnsi="Arial" w:cs="Arial"/>
          <w:color w:val="666666"/>
          <w:sz w:val="18"/>
          <w:szCs w:val="18"/>
        </w:rPr>
      </w:pPr>
      <w:r w:rsidRPr="00DC1871">
        <w:rPr>
          <w:rFonts w:ascii="Arial" w:eastAsia="Times New Roman" w:hAnsi="Arial" w:cs="Arial"/>
          <w:color w:val="666666"/>
          <w:sz w:val="18"/>
          <w:szCs w:val="18"/>
        </w:rPr>
        <w:t xml:space="preserve">Because </w:t>
      </w:r>
      <w:proofErr w:type="spellStart"/>
      <w:r w:rsidRPr="00DC1871">
        <w:rPr>
          <w:rFonts w:ascii="Arial" w:eastAsia="Times New Roman" w:hAnsi="Arial" w:cs="Arial"/>
          <w:color w:val="666666"/>
          <w:sz w:val="18"/>
          <w:szCs w:val="18"/>
        </w:rPr>
        <w:t>NikoTracks</w:t>
      </w:r>
      <w:proofErr w:type="spellEnd"/>
      <w:r w:rsidRPr="00DC1871">
        <w:rPr>
          <w:rFonts w:ascii="Arial" w:eastAsia="Times New Roman" w:hAnsi="Arial" w:cs="Arial"/>
          <w:color w:val="666666"/>
          <w:sz w:val="18"/>
          <w:szCs w:val="18"/>
        </w:rPr>
        <w:t xml:space="preserve"> fall protection systems are in an enclosed track the hassle of debris jamming the run of the system are completely eliminated. This means that the systems are essentially immune to the elements, allowing for </w:t>
      </w:r>
      <w:r w:rsidRPr="00DC1871">
        <w:rPr>
          <w:rFonts w:ascii="Arial" w:eastAsia="Times New Roman" w:hAnsi="Arial" w:cs="Arial"/>
          <w:color w:val="666666"/>
          <w:sz w:val="18"/>
          <w:szCs w:val="18"/>
        </w:rPr>
        <w:lastRenderedPageBreak/>
        <w:t xml:space="preserve">use in any weather condition from blizzard to monsoon. Using a </w:t>
      </w:r>
      <w:proofErr w:type="spellStart"/>
      <w:r w:rsidRPr="00DC1871">
        <w:rPr>
          <w:rFonts w:ascii="Arial" w:eastAsia="Times New Roman" w:hAnsi="Arial" w:cs="Arial"/>
          <w:color w:val="666666"/>
          <w:sz w:val="18"/>
          <w:szCs w:val="18"/>
        </w:rPr>
        <w:t>NikoTrack</w:t>
      </w:r>
      <w:proofErr w:type="spellEnd"/>
      <w:r w:rsidRPr="00DC1871">
        <w:rPr>
          <w:rFonts w:ascii="Arial" w:eastAsia="Times New Roman" w:hAnsi="Arial" w:cs="Arial"/>
          <w:color w:val="666666"/>
          <w:sz w:val="18"/>
          <w:szCs w:val="18"/>
        </w:rPr>
        <w:t xml:space="preserve"> system will enable the user to operate the system year round.</w:t>
      </w:r>
      <w:r>
        <w:rPr>
          <w:rFonts w:ascii="Arial" w:eastAsia="Times New Roman" w:hAnsi="Arial" w:cs="Arial"/>
          <w:noProof/>
          <w:color w:val="666666"/>
          <w:sz w:val="18"/>
          <w:szCs w:val="18"/>
        </w:rPr>
        <w:drawing>
          <wp:inline distT="0" distB="0" distL="0" distR="0">
            <wp:extent cx="1426845" cy="1426845"/>
            <wp:effectExtent l="0" t="0" r="1905" b="1905"/>
            <wp:docPr id="4" name="Picture 4" descr=".T40P 4-wheel Trolley w/ Rotating Eyen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40P 4-wheel Trolley w/ Rotating Eyen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DC1871" w:rsidRPr="00DC1871" w:rsidRDefault="00DC1871" w:rsidP="00DC1871">
      <w:pPr>
        <w:shd w:val="clear" w:color="auto" w:fill="FFFFFF"/>
        <w:spacing w:after="0" w:line="336" w:lineRule="atLeast"/>
        <w:textAlignment w:val="baseline"/>
        <w:outlineLvl w:val="2"/>
        <w:rPr>
          <w:rFonts w:ascii="Helvetica" w:eastAsia="Times New Roman" w:hAnsi="Helvetica" w:cs="Helvetica"/>
          <w:b/>
          <w:bCs/>
          <w:color w:val="666666"/>
          <w:sz w:val="27"/>
          <w:szCs w:val="27"/>
        </w:rPr>
      </w:pPr>
      <w:r w:rsidRPr="00DC1871">
        <w:rPr>
          <w:rFonts w:ascii="Helvetica" w:eastAsia="Times New Roman" w:hAnsi="Helvetica" w:cs="Helvetica"/>
          <w:b/>
          <w:bCs/>
          <w:color w:val="666666"/>
          <w:sz w:val="27"/>
          <w:szCs w:val="27"/>
        </w:rPr>
        <w:t>Tapered Track</w:t>
      </w:r>
    </w:p>
    <w:p w:rsidR="00DC1871" w:rsidRPr="00DC1871" w:rsidRDefault="00DC1871" w:rsidP="00DC1871">
      <w:pPr>
        <w:shd w:val="clear" w:color="auto" w:fill="FFFFFF"/>
        <w:spacing w:after="0" w:line="240" w:lineRule="auto"/>
        <w:textAlignment w:val="baseline"/>
        <w:rPr>
          <w:rFonts w:ascii="Arial" w:eastAsia="Times New Roman" w:hAnsi="Arial" w:cs="Arial"/>
          <w:color w:val="666666"/>
          <w:sz w:val="18"/>
          <w:szCs w:val="18"/>
        </w:rPr>
      </w:pPr>
      <w:r w:rsidRPr="00DC1871">
        <w:rPr>
          <w:rFonts w:ascii="Arial" w:eastAsia="Times New Roman" w:hAnsi="Arial" w:cs="Arial"/>
          <w:color w:val="666666"/>
          <w:sz w:val="18"/>
          <w:szCs w:val="18"/>
        </w:rPr>
        <w:t xml:space="preserve">The tapered edges of </w:t>
      </w:r>
      <w:proofErr w:type="spellStart"/>
      <w:r w:rsidRPr="00DC1871">
        <w:rPr>
          <w:rFonts w:ascii="Arial" w:eastAsia="Times New Roman" w:hAnsi="Arial" w:cs="Arial"/>
          <w:color w:val="666666"/>
          <w:sz w:val="18"/>
          <w:szCs w:val="18"/>
        </w:rPr>
        <w:t>NikoTracks</w:t>
      </w:r>
      <w:proofErr w:type="spellEnd"/>
      <w:r w:rsidRPr="00DC1871">
        <w:rPr>
          <w:rFonts w:ascii="Arial" w:eastAsia="Times New Roman" w:hAnsi="Arial" w:cs="Arial"/>
          <w:color w:val="666666"/>
          <w:sz w:val="18"/>
          <w:szCs w:val="18"/>
        </w:rPr>
        <w:t xml:space="preserve"> Fall Protection systems ensure that the load carrying trolleys run smoothly, meaning that the trolley will always be directly above the user, eliminating the dangers of "swing falls." Also, because they are </w:t>
      </w:r>
      <w:proofErr w:type="spellStart"/>
      <w:r w:rsidRPr="00DC1871">
        <w:rPr>
          <w:rFonts w:ascii="Arial" w:eastAsia="Times New Roman" w:hAnsi="Arial" w:cs="Arial"/>
          <w:color w:val="666666"/>
          <w:sz w:val="18"/>
          <w:szCs w:val="18"/>
        </w:rPr>
        <w:t>self aligning</w:t>
      </w:r>
      <w:proofErr w:type="spellEnd"/>
      <w:r w:rsidRPr="00DC1871">
        <w:rPr>
          <w:rFonts w:ascii="Arial" w:eastAsia="Times New Roman" w:hAnsi="Arial" w:cs="Arial"/>
          <w:color w:val="666666"/>
          <w:sz w:val="18"/>
          <w:szCs w:val="18"/>
        </w:rPr>
        <w:t>, </w:t>
      </w:r>
      <w:r w:rsidRPr="00DC1871">
        <w:rPr>
          <w:rFonts w:ascii="inherit" w:eastAsia="Times New Roman" w:hAnsi="inherit" w:cs="Arial"/>
          <w:b/>
          <w:bCs/>
          <w:color w:val="666666"/>
          <w:sz w:val="18"/>
          <w:szCs w:val="18"/>
          <w:bdr w:val="none" w:sz="0" w:space="0" w:color="auto" w:frame="1"/>
        </w:rPr>
        <w:t>trolleys will always run smoothly and won't jam, even on turns</w:t>
      </w:r>
      <w:r w:rsidRPr="00DC1871">
        <w:rPr>
          <w:rFonts w:ascii="Arial" w:eastAsia="Times New Roman" w:hAnsi="Arial" w:cs="Arial"/>
          <w:color w:val="666666"/>
          <w:sz w:val="18"/>
          <w:szCs w:val="18"/>
        </w:rPr>
        <w:t>.</w:t>
      </w:r>
    </w:p>
    <w:p w:rsidR="00DC1871" w:rsidRPr="00DC1871" w:rsidRDefault="00DC1871" w:rsidP="00DC1871">
      <w:pPr>
        <w:shd w:val="clear" w:color="auto" w:fill="FFFFFF"/>
        <w:spacing w:after="0" w:line="336" w:lineRule="atLeast"/>
        <w:textAlignment w:val="baseline"/>
        <w:outlineLvl w:val="2"/>
        <w:rPr>
          <w:rFonts w:ascii="Helvetica" w:eastAsia="Times New Roman" w:hAnsi="Helvetica" w:cs="Helvetica"/>
          <w:b/>
          <w:bCs/>
          <w:color w:val="666666"/>
          <w:sz w:val="27"/>
          <w:szCs w:val="27"/>
        </w:rPr>
      </w:pPr>
      <w:r w:rsidRPr="00DC1871">
        <w:rPr>
          <w:rFonts w:ascii="Helvetica" w:eastAsia="Times New Roman" w:hAnsi="Helvetica" w:cs="Helvetica"/>
          <w:b/>
          <w:bCs/>
          <w:color w:val="666666"/>
          <w:sz w:val="27"/>
          <w:szCs w:val="27"/>
        </w:rPr>
        <w:t>Reliable &amp; Reusable</w:t>
      </w:r>
    </w:p>
    <w:p w:rsidR="00DC1871" w:rsidRPr="00DC1871" w:rsidRDefault="00DC1871" w:rsidP="00DC1871">
      <w:pPr>
        <w:shd w:val="clear" w:color="auto" w:fill="FFFFFF"/>
        <w:spacing w:after="0" w:line="240" w:lineRule="auto"/>
        <w:textAlignment w:val="baseline"/>
        <w:rPr>
          <w:rFonts w:ascii="Arial" w:eastAsia="Times New Roman" w:hAnsi="Arial" w:cs="Arial"/>
          <w:color w:val="666666"/>
          <w:sz w:val="18"/>
          <w:szCs w:val="18"/>
        </w:rPr>
      </w:pPr>
      <w:r w:rsidRPr="00DC1871">
        <w:rPr>
          <w:rFonts w:ascii="Arial" w:eastAsia="Times New Roman" w:hAnsi="Arial" w:cs="Arial"/>
          <w:color w:val="666666"/>
          <w:sz w:val="18"/>
          <w:szCs w:val="18"/>
        </w:rPr>
        <w:t xml:space="preserve">When a fall occurs on a taut-wire system it must be taken out of service temporarily until it has been repaired. Most safety cable system manufacturer's repair procedures require temporary dismantling of the system while a factory-trained professional replaces virtually all of the costly damaged parts. This is not an issue with </w:t>
      </w:r>
      <w:proofErr w:type="spellStart"/>
      <w:r w:rsidRPr="00DC1871">
        <w:rPr>
          <w:rFonts w:ascii="Arial" w:eastAsia="Times New Roman" w:hAnsi="Arial" w:cs="Arial"/>
          <w:color w:val="666666"/>
          <w:sz w:val="18"/>
          <w:szCs w:val="18"/>
        </w:rPr>
        <w:t>NikoTracks</w:t>
      </w:r>
      <w:proofErr w:type="spellEnd"/>
      <w:r w:rsidRPr="00DC1871">
        <w:rPr>
          <w:rFonts w:ascii="Arial" w:eastAsia="Times New Roman" w:hAnsi="Arial" w:cs="Arial"/>
          <w:color w:val="666666"/>
          <w:sz w:val="18"/>
          <w:szCs w:val="18"/>
        </w:rPr>
        <w:t xml:space="preserve"> systems! After a fall a quick visual inspection on the system should be done and upon completion the system can be used again immediately.</w:t>
      </w:r>
    </w:p>
    <w:p w:rsidR="00DC1871" w:rsidRPr="00DC1871" w:rsidRDefault="00DC1871" w:rsidP="00DC1871">
      <w:pPr>
        <w:shd w:val="clear" w:color="auto" w:fill="FFFFFF"/>
        <w:spacing w:after="0" w:line="336" w:lineRule="atLeast"/>
        <w:textAlignment w:val="baseline"/>
        <w:outlineLvl w:val="2"/>
        <w:rPr>
          <w:rFonts w:ascii="Helvetica" w:eastAsia="Times New Roman" w:hAnsi="Helvetica" w:cs="Helvetica"/>
          <w:b/>
          <w:bCs/>
          <w:color w:val="666666"/>
          <w:sz w:val="27"/>
          <w:szCs w:val="27"/>
        </w:rPr>
      </w:pPr>
      <w:r w:rsidRPr="00DC1871">
        <w:rPr>
          <w:rFonts w:ascii="Helvetica" w:eastAsia="Times New Roman" w:hAnsi="Helvetica" w:cs="Helvetica"/>
          <w:b/>
          <w:bCs/>
          <w:color w:val="666666"/>
          <w:sz w:val="27"/>
          <w:szCs w:val="27"/>
        </w:rPr>
        <w:t>Turns &amp; Switches</w:t>
      </w:r>
    </w:p>
    <w:p w:rsidR="00DC1871" w:rsidRPr="00DC1871" w:rsidRDefault="00DC1871" w:rsidP="00DC1871">
      <w:pPr>
        <w:shd w:val="clear" w:color="auto" w:fill="FFFFFF"/>
        <w:spacing w:after="0" w:line="240" w:lineRule="auto"/>
        <w:textAlignment w:val="baseline"/>
        <w:rPr>
          <w:rFonts w:ascii="Arial" w:eastAsia="Times New Roman" w:hAnsi="Arial" w:cs="Arial"/>
          <w:color w:val="666666"/>
          <w:sz w:val="18"/>
          <w:szCs w:val="18"/>
        </w:rPr>
      </w:pPr>
      <w:r w:rsidRPr="00DC1871">
        <w:rPr>
          <w:rFonts w:ascii="Arial" w:eastAsia="Times New Roman" w:hAnsi="Arial" w:cs="Arial"/>
          <w:color w:val="666666"/>
          <w:sz w:val="18"/>
          <w:szCs w:val="18"/>
        </w:rPr>
        <w:t>By </w:t>
      </w:r>
      <w:r w:rsidRPr="00DC1871">
        <w:rPr>
          <w:rFonts w:ascii="inherit" w:eastAsia="Times New Roman" w:hAnsi="inherit" w:cs="Arial"/>
          <w:b/>
          <w:bCs/>
          <w:color w:val="666666"/>
          <w:sz w:val="18"/>
          <w:szCs w:val="18"/>
          <w:bdr w:val="none" w:sz="0" w:space="0" w:color="auto" w:frame="1"/>
        </w:rPr>
        <w:t>combining the turns and switches of our conveyors with the versatility and reliability of the fall protection</w:t>
      </w:r>
      <w:r w:rsidRPr="00DC1871">
        <w:rPr>
          <w:rFonts w:ascii="Arial" w:eastAsia="Times New Roman" w:hAnsi="Arial" w:cs="Arial"/>
          <w:color w:val="666666"/>
          <w:sz w:val="18"/>
          <w:szCs w:val="18"/>
        </w:rPr>
        <w:t xml:space="preserve">, </w:t>
      </w:r>
      <w:proofErr w:type="spellStart"/>
      <w:r w:rsidRPr="00DC1871">
        <w:rPr>
          <w:rFonts w:ascii="Arial" w:eastAsia="Times New Roman" w:hAnsi="Arial" w:cs="Arial"/>
          <w:color w:val="666666"/>
          <w:sz w:val="18"/>
          <w:szCs w:val="18"/>
        </w:rPr>
        <w:t>NikoTrack</w:t>
      </w:r>
      <w:proofErr w:type="spellEnd"/>
      <w:r w:rsidRPr="00DC1871">
        <w:rPr>
          <w:rFonts w:ascii="Arial" w:eastAsia="Times New Roman" w:hAnsi="Arial" w:cs="Arial"/>
          <w:color w:val="666666"/>
          <w:sz w:val="18"/>
          <w:szCs w:val="18"/>
        </w:rPr>
        <w:t xml:space="preserve"> has created an ideal solution to taut-wire systems used on challenge courses. </w:t>
      </w:r>
      <w:r>
        <w:rPr>
          <w:rFonts w:ascii="Arial" w:eastAsia="Times New Roman" w:hAnsi="Arial" w:cs="Arial"/>
          <w:noProof/>
          <w:color w:val="666666"/>
          <w:sz w:val="18"/>
          <w:szCs w:val="18"/>
        </w:rPr>
        <w:drawing>
          <wp:inline distT="0" distB="0" distL="0" distR="0">
            <wp:extent cx="1426845" cy="1426845"/>
            <wp:effectExtent l="0" t="0" r="1905" b="1905"/>
            <wp:docPr id="3" name="Picture 3" descr=".A47P Single Tongue Switch w/ two 90 degree B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7P Single Tongue Switch w/ two 90 degree Be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r w:rsidRPr="00DC1871">
        <w:rPr>
          <w:rFonts w:ascii="Arial" w:eastAsia="Times New Roman" w:hAnsi="Arial" w:cs="Arial"/>
          <w:color w:val="666666"/>
          <w:sz w:val="18"/>
          <w:szCs w:val="18"/>
        </w:rPr>
        <w:t>These systems have been installed on many pre-existing ropes courses and have greatly increased the overall experience for users as well as creating a safer environment. User are no longer hindered by slow moving trolleys, endangered by secondary falls or wire transfer, and can use the system throughout the year.</w:t>
      </w:r>
    </w:p>
    <w:p w:rsidR="00DC1871" w:rsidRDefault="00DC1871"/>
    <w:p w:rsidR="00DC1871" w:rsidRDefault="00DC1871">
      <w:r>
        <w:t>Videos</w:t>
      </w:r>
    </w:p>
    <w:p w:rsidR="00DC1871" w:rsidRDefault="00DC1871">
      <w:hyperlink r:id="rId10" w:history="1">
        <w:r w:rsidRPr="008259E5">
          <w:rPr>
            <w:rStyle w:val="Hyperlink"/>
          </w:rPr>
          <w:t>https://youtu.be/z5PTPTPAgKE</w:t>
        </w:r>
      </w:hyperlink>
    </w:p>
    <w:p w:rsidR="00DC1871" w:rsidRDefault="00DC1871"/>
    <w:p w:rsidR="00DC1871" w:rsidRDefault="00DC1871">
      <w:hyperlink r:id="rId11" w:history="1">
        <w:r w:rsidRPr="008259E5">
          <w:rPr>
            <w:rStyle w:val="Hyperlink"/>
          </w:rPr>
          <w:t>https://youtu.be/xfW18Vd9fU4</w:t>
        </w:r>
      </w:hyperlink>
    </w:p>
    <w:p w:rsidR="00DC1871" w:rsidRDefault="00DC1871"/>
    <w:p w:rsidR="00DC1871" w:rsidRDefault="00DC1871"/>
    <w:p w:rsidR="00DC1871" w:rsidRPr="00DC1871" w:rsidRDefault="00DC1871" w:rsidP="00DC1871">
      <w:pPr>
        <w:shd w:val="clear" w:color="auto" w:fill="FFFFFF"/>
        <w:spacing w:after="0" w:line="240" w:lineRule="auto"/>
        <w:jc w:val="center"/>
        <w:textAlignment w:val="baseline"/>
        <w:rPr>
          <w:rFonts w:ascii="Arial" w:eastAsia="Times New Roman" w:hAnsi="Arial" w:cs="Arial"/>
          <w:color w:val="666666"/>
          <w:sz w:val="18"/>
          <w:szCs w:val="18"/>
        </w:rPr>
      </w:pPr>
      <w:proofErr w:type="spellStart"/>
      <w:r w:rsidRPr="00DC1871">
        <w:rPr>
          <w:rFonts w:ascii="Arial" w:eastAsia="Times New Roman" w:hAnsi="Arial" w:cs="Arial"/>
          <w:color w:val="666666"/>
          <w:sz w:val="18"/>
          <w:szCs w:val="18"/>
        </w:rPr>
        <w:t>Niko</w:t>
      </w:r>
      <w:proofErr w:type="spellEnd"/>
      <w:r w:rsidRPr="00DC1871">
        <w:rPr>
          <w:rFonts w:ascii="Arial" w:eastAsia="Times New Roman" w:hAnsi="Arial" w:cs="Arial"/>
          <w:color w:val="666666"/>
          <w:sz w:val="18"/>
          <w:szCs w:val="18"/>
        </w:rPr>
        <w:t xml:space="preserve"> Track used for Fall Arrest and Sky Glide in an indoor Adventure Course, Climbing Wall, and High Ropes Course. The Tracking system not only protects the users from falling, but also allows them to ride on the track. </w:t>
      </w:r>
      <w:r w:rsidRPr="00DC1871">
        <w:rPr>
          <w:rFonts w:ascii="inherit" w:eastAsia="Times New Roman" w:hAnsi="inherit" w:cs="Arial"/>
          <w:i/>
          <w:iCs/>
          <w:color w:val="666666"/>
          <w:sz w:val="18"/>
          <w:szCs w:val="18"/>
          <w:bdr w:val="none" w:sz="0" w:space="0" w:color="auto" w:frame="1"/>
        </w:rPr>
        <w:t>Video provided courtesy of Ropes Course Developments.</w:t>
      </w:r>
    </w:p>
    <w:p w:rsidR="00DC1871" w:rsidRPr="00DC1871" w:rsidRDefault="00DC1871" w:rsidP="00DC1871">
      <w:pPr>
        <w:shd w:val="clear" w:color="auto" w:fill="FFFFFF"/>
        <w:spacing w:after="0" w:line="240" w:lineRule="auto"/>
        <w:jc w:val="center"/>
        <w:textAlignment w:val="baseline"/>
        <w:rPr>
          <w:rFonts w:ascii="Arial" w:eastAsia="Times New Roman" w:hAnsi="Arial" w:cs="Arial"/>
          <w:color w:val="666666"/>
          <w:sz w:val="18"/>
          <w:szCs w:val="18"/>
        </w:rPr>
      </w:pPr>
      <w:proofErr w:type="spellStart"/>
      <w:r w:rsidRPr="00DC1871">
        <w:rPr>
          <w:rFonts w:ascii="Arial" w:eastAsia="Times New Roman" w:hAnsi="Arial" w:cs="Arial"/>
          <w:color w:val="666666"/>
          <w:sz w:val="18"/>
          <w:szCs w:val="18"/>
        </w:rPr>
        <w:t>Niko</w:t>
      </w:r>
      <w:proofErr w:type="spellEnd"/>
      <w:r w:rsidRPr="00DC1871">
        <w:rPr>
          <w:rFonts w:ascii="Arial" w:eastAsia="Times New Roman" w:hAnsi="Arial" w:cs="Arial"/>
          <w:color w:val="666666"/>
          <w:sz w:val="18"/>
          <w:szCs w:val="18"/>
        </w:rPr>
        <w:t xml:space="preserve"> Fall Arrest Track being used for High Ropes Course. </w:t>
      </w:r>
      <w:r w:rsidRPr="00DC1871">
        <w:rPr>
          <w:rFonts w:ascii="inherit" w:eastAsia="Times New Roman" w:hAnsi="inherit" w:cs="Arial"/>
          <w:i/>
          <w:iCs/>
          <w:color w:val="666666"/>
          <w:sz w:val="18"/>
          <w:szCs w:val="18"/>
          <w:bdr w:val="none" w:sz="0" w:space="0" w:color="auto" w:frame="1"/>
        </w:rPr>
        <w:t>Video supplied courtesy of Ropes Course Developments.</w:t>
      </w:r>
    </w:p>
    <w:p w:rsidR="00DC1871" w:rsidRDefault="00DC1871"/>
    <w:p w:rsidR="00DC1871" w:rsidRPr="00DC1871" w:rsidRDefault="00DC1871" w:rsidP="00DC1871">
      <w:pPr>
        <w:shd w:val="clear" w:color="auto" w:fill="FFFFFF"/>
        <w:spacing w:before="120" w:after="240" w:line="336" w:lineRule="atLeast"/>
        <w:textAlignment w:val="baseline"/>
        <w:outlineLvl w:val="2"/>
        <w:rPr>
          <w:rFonts w:ascii="Helvetica" w:eastAsia="Times New Roman" w:hAnsi="Helvetica" w:cs="Helvetica"/>
          <w:b/>
          <w:bCs/>
          <w:color w:val="666666"/>
          <w:sz w:val="27"/>
          <w:szCs w:val="27"/>
        </w:rPr>
      </w:pPr>
      <w:proofErr w:type="spellStart"/>
      <w:r w:rsidRPr="00DC1871">
        <w:rPr>
          <w:rFonts w:ascii="Helvetica" w:eastAsia="Times New Roman" w:hAnsi="Helvetica" w:cs="Helvetica"/>
          <w:b/>
          <w:bCs/>
          <w:color w:val="666666"/>
          <w:sz w:val="27"/>
          <w:szCs w:val="27"/>
        </w:rPr>
        <w:lastRenderedPageBreak/>
        <w:t>NikoTrack</w:t>
      </w:r>
      <w:proofErr w:type="spellEnd"/>
      <w:r w:rsidRPr="00DC1871">
        <w:rPr>
          <w:rFonts w:ascii="Helvetica" w:eastAsia="Times New Roman" w:hAnsi="Helvetica" w:cs="Helvetica"/>
          <w:b/>
          <w:bCs/>
          <w:color w:val="666666"/>
          <w:sz w:val="27"/>
          <w:szCs w:val="27"/>
        </w:rPr>
        <w:t xml:space="preserve"> Fall Arrest Components</w:t>
      </w:r>
    </w:p>
    <w:p w:rsidR="00DC1871" w:rsidRPr="00DC1871" w:rsidRDefault="00DC1871" w:rsidP="00DC1871">
      <w:pPr>
        <w:shd w:val="clear" w:color="auto" w:fill="FFFFFF"/>
        <w:spacing w:after="360" w:line="336" w:lineRule="atLeast"/>
        <w:textAlignment w:val="baseline"/>
        <w:rPr>
          <w:rFonts w:ascii="inherit" w:eastAsia="Times New Roman" w:hAnsi="inherit" w:cs="Arial"/>
          <w:color w:val="666666"/>
          <w:sz w:val="18"/>
          <w:szCs w:val="18"/>
        </w:rPr>
      </w:pPr>
      <w:proofErr w:type="spellStart"/>
      <w:r w:rsidRPr="00DC1871">
        <w:rPr>
          <w:rFonts w:ascii="inherit" w:eastAsia="Times New Roman" w:hAnsi="inherit" w:cs="Arial"/>
          <w:color w:val="666666"/>
          <w:sz w:val="18"/>
          <w:szCs w:val="18"/>
        </w:rPr>
        <w:t>NikoTrack</w:t>
      </w:r>
      <w:proofErr w:type="spellEnd"/>
      <w:r w:rsidRPr="00DC1871">
        <w:rPr>
          <w:rFonts w:ascii="inherit" w:eastAsia="Times New Roman" w:hAnsi="inherit" w:cs="Arial"/>
          <w:color w:val="666666"/>
          <w:sz w:val="18"/>
          <w:szCs w:val="18"/>
        </w:rPr>
        <w:t xml:space="preserve"> fall arrest components combine the turns and switches of our conveyors with the versatility and reliability of the fall protection, </w:t>
      </w:r>
      <w:proofErr w:type="spellStart"/>
      <w:r w:rsidRPr="00DC1871">
        <w:rPr>
          <w:rFonts w:ascii="inherit" w:eastAsia="Times New Roman" w:hAnsi="inherit" w:cs="Arial"/>
          <w:color w:val="666666"/>
          <w:sz w:val="18"/>
          <w:szCs w:val="18"/>
        </w:rPr>
        <w:t>NikoTrack</w:t>
      </w:r>
      <w:proofErr w:type="spellEnd"/>
      <w:r w:rsidRPr="00DC1871">
        <w:rPr>
          <w:rFonts w:ascii="inherit" w:eastAsia="Times New Roman" w:hAnsi="inherit" w:cs="Arial"/>
          <w:color w:val="666666"/>
          <w:sz w:val="18"/>
          <w:szCs w:val="18"/>
        </w:rPr>
        <w:t xml:space="preserve"> has created an ideal solution to taut-wire systems. User are no longer hindered by slow moving trolleys, endangered by secondary falls or wire transfer, and can use the system throughout the year.</w:t>
      </w:r>
    </w:p>
    <w:p w:rsidR="00DC1871" w:rsidRPr="00DC1871" w:rsidRDefault="00DC1871" w:rsidP="00DC1871">
      <w:pPr>
        <w:shd w:val="clear" w:color="auto" w:fill="FFFFFF"/>
        <w:spacing w:after="0" w:line="240" w:lineRule="auto"/>
        <w:textAlignment w:val="baseline"/>
        <w:rPr>
          <w:rFonts w:ascii="inherit" w:eastAsia="Times New Roman" w:hAnsi="inherit" w:cs="Arial"/>
          <w:color w:val="666666"/>
          <w:sz w:val="18"/>
          <w:szCs w:val="18"/>
        </w:rPr>
      </w:pPr>
      <w:r>
        <w:rPr>
          <w:rFonts w:ascii="inherit" w:eastAsia="Times New Roman" w:hAnsi="inherit" w:cs="Arial"/>
          <w:noProof/>
          <w:color w:val="D04D5A"/>
          <w:sz w:val="18"/>
          <w:szCs w:val="18"/>
          <w:bdr w:val="none" w:sz="0" w:space="0" w:color="auto" w:frame="1"/>
        </w:rPr>
        <w:drawing>
          <wp:inline distT="0" distB="0" distL="0" distR="0">
            <wp:extent cx="1288415" cy="1856740"/>
            <wp:effectExtent l="0" t="0" r="6985" b="0"/>
            <wp:docPr id="19" name="Picture 19" descr="Fall Arrest System Manual">
              <a:hlinkClick xmlns:a="http://schemas.openxmlformats.org/drawingml/2006/main" r:id="rId12" tgtFrame="&quot;_blank&quot;" tooltip="&quot;Fall Arrest System Manu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ll Arrest System Manual">
                      <a:hlinkClick r:id="rId12" tgtFrame="&quot;_blank&quot;" tooltip="&quot;Fall Arrest System Manual&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8415" cy="1856740"/>
                    </a:xfrm>
                    <a:prstGeom prst="rect">
                      <a:avLst/>
                    </a:prstGeom>
                    <a:noFill/>
                    <a:ln>
                      <a:noFill/>
                    </a:ln>
                  </pic:spPr>
                </pic:pic>
              </a:graphicData>
            </a:graphic>
          </wp:inline>
        </w:drawing>
      </w:r>
      <w:r w:rsidRPr="00DC1871">
        <w:rPr>
          <w:rFonts w:ascii="inherit" w:eastAsia="Times New Roman" w:hAnsi="inherit" w:cs="Arial"/>
          <w:color w:val="666666"/>
          <w:sz w:val="18"/>
          <w:szCs w:val="18"/>
        </w:rPr>
        <w:t> </w:t>
      </w:r>
      <w:r>
        <w:rPr>
          <w:rFonts w:ascii="inherit" w:eastAsia="Times New Roman" w:hAnsi="inherit" w:cs="Arial"/>
          <w:noProof/>
          <w:color w:val="D04D5A"/>
          <w:sz w:val="18"/>
          <w:szCs w:val="18"/>
          <w:bdr w:val="none" w:sz="0" w:space="0" w:color="auto" w:frame="1"/>
        </w:rPr>
        <w:drawing>
          <wp:inline distT="0" distB="0" distL="0" distR="0">
            <wp:extent cx="1288415" cy="1856740"/>
            <wp:effectExtent l="0" t="0" r="6985" b="0"/>
            <wp:docPr id="18" name="Picture 18" descr="C2 Technical Information and Component Specs">
              <a:hlinkClick xmlns:a="http://schemas.openxmlformats.org/drawingml/2006/main" r:id="rId14" tgtFrame="&quot;_blank&quot;" tooltip="&quot;C1_Overhead_Conveyors_Monorails.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2 Technical Information and Component Specs">
                      <a:hlinkClick r:id="rId14" tgtFrame="&quot;_blank&quot;" tooltip="&quot;C1_Overhead_Conveyors_Monorails.pdf&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8415" cy="1856740"/>
                    </a:xfrm>
                    <a:prstGeom prst="rect">
                      <a:avLst/>
                    </a:prstGeom>
                    <a:noFill/>
                    <a:ln>
                      <a:noFill/>
                    </a:ln>
                  </pic:spPr>
                </pic:pic>
              </a:graphicData>
            </a:graphic>
          </wp:inline>
        </w:drawing>
      </w:r>
    </w:p>
    <w:p w:rsidR="00DC1871" w:rsidRPr="00DC1871" w:rsidRDefault="00DC1871" w:rsidP="00DC1871">
      <w:pPr>
        <w:shd w:val="clear" w:color="auto" w:fill="FFFFFF"/>
        <w:spacing w:before="120" w:after="240" w:line="336" w:lineRule="atLeast"/>
        <w:textAlignment w:val="baseline"/>
        <w:outlineLvl w:val="2"/>
        <w:rPr>
          <w:rFonts w:ascii="Helvetica" w:eastAsia="Times New Roman" w:hAnsi="Helvetica" w:cs="Helvetica"/>
          <w:b/>
          <w:bCs/>
          <w:color w:val="666666"/>
          <w:sz w:val="27"/>
          <w:szCs w:val="27"/>
        </w:rPr>
      </w:pPr>
      <w:r w:rsidRPr="00DC1871">
        <w:rPr>
          <w:rFonts w:ascii="Helvetica" w:eastAsia="Times New Roman" w:hAnsi="Helvetica" w:cs="Helvetica"/>
          <w:b/>
          <w:bCs/>
          <w:color w:val="666666"/>
          <w:sz w:val="27"/>
          <w:szCs w:val="27"/>
        </w:rPr>
        <w:t> </w:t>
      </w:r>
    </w:p>
    <w:tbl>
      <w:tblPr>
        <w:tblW w:w="2160" w:type="dxa"/>
        <w:tblCellSpacing w:w="0" w:type="dxa"/>
        <w:tblCellMar>
          <w:left w:w="0" w:type="dxa"/>
          <w:right w:w="0" w:type="dxa"/>
        </w:tblCellMar>
        <w:tblLook w:val="04A0" w:firstRow="1" w:lastRow="0" w:firstColumn="1" w:lastColumn="0" w:noHBand="0" w:noVBand="1"/>
      </w:tblPr>
      <w:tblGrid>
        <w:gridCol w:w="1115"/>
        <w:gridCol w:w="1045"/>
      </w:tblGrid>
      <w:tr w:rsidR="00DC1871" w:rsidRPr="00DC1871" w:rsidTr="00DC1871">
        <w:trPr>
          <w:tblCellSpacing w:w="0" w:type="dxa"/>
        </w:trPr>
        <w:tc>
          <w:tcPr>
            <w:tcW w:w="6" w:type="dxa"/>
            <w:tcBorders>
              <w:top w:val="single" w:sz="6" w:space="0" w:color="E03D2C"/>
              <w:left w:val="nil"/>
              <w:bottom w:val="nil"/>
              <w:right w:val="nil"/>
            </w:tcBorders>
            <w:tcMar>
              <w:top w:w="45" w:type="dxa"/>
              <w:left w:w="45" w:type="dxa"/>
              <w:bottom w:w="45" w:type="dxa"/>
              <w:right w:w="0" w:type="dxa"/>
            </w:tcMar>
            <w:vAlign w:val="bottom"/>
            <w:hideMark/>
          </w:tcPr>
          <w:p w:rsidR="00DC1871" w:rsidRPr="00DC1871" w:rsidRDefault="00DC1871" w:rsidP="00DC1871">
            <w:pPr>
              <w:spacing w:after="0" w:line="240" w:lineRule="auto"/>
              <w:rPr>
                <w:rFonts w:ascii="inherit" w:eastAsia="Times New Roman" w:hAnsi="inherit" w:cs="Times New Roman"/>
                <w:color w:val="E03D2C"/>
                <w:sz w:val="18"/>
                <w:szCs w:val="18"/>
              </w:rPr>
            </w:pPr>
            <w:r w:rsidRPr="00DC1871">
              <w:rPr>
                <w:rFonts w:ascii="inherit" w:eastAsia="Times New Roman" w:hAnsi="inherit" w:cs="Times New Roman"/>
                <w:b/>
                <w:bCs/>
                <w:color w:val="E03D2C"/>
                <w:sz w:val="18"/>
                <w:szCs w:val="18"/>
                <w:bdr w:val="none" w:sz="0" w:space="0" w:color="auto" w:frame="1"/>
              </w:rPr>
              <w:t>TRACK SERIES</w:t>
            </w:r>
          </w:p>
        </w:tc>
        <w:tc>
          <w:tcPr>
            <w:tcW w:w="6" w:type="dxa"/>
            <w:tcBorders>
              <w:top w:val="single" w:sz="6" w:space="0" w:color="E03D2C"/>
              <w:left w:val="nil"/>
              <w:bottom w:val="nil"/>
              <w:right w:val="nil"/>
            </w:tcBorders>
            <w:tcMar>
              <w:top w:w="45" w:type="dxa"/>
              <w:left w:w="45" w:type="dxa"/>
              <w:bottom w:w="45" w:type="dxa"/>
              <w:right w:w="0" w:type="dxa"/>
            </w:tcMar>
            <w:vAlign w:val="bottom"/>
            <w:hideMark/>
          </w:tcPr>
          <w:p w:rsidR="00DC1871" w:rsidRPr="00DC1871" w:rsidRDefault="00DC1871" w:rsidP="00DC1871">
            <w:pPr>
              <w:spacing w:after="0" w:line="240" w:lineRule="auto"/>
              <w:rPr>
                <w:rFonts w:ascii="inherit" w:eastAsia="Times New Roman" w:hAnsi="inherit" w:cs="Times New Roman"/>
                <w:color w:val="E03D2C"/>
                <w:sz w:val="18"/>
                <w:szCs w:val="18"/>
              </w:rPr>
            </w:pPr>
            <w:r w:rsidRPr="00DC1871">
              <w:rPr>
                <w:rFonts w:ascii="inherit" w:eastAsia="Times New Roman" w:hAnsi="inherit" w:cs="Times New Roman"/>
                <w:b/>
                <w:bCs/>
                <w:color w:val="E03D2C"/>
                <w:sz w:val="18"/>
                <w:szCs w:val="18"/>
                <w:bdr w:val="none" w:sz="0" w:space="0" w:color="auto" w:frame="1"/>
              </w:rPr>
              <w:t>SWL / FT</w:t>
            </w:r>
          </w:p>
        </w:tc>
      </w:tr>
      <w:tr w:rsidR="00DC1871" w:rsidRPr="00DC1871" w:rsidTr="00DC1871">
        <w:trPr>
          <w:tblCellSpacing w:w="0" w:type="dxa"/>
        </w:trPr>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DC1871" w:rsidRPr="00DC1871" w:rsidRDefault="00DC1871" w:rsidP="00DC1871">
            <w:pPr>
              <w:spacing w:after="0" w:line="240" w:lineRule="auto"/>
              <w:rPr>
                <w:rFonts w:ascii="inherit" w:eastAsia="Times New Roman" w:hAnsi="inherit" w:cs="Times New Roman"/>
                <w:sz w:val="18"/>
                <w:szCs w:val="18"/>
              </w:rPr>
            </w:pPr>
            <w:r w:rsidRPr="00DC1871">
              <w:rPr>
                <w:rFonts w:ascii="inherit" w:eastAsia="Times New Roman" w:hAnsi="inherit" w:cs="Times New Roman"/>
                <w:sz w:val="18"/>
                <w:szCs w:val="18"/>
              </w:rPr>
              <w:t>No. 23.000</w:t>
            </w:r>
          </w:p>
        </w:tc>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DC1871" w:rsidRPr="00DC1871" w:rsidRDefault="00DC1871" w:rsidP="00DC1871">
            <w:pPr>
              <w:spacing w:after="0" w:line="240" w:lineRule="auto"/>
              <w:rPr>
                <w:rFonts w:ascii="inherit" w:eastAsia="Times New Roman" w:hAnsi="inherit" w:cs="Times New Roman"/>
                <w:sz w:val="18"/>
                <w:szCs w:val="18"/>
              </w:rPr>
            </w:pPr>
            <w:r w:rsidRPr="00DC1871">
              <w:rPr>
                <w:rFonts w:ascii="inherit" w:eastAsia="Times New Roman" w:hAnsi="inherit" w:cs="Times New Roman"/>
                <w:sz w:val="18"/>
                <w:szCs w:val="18"/>
              </w:rPr>
              <w:t xml:space="preserve">67.0 </w:t>
            </w:r>
            <w:proofErr w:type="spellStart"/>
            <w:r w:rsidRPr="00DC1871">
              <w:rPr>
                <w:rFonts w:ascii="inherit" w:eastAsia="Times New Roman" w:hAnsi="inherit" w:cs="Times New Roman"/>
                <w:sz w:val="18"/>
                <w:szCs w:val="18"/>
              </w:rPr>
              <w:t>lbs</w:t>
            </w:r>
            <w:proofErr w:type="spellEnd"/>
          </w:p>
        </w:tc>
      </w:tr>
      <w:tr w:rsidR="00DC1871" w:rsidRPr="00DC1871" w:rsidTr="00DC1871">
        <w:trPr>
          <w:tblCellSpacing w:w="0" w:type="dxa"/>
        </w:trPr>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DC1871" w:rsidRPr="00DC1871" w:rsidRDefault="00DC1871" w:rsidP="00DC1871">
            <w:pPr>
              <w:spacing w:after="0" w:line="240" w:lineRule="auto"/>
              <w:rPr>
                <w:rFonts w:ascii="inherit" w:eastAsia="Times New Roman" w:hAnsi="inherit" w:cs="Times New Roman"/>
                <w:sz w:val="18"/>
                <w:szCs w:val="18"/>
              </w:rPr>
            </w:pPr>
            <w:r w:rsidRPr="00DC1871">
              <w:rPr>
                <w:rFonts w:ascii="inherit" w:eastAsia="Times New Roman" w:hAnsi="inherit" w:cs="Times New Roman"/>
                <w:sz w:val="18"/>
                <w:szCs w:val="18"/>
              </w:rPr>
              <w:t>No. 24.000</w:t>
            </w:r>
          </w:p>
        </w:tc>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DC1871" w:rsidRPr="00DC1871" w:rsidRDefault="00DC1871" w:rsidP="00DC1871">
            <w:pPr>
              <w:spacing w:after="0" w:line="240" w:lineRule="auto"/>
              <w:rPr>
                <w:rFonts w:ascii="inherit" w:eastAsia="Times New Roman" w:hAnsi="inherit" w:cs="Times New Roman"/>
                <w:sz w:val="18"/>
                <w:szCs w:val="18"/>
              </w:rPr>
            </w:pPr>
            <w:r w:rsidRPr="00DC1871">
              <w:rPr>
                <w:rFonts w:ascii="inherit" w:eastAsia="Times New Roman" w:hAnsi="inherit" w:cs="Times New Roman"/>
                <w:sz w:val="18"/>
                <w:szCs w:val="18"/>
              </w:rPr>
              <w:t xml:space="preserve">134.0 </w:t>
            </w:r>
            <w:proofErr w:type="spellStart"/>
            <w:r w:rsidRPr="00DC1871">
              <w:rPr>
                <w:rFonts w:ascii="inherit" w:eastAsia="Times New Roman" w:hAnsi="inherit" w:cs="Times New Roman"/>
                <w:sz w:val="18"/>
                <w:szCs w:val="18"/>
              </w:rPr>
              <w:t>lbs</w:t>
            </w:r>
            <w:proofErr w:type="spellEnd"/>
          </w:p>
        </w:tc>
      </w:tr>
      <w:tr w:rsidR="00DC1871" w:rsidRPr="00DC1871" w:rsidTr="00DC1871">
        <w:trPr>
          <w:tblCellSpacing w:w="0" w:type="dxa"/>
        </w:trPr>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DC1871" w:rsidRPr="00DC1871" w:rsidRDefault="00DC1871" w:rsidP="00DC1871">
            <w:pPr>
              <w:spacing w:after="0" w:line="240" w:lineRule="auto"/>
              <w:rPr>
                <w:rFonts w:ascii="inherit" w:eastAsia="Times New Roman" w:hAnsi="inherit" w:cs="Times New Roman"/>
                <w:sz w:val="18"/>
                <w:szCs w:val="18"/>
              </w:rPr>
            </w:pPr>
            <w:r w:rsidRPr="00DC1871">
              <w:rPr>
                <w:rFonts w:ascii="inherit" w:eastAsia="Times New Roman" w:hAnsi="inherit" w:cs="Times New Roman"/>
                <w:sz w:val="18"/>
                <w:szCs w:val="18"/>
              </w:rPr>
              <w:t>No. 25.000</w:t>
            </w:r>
          </w:p>
        </w:tc>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DC1871" w:rsidRPr="00DC1871" w:rsidRDefault="00DC1871" w:rsidP="00DC1871">
            <w:pPr>
              <w:spacing w:after="0" w:line="240" w:lineRule="auto"/>
              <w:rPr>
                <w:rFonts w:ascii="inherit" w:eastAsia="Times New Roman" w:hAnsi="inherit" w:cs="Times New Roman"/>
                <w:sz w:val="18"/>
                <w:szCs w:val="18"/>
              </w:rPr>
            </w:pPr>
            <w:r w:rsidRPr="00DC1871">
              <w:rPr>
                <w:rFonts w:ascii="inherit" w:eastAsia="Times New Roman" w:hAnsi="inherit" w:cs="Times New Roman"/>
                <w:sz w:val="18"/>
                <w:szCs w:val="18"/>
              </w:rPr>
              <w:t xml:space="preserve">335.9 </w:t>
            </w:r>
            <w:proofErr w:type="spellStart"/>
            <w:r w:rsidRPr="00DC1871">
              <w:rPr>
                <w:rFonts w:ascii="inherit" w:eastAsia="Times New Roman" w:hAnsi="inherit" w:cs="Times New Roman"/>
                <w:sz w:val="18"/>
                <w:szCs w:val="18"/>
              </w:rPr>
              <w:t>lbs</w:t>
            </w:r>
            <w:proofErr w:type="spellEnd"/>
          </w:p>
        </w:tc>
      </w:tr>
      <w:tr w:rsidR="00DC1871" w:rsidRPr="00DC1871" w:rsidTr="00DC1871">
        <w:trPr>
          <w:tblCellSpacing w:w="0" w:type="dxa"/>
        </w:trPr>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DC1871" w:rsidRPr="00DC1871" w:rsidRDefault="00DC1871" w:rsidP="00DC1871">
            <w:pPr>
              <w:spacing w:after="0" w:line="240" w:lineRule="auto"/>
              <w:rPr>
                <w:rFonts w:ascii="inherit" w:eastAsia="Times New Roman" w:hAnsi="inherit" w:cs="Times New Roman"/>
                <w:sz w:val="18"/>
                <w:szCs w:val="18"/>
              </w:rPr>
            </w:pPr>
            <w:r w:rsidRPr="00DC1871">
              <w:rPr>
                <w:rFonts w:ascii="inherit" w:eastAsia="Times New Roman" w:hAnsi="inherit" w:cs="Times New Roman"/>
                <w:sz w:val="18"/>
                <w:szCs w:val="18"/>
              </w:rPr>
              <w:t>No. 26.000</w:t>
            </w:r>
          </w:p>
        </w:tc>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DC1871" w:rsidRPr="00DC1871" w:rsidRDefault="00DC1871" w:rsidP="00DC1871">
            <w:pPr>
              <w:spacing w:after="0" w:line="240" w:lineRule="auto"/>
              <w:rPr>
                <w:rFonts w:ascii="inherit" w:eastAsia="Times New Roman" w:hAnsi="inherit" w:cs="Times New Roman"/>
                <w:sz w:val="18"/>
                <w:szCs w:val="18"/>
              </w:rPr>
            </w:pPr>
            <w:r w:rsidRPr="00DC1871">
              <w:rPr>
                <w:rFonts w:ascii="inherit" w:eastAsia="Times New Roman" w:hAnsi="inherit" w:cs="Times New Roman"/>
                <w:sz w:val="18"/>
                <w:szCs w:val="18"/>
              </w:rPr>
              <w:t xml:space="preserve">671.9 </w:t>
            </w:r>
            <w:proofErr w:type="spellStart"/>
            <w:r w:rsidRPr="00DC1871">
              <w:rPr>
                <w:rFonts w:ascii="inherit" w:eastAsia="Times New Roman" w:hAnsi="inherit" w:cs="Times New Roman"/>
                <w:sz w:val="18"/>
                <w:szCs w:val="18"/>
              </w:rPr>
              <w:t>lbs</w:t>
            </w:r>
            <w:proofErr w:type="spellEnd"/>
          </w:p>
        </w:tc>
      </w:tr>
      <w:tr w:rsidR="00DC1871" w:rsidRPr="00DC1871" w:rsidTr="00DC1871">
        <w:trPr>
          <w:tblCellSpacing w:w="0" w:type="dxa"/>
        </w:trPr>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DC1871" w:rsidRPr="00DC1871" w:rsidRDefault="00DC1871" w:rsidP="00DC1871">
            <w:pPr>
              <w:spacing w:after="0" w:line="240" w:lineRule="auto"/>
              <w:rPr>
                <w:rFonts w:ascii="inherit" w:eastAsia="Times New Roman" w:hAnsi="inherit" w:cs="Times New Roman"/>
                <w:sz w:val="18"/>
                <w:szCs w:val="18"/>
              </w:rPr>
            </w:pPr>
            <w:r w:rsidRPr="00DC1871">
              <w:rPr>
                <w:rFonts w:ascii="inherit" w:eastAsia="Times New Roman" w:hAnsi="inherit" w:cs="Times New Roman"/>
                <w:sz w:val="18"/>
                <w:szCs w:val="18"/>
              </w:rPr>
              <w:t>No. 27.000</w:t>
            </w:r>
          </w:p>
        </w:tc>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DC1871" w:rsidRPr="00DC1871" w:rsidRDefault="00DC1871" w:rsidP="00DC1871">
            <w:pPr>
              <w:spacing w:after="0" w:line="240" w:lineRule="auto"/>
              <w:rPr>
                <w:rFonts w:ascii="inherit" w:eastAsia="Times New Roman" w:hAnsi="inherit" w:cs="Times New Roman"/>
                <w:sz w:val="18"/>
                <w:szCs w:val="18"/>
              </w:rPr>
            </w:pPr>
            <w:r w:rsidRPr="00DC1871">
              <w:rPr>
                <w:rFonts w:ascii="inherit" w:eastAsia="Times New Roman" w:hAnsi="inherit" w:cs="Times New Roman"/>
                <w:sz w:val="18"/>
                <w:szCs w:val="18"/>
              </w:rPr>
              <w:t xml:space="preserve">1075.0 </w:t>
            </w:r>
            <w:proofErr w:type="spellStart"/>
            <w:r w:rsidRPr="00DC1871">
              <w:rPr>
                <w:rFonts w:ascii="inherit" w:eastAsia="Times New Roman" w:hAnsi="inherit" w:cs="Times New Roman"/>
                <w:sz w:val="18"/>
                <w:szCs w:val="18"/>
              </w:rPr>
              <w:t>lbs</w:t>
            </w:r>
            <w:proofErr w:type="spellEnd"/>
          </w:p>
        </w:tc>
      </w:tr>
      <w:tr w:rsidR="00DC1871" w:rsidRPr="00DC1871" w:rsidTr="00DC1871">
        <w:trPr>
          <w:tblCellSpacing w:w="0" w:type="dxa"/>
        </w:trPr>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DC1871" w:rsidRPr="00DC1871" w:rsidRDefault="00DC1871" w:rsidP="00DC1871">
            <w:pPr>
              <w:spacing w:after="0" w:line="240" w:lineRule="auto"/>
              <w:rPr>
                <w:rFonts w:ascii="inherit" w:eastAsia="Times New Roman" w:hAnsi="inherit" w:cs="Times New Roman"/>
                <w:sz w:val="18"/>
                <w:szCs w:val="18"/>
              </w:rPr>
            </w:pPr>
          </w:p>
        </w:tc>
        <w:tc>
          <w:tcPr>
            <w:tcW w:w="0" w:type="auto"/>
            <w:tcBorders>
              <w:top w:val="single" w:sz="6" w:space="0" w:color="E03D2C"/>
              <w:left w:val="nil"/>
              <w:bottom w:val="nil"/>
              <w:right w:val="nil"/>
            </w:tcBorders>
            <w:tcMar>
              <w:top w:w="45" w:type="dxa"/>
              <w:left w:w="45" w:type="dxa"/>
              <w:bottom w:w="45" w:type="dxa"/>
              <w:right w:w="0" w:type="dxa"/>
            </w:tcMar>
            <w:vAlign w:val="bottom"/>
            <w:hideMark/>
          </w:tcPr>
          <w:p w:rsidR="00DC1871" w:rsidRPr="00DC1871" w:rsidRDefault="00DC1871" w:rsidP="00DC1871">
            <w:pPr>
              <w:spacing w:after="0" w:line="240" w:lineRule="auto"/>
              <w:rPr>
                <w:rFonts w:ascii="inherit" w:eastAsia="Times New Roman" w:hAnsi="inherit" w:cs="Times New Roman"/>
                <w:sz w:val="18"/>
                <w:szCs w:val="18"/>
              </w:rPr>
            </w:pPr>
          </w:p>
        </w:tc>
      </w:tr>
    </w:tbl>
    <w:p w:rsidR="00DC1871" w:rsidRPr="00DC1871" w:rsidRDefault="00DC1871" w:rsidP="00DC1871">
      <w:pPr>
        <w:shd w:val="clear" w:color="auto" w:fill="FFFFFF"/>
        <w:spacing w:before="120" w:after="240" w:line="336" w:lineRule="atLeast"/>
        <w:textAlignment w:val="baseline"/>
        <w:outlineLvl w:val="2"/>
        <w:rPr>
          <w:rFonts w:ascii="Helvetica" w:eastAsia="Times New Roman" w:hAnsi="Helvetica" w:cs="Helvetica"/>
          <w:b/>
          <w:bCs/>
          <w:color w:val="666666"/>
          <w:sz w:val="36"/>
          <w:szCs w:val="36"/>
        </w:rPr>
      </w:pPr>
      <w:r w:rsidRPr="00DC1871">
        <w:rPr>
          <w:rFonts w:ascii="Helvetica" w:eastAsia="Times New Roman" w:hAnsi="Helvetica" w:cs="Helvetica"/>
          <w:b/>
          <w:bCs/>
          <w:color w:val="666666"/>
          <w:sz w:val="36"/>
          <w:szCs w:val="36"/>
        </w:rPr>
        <w:t>Series 25 / 26 / 27</w:t>
      </w:r>
    </w:p>
    <w:p w:rsidR="00DC1871" w:rsidRPr="00DC1871" w:rsidRDefault="00DC1871" w:rsidP="00DC1871">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17" name="Picture 17" descr=".A05P Left Tongue Switch w/o Ben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05P Left Tongue Switch w/o Ben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DC1871" w:rsidRPr="00DC1871" w:rsidRDefault="00DC1871" w:rsidP="00DC1871">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DC1871">
        <w:rPr>
          <w:rFonts w:ascii="inherit" w:eastAsia="Times New Roman" w:hAnsi="inherit" w:cs="Arial"/>
          <w:color w:val="666666"/>
          <w:sz w:val="18"/>
          <w:szCs w:val="18"/>
        </w:rPr>
        <w:t>.A05P</w:t>
      </w:r>
      <w:r w:rsidRPr="00DC1871">
        <w:rPr>
          <w:rFonts w:ascii="inherit" w:eastAsia="Times New Roman" w:hAnsi="inherit" w:cs="Arial"/>
          <w:color w:val="666666"/>
          <w:sz w:val="18"/>
          <w:szCs w:val="18"/>
        </w:rPr>
        <w:br/>
        <w:t>Left Tongue Switch</w:t>
      </w:r>
      <w:r w:rsidRPr="00DC1871">
        <w:rPr>
          <w:rFonts w:ascii="inherit" w:eastAsia="Times New Roman" w:hAnsi="inherit" w:cs="Arial"/>
          <w:color w:val="666666"/>
          <w:sz w:val="18"/>
          <w:szCs w:val="18"/>
        </w:rPr>
        <w:br/>
        <w:t>without Bend</w:t>
      </w:r>
    </w:p>
    <w:p w:rsidR="00DC1871" w:rsidRPr="00DC1871" w:rsidRDefault="00DC1871" w:rsidP="00DC1871">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lastRenderedPageBreak/>
        <w:drawing>
          <wp:inline distT="0" distB="0" distL="0" distR="0">
            <wp:extent cx="1426845" cy="1426845"/>
            <wp:effectExtent l="0" t="0" r="1905" b="1905"/>
            <wp:docPr id="16" name="Picture 16" descr=".A47P Single Tongue Switch w/ two 90 degree Bend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47P Single Tongue Switch w/ two 90 degree Bends">
                      <a:hlinkClick r:id="rId1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DC1871" w:rsidRPr="00DC1871" w:rsidRDefault="00DC1871" w:rsidP="00DC1871">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DC1871">
        <w:rPr>
          <w:rFonts w:ascii="inherit" w:eastAsia="Times New Roman" w:hAnsi="inherit" w:cs="Arial"/>
          <w:color w:val="666666"/>
          <w:sz w:val="18"/>
          <w:szCs w:val="18"/>
        </w:rPr>
        <w:t>.A47P</w:t>
      </w:r>
      <w:r w:rsidRPr="00DC1871">
        <w:rPr>
          <w:rFonts w:ascii="inherit" w:eastAsia="Times New Roman" w:hAnsi="inherit" w:cs="Arial"/>
          <w:color w:val="666666"/>
          <w:sz w:val="18"/>
          <w:szCs w:val="18"/>
        </w:rPr>
        <w:br/>
        <w:t>Single Tongue Switch</w:t>
      </w:r>
      <w:r w:rsidRPr="00DC1871">
        <w:rPr>
          <w:rFonts w:ascii="inherit" w:eastAsia="Times New Roman" w:hAnsi="inherit" w:cs="Arial"/>
          <w:color w:val="666666"/>
          <w:sz w:val="18"/>
          <w:szCs w:val="18"/>
        </w:rPr>
        <w:br/>
        <w:t>w/ two 90 degree Bends</w:t>
      </w:r>
    </w:p>
    <w:p w:rsidR="00DC1871" w:rsidRPr="00DC1871" w:rsidRDefault="00DC1871" w:rsidP="00DC1871">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15" name="Picture 15" descr=".B00P Support Bracke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00P Support Bracke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DC1871" w:rsidRPr="00DC1871" w:rsidRDefault="00DC1871" w:rsidP="00DC1871">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DC1871">
        <w:rPr>
          <w:rFonts w:ascii="inherit" w:eastAsia="Times New Roman" w:hAnsi="inherit" w:cs="Arial"/>
          <w:color w:val="666666"/>
          <w:sz w:val="18"/>
          <w:szCs w:val="18"/>
        </w:rPr>
        <w:t>.B00P</w:t>
      </w:r>
      <w:r w:rsidRPr="00DC1871">
        <w:rPr>
          <w:rFonts w:ascii="inherit" w:eastAsia="Times New Roman" w:hAnsi="inherit" w:cs="Arial"/>
          <w:color w:val="666666"/>
          <w:sz w:val="18"/>
          <w:szCs w:val="18"/>
        </w:rPr>
        <w:br/>
        <w:t>Support Bracket</w:t>
      </w:r>
    </w:p>
    <w:p w:rsidR="00DC1871" w:rsidRPr="00DC1871" w:rsidRDefault="00DC1871" w:rsidP="00DC1871">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14" name="Picture 14" descr=".B01P Wall Suppor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01P Wall Support">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DC1871" w:rsidRPr="00DC1871" w:rsidRDefault="00DC1871" w:rsidP="00DC1871">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DC1871">
        <w:rPr>
          <w:rFonts w:ascii="inherit" w:eastAsia="Times New Roman" w:hAnsi="inherit" w:cs="Arial"/>
          <w:color w:val="666666"/>
          <w:sz w:val="18"/>
          <w:szCs w:val="18"/>
        </w:rPr>
        <w:t>.B01P</w:t>
      </w:r>
      <w:r w:rsidRPr="00DC1871">
        <w:rPr>
          <w:rFonts w:ascii="inherit" w:eastAsia="Times New Roman" w:hAnsi="inherit" w:cs="Arial"/>
          <w:color w:val="666666"/>
          <w:sz w:val="18"/>
          <w:szCs w:val="18"/>
        </w:rPr>
        <w:br/>
        <w:t>Wall Support</w:t>
      </w:r>
    </w:p>
    <w:p w:rsidR="00DC1871" w:rsidRPr="00DC1871" w:rsidRDefault="00DC1871" w:rsidP="00DC1871">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13" name="Picture 13" descr=".B02P Ceiling Suppor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02P Ceiling Support">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DC1871" w:rsidRPr="00DC1871" w:rsidRDefault="00DC1871" w:rsidP="00DC1871">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DC1871">
        <w:rPr>
          <w:rFonts w:ascii="inherit" w:eastAsia="Times New Roman" w:hAnsi="inherit" w:cs="Arial"/>
          <w:color w:val="666666"/>
          <w:sz w:val="18"/>
          <w:szCs w:val="18"/>
        </w:rPr>
        <w:t>.B02P</w:t>
      </w:r>
      <w:r w:rsidRPr="00DC1871">
        <w:rPr>
          <w:rFonts w:ascii="inherit" w:eastAsia="Times New Roman" w:hAnsi="inherit" w:cs="Arial"/>
          <w:color w:val="666666"/>
          <w:sz w:val="18"/>
          <w:szCs w:val="18"/>
        </w:rPr>
        <w:br/>
        <w:t>Ceiling Support</w:t>
      </w:r>
    </w:p>
    <w:p w:rsidR="00DC1871" w:rsidRPr="00DC1871" w:rsidRDefault="00DC1871" w:rsidP="00DC1871">
      <w:pPr>
        <w:shd w:val="clear" w:color="auto" w:fill="FFFFFF"/>
        <w:spacing w:before="150" w:after="0" w:line="240" w:lineRule="auto"/>
        <w:jc w:val="center"/>
        <w:textAlignment w:val="baseline"/>
        <w:rPr>
          <w:rFonts w:ascii="inherit" w:eastAsia="Times New Roman" w:hAnsi="inherit" w:cs="Arial"/>
          <w:color w:val="666666"/>
          <w:sz w:val="18"/>
          <w:szCs w:val="18"/>
        </w:rPr>
      </w:pPr>
      <w:r w:rsidRPr="00DC1871">
        <w:rPr>
          <w:rFonts w:ascii="Arial" w:eastAsia="Times New Roman" w:hAnsi="Arial" w:cs="Arial"/>
          <w:color w:val="666666"/>
          <w:sz w:val="18"/>
          <w:szCs w:val="18"/>
        </w:rPr>
        <w:br w:type="textWrapping" w:clear="all"/>
      </w:r>
    </w:p>
    <w:p w:rsidR="00DC1871" w:rsidRPr="00DC1871" w:rsidRDefault="00DC1871" w:rsidP="00DC1871">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lastRenderedPageBreak/>
        <w:drawing>
          <wp:inline distT="0" distB="0" distL="0" distR="0">
            <wp:extent cx="1426845" cy="1426845"/>
            <wp:effectExtent l="0" t="0" r="1905" b="1905"/>
            <wp:docPr id="12" name="Picture 12" descr=".B03P Split Suppor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03P Split Support">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DC1871" w:rsidRPr="00DC1871" w:rsidRDefault="00DC1871" w:rsidP="00DC1871">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DC1871">
        <w:rPr>
          <w:rFonts w:ascii="inherit" w:eastAsia="Times New Roman" w:hAnsi="inherit" w:cs="Arial"/>
          <w:color w:val="666666"/>
          <w:sz w:val="18"/>
          <w:szCs w:val="18"/>
        </w:rPr>
        <w:t>.B03P</w:t>
      </w:r>
      <w:r w:rsidRPr="00DC1871">
        <w:rPr>
          <w:rFonts w:ascii="inherit" w:eastAsia="Times New Roman" w:hAnsi="inherit" w:cs="Arial"/>
          <w:color w:val="666666"/>
          <w:sz w:val="18"/>
          <w:szCs w:val="18"/>
        </w:rPr>
        <w:br/>
        <w:t>Split Support</w:t>
      </w:r>
    </w:p>
    <w:p w:rsidR="00DC1871" w:rsidRPr="00DC1871" w:rsidRDefault="00DC1871" w:rsidP="00DC1871">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11" name="Picture 11" descr=".B04P Height Adjustabl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04P Height Adjustabl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DC1871" w:rsidRPr="00DC1871" w:rsidRDefault="00DC1871" w:rsidP="00DC1871">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DC1871">
        <w:rPr>
          <w:rFonts w:ascii="inherit" w:eastAsia="Times New Roman" w:hAnsi="inherit" w:cs="Arial"/>
          <w:color w:val="666666"/>
          <w:sz w:val="18"/>
          <w:szCs w:val="18"/>
        </w:rPr>
        <w:t>.B04P</w:t>
      </w:r>
      <w:r w:rsidRPr="00DC1871">
        <w:rPr>
          <w:rFonts w:ascii="inherit" w:eastAsia="Times New Roman" w:hAnsi="inherit" w:cs="Arial"/>
          <w:color w:val="666666"/>
          <w:sz w:val="18"/>
          <w:szCs w:val="18"/>
        </w:rPr>
        <w:br/>
        <w:t>Height Adjustable</w:t>
      </w:r>
    </w:p>
    <w:p w:rsidR="00DC1871" w:rsidRPr="00DC1871" w:rsidRDefault="00DC1871" w:rsidP="00DC1871">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10" name="Picture 10" descr=".B35P Adjustable Joist Clamp (Paralle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35P Adjustable Joist Clamp (Parallel)">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DC1871" w:rsidRPr="00DC1871" w:rsidRDefault="00DC1871" w:rsidP="00DC1871">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DC1871">
        <w:rPr>
          <w:rFonts w:ascii="inherit" w:eastAsia="Times New Roman" w:hAnsi="inherit" w:cs="Arial"/>
          <w:color w:val="666666"/>
          <w:sz w:val="18"/>
          <w:szCs w:val="18"/>
        </w:rPr>
        <w:t>.B35P</w:t>
      </w:r>
      <w:r w:rsidRPr="00DC1871">
        <w:rPr>
          <w:rFonts w:ascii="inherit" w:eastAsia="Times New Roman" w:hAnsi="inherit" w:cs="Arial"/>
          <w:color w:val="666666"/>
          <w:sz w:val="18"/>
          <w:szCs w:val="18"/>
        </w:rPr>
        <w:br/>
        <w:t xml:space="preserve">Adjustable Joist </w:t>
      </w:r>
      <w:proofErr w:type="gramStart"/>
      <w:r w:rsidRPr="00DC1871">
        <w:rPr>
          <w:rFonts w:ascii="inherit" w:eastAsia="Times New Roman" w:hAnsi="inherit" w:cs="Arial"/>
          <w:color w:val="666666"/>
          <w:sz w:val="18"/>
          <w:szCs w:val="18"/>
        </w:rPr>
        <w:t>Clamp</w:t>
      </w:r>
      <w:proofErr w:type="gramEnd"/>
      <w:r w:rsidRPr="00DC1871">
        <w:rPr>
          <w:rFonts w:ascii="inherit" w:eastAsia="Times New Roman" w:hAnsi="inherit" w:cs="Arial"/>
          <w:color w:val="666666"/>
          <w:sz w:val="18"/>
          <w:szCs w:val="18"/>
        </w:rPr>
        <w:br/>
        <w:t>(Parallel)</w:t>
      </w:r>
    </w:p>
    <w:p w:rsidR="00DC1871" w:rsidRPr="00DC1871" w:rsidRDefault="00DC1871" w:rsidP="00DC1871">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9" name="Picture 9" descr=".B36P Adjustable Joist Clamp (Horizontal)">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36P Adjustable Joist Clamp (Horizontal)">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DC1871" w:rsidRPr="00DC1871" w:rsidRDefault="00DC1871" w:rsidP="00DC1871">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DC1871">
        <w:rPr>
          <w:rFonts w:ascii="inherit" w:eastAsia="Times New Roman" w:hAnsi="inherit" w:cs="Arial"/>
          <w:color w:val="666666"/>
          <w:sz w:val="18"/>
          <w:szCs w:val="18"/>
        </w:rPr>
        <w:t>.B36P</w:t>
      </w:r>
      <w:r w:rsidRPr="00DC1871">
        <w:rPr>
          <w:rFonts w:ascii="inherit" w:eastAsia="Times New Roman" w:hAnsi="inherit" w:cs="Arial"/>
          <w:color w:val="666666"/>
          <w:sz w:val="18"/>
          <w:szCs w:val="18"/>
        </w:rPr>
        <w:br/>
        <w:t xml:space="preserve">Adjustable Joist </w:t>
      </w:r>
      <w:proofErr w:type="gramStart"/>
      <w:r w:rsidRPr="00DC1871">
        <w:rPr>
          <w:rFonts w:ascii="inherit" w:eastAsia="Times New Roman" w:hAnsi="inherit" w:cs="Arial"/>
          <w:color w:val="666666"/>
          <w:sz w:val="18"/>
          <w:szCs w:val="18"/>
        </w:rPr>
        <w:t>Clamp</w:t>
      </w:r>
      <w:proofErr w:type="gramEnd"/>
      <w:r w:rsidRPr="00DC1871">
        <w:rPr>
          <w:rFonts w:ascii="inherit" w:eastAsia="Times New Roman" w:hAnsi="inherit" w:cs="Arial"/>
          <w:color w:val="666666"/>
          <w:sz w:val="18"/>
          <w:szCs w:val="18"/>
        </w:rPr>
        <w:br/>
        <w:t>(Horizontal)</w:t>
      </w:r>
    </w:p>
    <w:p w:rsidR="00DC1871" w:rsidRPr="00DC1871" w:rsidRDefault="00DC1871" w:rsidP="00DC1871">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lastRenderedPageBreak/>
        <w:drawing>
          <wp:inline distT="0" distB="0" distL="0" distR="0">
            <wp:extent cx="1426845" cy="1426845"/>
            <wp:effectExtent l="0" t="0" r="1905" b="1905"/>
            <wp:docPr id="8" name="Picture 8" descr=".B49P Track Join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49P Track Joint">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DC1871" w:rsidRPr="00DC1871" w:rsidRDefault="00DC1871" w:rsidP="00DC1871">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DC1871">
        <w:rPr>
          <w:rFonts w:ascii="inherit" w:eastAsia="Times New Roman" w:hAnsi="inherit" w:cs="Arial"/>
          <w:color w:val="666666"/>
          <w:sz w:val="18"/>
          <w:szCs w:val="18"/>
        </w:rPr>
        <w:t>.B49P</w:t>
      </w:r>
      <w:r w:rsidRPr="00DC1871">
        <w:rPr>
          <w:rFonts w:ascii="inherit" w:eastAsia="Times New Roman" w:hAnsi="inherit" w:cs="Arial"/>
          <w:color w:val="666666"/>
          <w:sz w:val="18"/>
          <w:szCs w:val="18"/>
        </w:rPr>
        <w:br/>
        <w:t>Track Joint</w:t>
      </w:r>
    </w:p>
    <w:p w:rsidR="00DC1871" w:rsidRPr="00DC1871" w:rsidRDefault="00DC1871" w:rsidP="00DC1871">
      <w:pPr>
        <w:shd w:val="clear" w:color="auto" w:fill="FFFFFF"/>
        <w:spacing w:before="150" w:after="0" w:line="240" w:lineRule="auto"/>
        <w:jc w:val="center"/>
        <w:textAlignment w:val="baseline"/>
        <w:rPr>
          <w:rFonts w:ascii="inherit" w:eastAsia="Times New Roman" w:hAnsi="inherit" w:cs="Arial"/>
          <w:color w:val="666666"/>
          <w:sz w:val="18"/>
          <w:szCs w:val="18"/>
        </w:rPr>
      </w:pPr>
      <w:r w:rsidRPr="00DC1871">
        <w:rPr>
          <w:rFonts w:ascii="Arial" w:eastAsia="Times New Roman" w:hAnsi="Arial" w:cs="Arial"/>
          <w:color w:val="666666"/>
          <w:sz w:val="18"/>
          <w:szCs w:val="18"/>
        </w:rPr>
        <w:br w:type="textWrapping" w:clear="all"/>
      </w:r>
    </w:p>
    <w:p w:rsidR="00DC1871" w:rsidRPr="00DC1871" w:rsidRDefault="00DC1871" w:rsidP="00DC1871">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1426845" cy="1426845"/>
            <wp:effectExtent l="0" t="0" r="1905" b="1905"/>
            <wp:docPr id="7" name="Picture 7" descr=".T10P 4-wheel Trolley w/ Hol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10P 4-wheel Trolley w/ Hol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6845" cy="1426845"/>
                    </a:xfrm>
                    <a:prstGeom prst="rect">
                      <a:avLst/>
                    </a:prstGeom>
                    <a:noFill/>
                    <a:ln>
                      <a:noFill/>
                    </a:ln>
                  </pic:spPr>
                </pic:pic>
              </a:graphicData>
            </a:graphic>
          </wp:inline>
        </w:drawing>
      </w:r>
    </w:p>
    <w:p w:rsidR="00DC1871" w:rsidRPr="00DC1871" w:rsidRDefault="00DC1871" w:rsidP="00DC1871">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DC1871">
        <w:rPr>
          <w:rFonts w:ascii="inherit" w:eastAsia="Times New Roman" w:hAnsi="inherit" w:cs="Arial"/>
          <w:color w:val="666666"/>
          <w:sz w:val="18"/>
          <w:szCs w:val="18"/>
        </w:rPr>
        <w:t>.T10P</w:t>
      </w:r>
      <w:r w:rsidRPr="00DC1871">
        <w:rPr>
          <w:rFonts w:ascii="inherit" w:eastAsia="Times New Roman" w:hAnsi="inherit" w:cs="Arial"/>
          <w:color w:val="666666"/>
          <w:sz w:val="18"/>
          <w:szCs w:val="18"/>
        </w:rPr>
        <w:br/>
        <w:t>4-wheel Trolley w/ Hole</w:t>
      </w:r>
    </w:p>
    <w:p w:rsidR="00DC1871" w:rsidRPr="00DC1871" w:rsidRDefault="00DC1871" w:rsidP="00DC1871">
      <w:pPr>
        <w:shd w:val="clear" w:color="auto" w:fill="FFFFFF"/>
        <w:spacing w:after="0"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D04D5A"/>
          <w:sz w:val="18"/>
          <w:szCs w:val="18"/>
          <w:bdr w:val="none" w:sz="0" w:space="0" w:color="auto" w:frame="1"/>
        </w:rPr>
        <w:drawing>
          <wp:inline distT="0" distB="0" distL="0" distR="0">
            <wp:extent cx="873125" cy="1426845"/>
            <wp:effectExtent l="0" t="0" r="3175" b="1905"/>
            <wp:docPr id="6" name="Picture 6" descr=".T40P 4-wheel Trolley w/ Rotating Eyenu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40P 4-wheel Trolley w/ Rotating Eyenut">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73125" cy="1426845"/>
                    </a:xfrm>
                    <a:prstGeom prst="rect">
                      <a:avLst/>
                    </a:prstGeom>
                    <a:noFill/>
                    <a:ln>
                      <a:noFill/>
                    </a:ln>
                  </pic:spPr>
                </pic:pic>
              </a:graphicData>
            </a:graphic>
          </wp:inline>
        </w:drawing>
      </w:r>
    </w:p>
    <w:p w:rsidR="00DC1871" w:rsidRPr="00DC1871" w:rsidRDefault="00DC1871" w:rsidP="00DC1871">
      <w:pPr>
        <w:shd w:val="clear" w:color="auto" w:fill="FFFFFF"/>
        <w:spacing w:after="390" w:line="240" w:lineRule="auto"/>
        <w:ind w:left="720"/>
        <w:jc w:val="center"/>
        <w:textAlignment w:val="baseline"/>
        <w:rPr>
          <w:rFonts w:ascii="inherit" w:eastAsia="Times New Roman" w:hAnsi="inherit" w:cs="Arial"/>
          <w:color w:val="666666"/>
          <w:sz w:val="18"/>
          <w:szCs w:val="18"/>
        </w:rPr>
      </w:pPr>
      <w:r w:rsidRPr="00DC1871">
        <w:rPr>
          <w:rFonts w:ascii="inherit" w:eastAsia="Times New Roman" w:hAnsi="inherit" w:cs="Arial"/>
          <w:color w:val="666666"/>
          <w:sz w:val="18"/>
          <w:szCs w:val="18"/>
        </w:rPr>
        <w:t>.T40P</w:t>
      </w:r>
      <w:r w:rsidRPr="00DC1871">
        <w:rPr>
          <w:rFonts w:ascii="inherit" w:eastAsia="Times New Roman" w:hAnsi="inherit" w:cs="Arial"/>
          <w:color w:val="666666"/>
          <w:sz w:val="18"/>
          <w:szCs w:val="18"/>
        </w:rPr>
        <w:br/>
        <w:t>4-wheel Trolley</w:t>
      </w:r>
      <w:r w:rsidRPr="00DC1871">
        <w:rPr>
          <w:rFonts w:ascii="inherit" w:eastAsia="Times New Roman" w:hAnsi="inherit" w:cs="Arial"/>
          <w:color w:val="666666"/>
          <w:sz w:val="18"/>
          <w:szCs w:val="18"/>
        </w:rPr>
        <w:br/>
        <w:t xml:space="preserve">w/ Rotating </w:t>
      </w:r>
      <w:proofErr w:type="spellStart"/>
      <w:r w:rsidRPr="00DC1871">
        <w:rPr>
          <w:rFonts w:ascii="inherit" w:eastAsia="Times New Roman" w:hAnsi="inherit" w:cs="Arial"/>
          <w:color w:val="666666"/>
          <w:sz w:val="18"/>
          <w:szCs w:val="18"/>
        </w:rPr>
        <w:t>Eyenut</w:t>
      </w:r>
      <w:proofErr w:type="spellEnd"/>
    </w:p>
    <w:p w:rsidR="00DC1871" w:rsidRPr="00DC1871" w:rsidRDefault="00DC1871" w:rsidP="00DC1871">
      <w:pPr>
        <w:shd w:val="clear" w:color="auto" w:fill="FFFFFF"/>
        <w:spacing w:line="240" w:lineRule="auto"/>
        <w:jc w:val="center"/>
        <w:textAlignment w:val="baseline"/>
        <w:rPr>
          <w:rFonts w:ascii="inherit" w:eastAsia="Times New Roman" w:hAnsi="inherit" w:cs="Arial"/>
          <w:b/>
          <w:bCs/>
          <w:color w:val="666666"/>
          <w:sz w:val="18"/>
          <w:szCs w:val="18"/>
        </w:rPr>
      </w:pPr>
      <w:r>
        <w:rPr>
          <w:rFonts w:ascii="inherit" w:eastAsia="Times New Roman" w:hAnsi="inherit" w:cs="Arial"/>
          <w:b/>
          <w:bCs/>
          <w:noProof/>
          <w:color w:val="666666"/>
          <w:sz w:val="18"/>
          <w:szCs w:val="18"/>
          <w:bdr w:val="none" w:sz="0" w:space="0" w:color="auto" w:frame="1"/>
        </w:rPr>
        <w:drawing>
          <wp:inline distT="0" distB="0" distL="0" distR="0">
            <wp:extent cx="1323340" cy="1426845"/>
            <wp:effectExtent l="0" t="0" r="0" b="1905"/>
            <wp:docPr id="5" name="Picture 5" descr="http://fallprotectionsolutions.us/files/2012/11/Fall-Arrest-System-Manual-139-139x150.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fallprotectionsolutions.us/files/2012/11/Fall-Arrest-System-Manual-139-139x150.jp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23340" cy="1426845"/>
                    </a:xfrm>
                    <a:prstGeom prst="rect">
                      <a:avLst/>
                    </a:prstGeom>
                    <a:noFill/>
                    <a:ln>
                      <a:noFill/>
                    </a:ln>
                  </pic:spPr>
                </pic:pic>
              </a:graphicData>
            </a:graphic>
          </wp:inline>
        </w:drawing>
      </w:r>
    </w:p>
    <w:p w:rsidR="00DC1871" w:rsidRDefault="00DC1871">
      <w:bookmarkStart w:id="0" w:name="_GoBack"/>
      <w:bookmarkEnd w:id="0"/>
    </w:p>
    <w:sectPr w:rsidR="00DC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E3F83"/>
    <w:multiLevelType w:val="multilevel"/>
    <w:tmpl w:val="7C508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326AC3"/>
    <w:multiLevelType w:val="multilevel"/>
    <w:tmpl w:val="FD52CB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871"/>
    <w:rsid w:val="00133C1E"/>
    <w:rsid w:val="00DC1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18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871"/>
    <w:rPr>
      <w:rFonts w:ascii="Tahoma" w:hAnsi="Tahoma" w:cs="Tahoma"/>
      <w:sz w:val="16"/>
      <w:szCs w:val="16"/>
    </w:rPr>
  </w:style>
  <w:style w:type="character" w:customStyle="1" w:styleId="Heading3Char">
    <w:name w:val="Heading 3 Char"/>
    <w:basedOn w:val="DefaultParagraphFont"/>
    <w:link w:val="Heading3"/>
    <w:uiPriority w:val="9"/>
    <w:rsid w:val="00DC1871"/>
    <w:rPr>
      <w:rFonts w:ascii="Times New Roman" w:eastAsia="Times New Roman" w:hAnsi="Times New Roman" w:cs="Times New Roman"/>
      <w:b/>
      <w:bCs/>
      <w:sz w:val="27"/>
      <w:szCs w:val="27"/>
    </w:rPr>
  </w:style>
  <w:style w:type="character" w:styleId="Strong">
    <w:name w:val="Strong"/>
    <w:basedOn w:val="DefaultParagraphFont"/>
    <w:uiPriority w:val="22"/>
    <w:qFormat/>
    <w:rsid w:val="00DC1871"/>
    <w:rPr>
      <w:b/>
      <w:bCs/>
    </w:rPr>
  </w:style>
  <w:style w:type="character" w:styleId="Emphasis">
    <w:name w:val="Emphasis"/>
    <w:basedOn w:val="DefaultParagraphFont"/>
    <w:uiPriority w:val="20"/>
    <w:qFormat/>
    <w:rsid w:val="00DC1871"/>
    <w:rPr>
      <w:i/>
      <w:iCs/>
    </w:rPr>
  </w:style>
  <w:style w:type="character" w:styleId="Hyperlink">
    <w:name w:val="Hyperlink"/>
    <w:basedOn w:val="DefaultParagraphFont"/>
    <w:uiPriority w:val="99"/>
    <w:unhideWhenUsed/>
    <w:rsid w:val="00DC1871"/>
    <w:rPr>
      <w:color w:val="0000FF" w:themeColor="hyperlink"/>
      <w:u w:val="single"/>
    </w:rPr>
  </w:style>
  <w:style w:type="paragraph" w:styleId="NormalWeb">
    <w:name w:val="Normal (Web)"/>
    <w:basedOn w:val="Normal"/>
    <w:uiPriority w:val="99"/>
    <w:semiHidden/>
    <w:unhideWhenUsed/>
    <w:rsid w:val="00DC187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18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871"/>
    <w:rPr>
      <w:rFonts w:ascii="Tahoma" w:hAnsi="Tahoma" w:cs="Tahoma"/>
      <w:sz w:val="16"/>
      <w:szCs w:val="16"/>
    </w:rPr>
  </w:style>
  <w:style w:type="character" w:customStyle="1" w:styleId="Heading3Char">
    <w:name w:val="Heading 3 Char"/>
    <w:basedOn w:val="DefaultParagraphFont"/>
    <w:link w:val="Heading3"/>
    <w:uiPriority w:val="9"/>
    <w:rsid w:val="00DC1871"/>
    <w:rPr>
      <w:rFonts w:ascii="Times New Roman" w:eastAsia="Times New Roman" w:hAnsi="Times New Roman" w:cs="Times New Roman"/>
      <w:b/>
      <w:bCs/>
      <w:sz w:val="27"/>
      <w:szCs w:val="27"/>
    </w:rPr>
  </w:style>
  <w:style w:type="character" w:styleId="Strong">
    <w:name w:val="Strong"/>
    <w:basedOn w:val="DefaultParagraphFont"/>
    <w:uiPriority w:val="22"/>
    <w:qFormat/>
    <w:rsid w:val="00DC1871"/>
    <w:rPr>
      <w:b/>
      <w:bCs/>
    </w:rPr>
  </w:style>
  <w:style w:type="character" w:styleId="Emphasis">
    <w:name w:val="Emphasis"/>
    <w:basedOn w:val="DefaultParagraphFont"/>
    <w:uiPriority w:val="20"/>
    <w:qFormat/>
    <w:rsid w:val="00DC1871"/>
    <w:rPr>
      <w:i/>
      <w:iCs/>
    </w:rPr>
  </w:style>
  <w:style w:type="character" w:styleId="Hyperlink">
    <w:name w:val="Hyperlink"/>
    <w:basedOn w:val="DefaultParagraphFont"/>
    <w:uiPriority w:val="99"/>
    <w:unhideWhenUsed/>
    <w:rsid w:val="00DC1871"/>
    <w:rPr>
      <w:color w:val="0000FF" w:themeColor="hyperlink"/>
      <w:u w:val="single"/>
    </w:rPr>
  </w:style>
  <w:style w:type="paragraph" w:styleId="NormalWeb">
    <w:name w:val="Normal (Web)"/>
    <w:basedOn w:val="Normal"/>
    <w:uiPriority w:val="99"/>
    <w:semiHidden/>
    <w:unhideWhenUsed/>
    <w:rsid w:val="00DC18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306080">
      <w:bodyDiv w:val="1"/>
      <w:marLeft w:val="0"/>
      <w:marRight w:val="0"/>
      <w:marTop w:val="0"/>
      <w:marBottom w:val="0"/>
      <w:divBdr>
        <w:top w:val="none" w:sz="0" w:space="0" w:color="auto"/>
        <w:left w:val="none" w:sz="0" w:space="0" w:color="auto"/>
        <w:bottom w:val="none" w:sz="0" w:space="0" w:color="auto"/>
        <w:right w:val="none" w:sz="0" w:space="0" w:color="auto"/>
      </w:divBdr>
    </w:div>
    <w:div w:id="932321037">
      <w:bodyDiv w:val="1"/>
      <w:marLeft w:val="0"/>
      <w:marRight w:val="0"/>
      <w:marTop w:val="0"/>
      <w:marBottom w:val="0"/>
      <w:divBdr>
        <w:top w:val="none" w:sz="0" w:space="0" w:color="auto"/>
        <w:left w:val="none" w:sz="0" w:space="0" w:color="auto"/>
        <w:bottom w:val="none" w:sz="0" w:space="0" w:color="auto"/>
        <w:right w:val="none" w:sz="0" w:space="0" w:color="auto"/>
      </w:divBdr>
      <w:divsChild>
        <w:div w:id="11423395">
          <w:marLeft w:val="0"/>
          <w:marRight w:val="527"/>
          <w:marTop w:val="0"/>
          <w:marBottom w:val="0"/>
          <w:divBdr>
            <w:top w:val="none" w:sz="0" w:space="0" w:color="auto"/>
            <w:left w:val="none" w:sz="0" w:space="0" w:color="auto"/>
            <w:bottom w:val="none" w:sz="0" w:space="0" w:color="auto"/>
            <w:right w:val="none" w:sz="0" w:space="0" w:color="auto"/>
          </w:divBdr>
        </w:div>
        <w:div w:id="1403285300">
          <w:marLeft w:val="0"/>
          <w:marRight w:val="0"/>
          <w:marTop w:val="0"/>
          <w:marBottom w:val="0"/>
          <w:divBdr>
            <w:top w:val="none" w:sz="0" w:space="0" w:color="auto"/>
            <w:left w:val="none" w:sz="0" w:space="0" w:color="auto"/>
            <w:bottom w:val="none" w:sz="0" w:space="0" w:color="auto"/>
            <w:right w:val="none" w:sz="0" w:space="0" w:color="auto"/>
          </w:divBdr>
        </w:div>
      </w:divsChild>
    </w:div>
    <w:div w:id="1599560079">
      <w:bodyDiv w:val="1"/>
      <w:marLeft w:val="0"/>
      <w:marRight w:val="0"/>
      <w:marTop w:val="0"/>
      <w:marBottom w:val="0"/>
      <w:divBdr>
        <w:top w:val="none" w:sz="0" w:space="0" w:color="auto"/>
        <w:left w:val="none" w:sz="0" w:space="0" w:color="auto"/>
        <w:bottom w:val="none" w:sz="0" w:space="0" w:color="auto"/>
        <w:right w:val="none" w:sz="0" w:space="0" w:color="auto"/>
      </w:divBdr>
      <w:divsChild>
        <w:div w:id="1628395260">
          <w:marLeft w:val="0"/>
          <w:marRight w:val="527"/>
          <w:marTop w:val="0"/>
          <w:marBottom w:val="0"/>
          <w:divBdr>
            <w:top w:val="none" w:sz="0" w:space="0" w:color="auto"/>
            <w:left w:val="none" w:sz="0" w:space="0" w:color="auto"/>
            <w:bottom w:val="none" w:sz="0" w:space="0" w:color="auto"/>
            <w:right w:val="none" w:sz="0" w:space="0" w:color="auto"/>
          </w:divBdr>
          <w:divsChild>
            <w:div w:id="1527016024">
              <w:marLeft w:val="0"/>
              <w:marRight w:val="390"/>
              <w:marTop w:val="0"/>
              <w:marBottom w:val="0"/>
              <w:divBdr>
                <w:top w:val="none" w:sz="0" w:space="0" w:color="auto"/>
                <w:left w:val="none" w:sz="0" w:space="0" w:color="auto"/>
                <w:bottom w:val="none" w:sz="0" w:space="0" w:color="auto"/>
                <w:right w:val="none" w:sz="0" w:space="0" w:color="auto"/>
              </w:divBdr>
            </w:div>
            <w:div w:id="1817409397">
              <w:marLeft w:val="0"/>
              <w:marRight w:val="0"/>
              <w:marTop w:val="0"/>
              <w:marBottom w:val="0"/>
              <w:divBdr>
                <w:top w:val="none" w:sz="0" w:space="0" w:color="auto"/>
                <w:left w:val="none" w:sz="0" w:space="0" w:color="auto"/>
                <w:bottom w:val="none" w:sz="0" w:space="0" w:color="auto"/>
                <w:right w:val="none" w:sz="0" w:space="0" w:color="auto"/>
              </w:divBdr>
            </w:div>
          </w:divsChild>
        </w:div>
        <w:div w:id="651720639">
          <w:marLeft w:val="0"/>
          <w:marRight w:val="0"/>
          <w:marTop w:val="0"/>
          <w:marBottom w:val="0"/>
          <w:divBdr>
            <w:top w:val="none" w:sz="0" w:space="0" w:color="auto"/>
            <w:left w:val="none" w:sz="0" w:space="0" w:color="auto"/>
            <w:bottom w:val="none" w:sz="0" w:space="0" w:color="auto"/>
            <w:right w:val="none" w:sz="0" w:space="0" w:color="auto"/>
          </w:divBdr>
        </w:div>
        <w:div w:id="253906788">
          <w:marLeft w:val="0"/>
          <w:marRight w:val="0"/>
          <w:marTop w:val="0"/>
          <w:marBottom w:val="390"/>
          <w:divBdr>
            <w:top w:val="none" w:sz="0" w:space="0" w:color="auto"/>
            <w:left w:val="none" w:sz="0" w:space="0" w:color="auto"/>
            <w:bottom w:val="none" w:sz="0" w:space="0" w:color="auto"/>
            <w:right w:val="none" w:sz="0" w:space="0" w:color="auto"/>
          </w:divBdr>
        </w:div>
      </w:divsChild>
    </w:div>
    <w:div w:id="1988167197">
      <w:bodyDiv w:val="1"/>
      <w:marLeft w:val="0"/>
      <w:marRight w:val="0"/>
      <w:marTop w:val="0"/>
      <w:marBottom w:val="0"/>
      <w:divBdr>
        <w:top w:val="none" w:sz="0" w:space="0" w:color="auto"/>
        <w:left w:val="none" w:sz="0" w:space="0" w:color="auto"/>
        <w:bottom w:val="none" w:sz="0" w:space="0" w:color="auto"/>
        <w:right w:val="none" w:sz="0" w:space="0" w:color="auto"/>
      </w:divBdr>
      <w:divsChild>
        <w:div w:id="1718234556">
          <w:marLeft w:val="0"/>
          <w:marRight w:val="527"/>
          <w:marTop w:val="0"/>
          <w:marBottom w:val="0"/>
          <w:divBdr>
            <w:top w:val="none" w:sz="0" w:space="0" w:color="auto"/>
            <w:left w:val="none" w:sz="0" w:space="0" w:color="auto"/>
            <w:bottom w:val="none" w:sz="0" w:space="0" w:color="auto"/>
            <w:right w:val="none" w:sz="0" w:space="0" w:color="auto"/>
          </w:divBdr>
        </w:div>
        <w:div w:id="425731635">
          <w:marLeft w:val="0"/>
          <w:marRight w:val="0"/>
          <w:marTop w:val="0"/>
          <w:marBottom w:val="0"/>
          <w:divBdr>
            <w:top w:val="none" w:sz="0" w:space="0" w:color="auto"/>
            <w:left w:val="none" w:sz="0" w:space="0" w:color="auto"/>
            <w:bottom w:val="none" w:sz="0" w:space="0" w:color="auto"/>
            <w:right w:val="none" w:sz="0" w:space="0" w:color="auto"/>
          </w:divBdr>
          <w:divsChild>
            <w:div w:id="1460877973">
              <w:marLeft w:val="0"/>
              <w:marRight w:val="344"/>
              <w:marTop w:val="0"/>
              <w:marBottom w:val="0"/>
              <w:divBdr>
                <w:top w:val="none" w:sz="0" w:space="0" w:color="auto"/>
                <w:left w:val="none" w:sz="0" w:space="0" w:color="auto"/>
                <w:bottom w:val="none" w:sz="0" w:space="0" w:color="auto"/>
                <w:right w:val="none" w:sz="0" w:space="0" w:color="auto"/>
              </w:divBdr>
            </w:div>
            <w:div w:id="10224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fallprotectionsolutions.us/files/2012/11/A47-lg-e1353957203381.jpg" TargetMode="External"/><Relationship Id="rId26" Type="http://schemas.openxmlformats.org/officeDocument/2006/relationships/image" Target="media/image11.jpeg"/><Relationship Id="rId39" Type="http://schemas.openxmlformats.org/officeDocument/2006/relationships/hyperlink" Target="http://fallprotectionsolutions.us/files/2012/11/Fall-Arrest-System-Manual-139.jpg" TargetMode="External"/><Relationship Id="rId21" Type="http://schemas.openxmlformats.org/officeDocument/2006/relationships/hyperlink" Target="http://fallprotectionsolutions.us/files/2012/11/B01-lg.jpg" TargetMode="External"/><Relationship Id="rId34" Type="http://schemas.openxmlformats.org/officeDocument/2006/relationships/image" Target="media/image15.jpeg"/><Relationship Id="rId42"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fallprotectionsolutions.us/files/2012/11/A05-lg.jpg" TargetMode="External"/><Relationship Id="rId20" Type="http://schemas.openxmlformats.org/officeDocument/2006/relationships/image" Target="media/image8.jpeg"/><Relationship Id="rId29" Type="http://schemas.openxmlformats.org/officeDocument/2006/relationships/hyperlink" Target="http://fallprotectionsolutions.us/files/2012/11/25.B35P-lg.jp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youtu.be/xfW18Vd9fU4"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hyperlink" Target="http://fallprotectionsolutions.us/files/2012/11/T40-lg.jpg" TargetMode="External"/><Relationship Id="rId40"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fallprotectionsolutions.us/files/2012/11/B02-lg.jpg" TargetMode="External"/><Relationship Id="rId28" Type="http://schemas.openxmlformats.org/officeDocument/2006/relationships/image" Target="media/image12.jpeg"/><Relationship Id="rId36" Type="http://schemas.openxmlformats.org/officeDocument/2006/relationships/image" Target="media/image16.jpeg"/><Relationship Id="rId10" Type="http://schemas.openxmlformats.org/officeDocument/2006/relationships/hyperlink" Target="https://youtu.be/z5PTPTPAgKE" TargetMode="External"/><Relationship Id="rId19" Type="http://schemas.openxmlformats.org/officeDocument/2006/relationships/hyperlink" Target="http://fallprotectionsolutions.us/files/2012/11/B00-lg.jpg" TargetMode="External"/><Relationship Id="rId31" Type="http://schemas.openxmlformats.org/officeDocument/2006/relationships/hyperlink" Target="http://fallprotectionsolutions.us/files/2012/11/25.B36P-lg.jp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nikotrack.com/wp-content/pdfs/C2_Light_weight_Overhead_Cranes.pdf" TargetMode="External"/><Relationship Id="rId22" Type="http://schemas.openxmlformats.org/officeDocument/2006/relationships/image" Target="media/image9.jpeg"/><Relationship Id="rId27" Type="http://schemas.openxmlformats.org/officeDocument/2006/relationships/hyperlink" Target="http://fallprotectionsolutions.us/files/2012/11/25.B04P-lg.jpg" TargetMode="External"/><Relationship Id="rId30" Type="http://schemas.openxmlformats.org/officeDocument/2006/relationships/image" Target="media/image13.jpeg"/><Relationship Id="rId35" Type="http://schemas.openxmlformats.org/officeDocument/2006/relationships/hyperlink" Target="http://fallprotectionsolutions.us/files/2012/11/T10-lg.jpg" TargetMode="External"/><Relationship Id="rId8" Type="http://schemas.openxmlformats.org/officeDocument/2006/relationships/image" Target="media/image3.jpeg"/><Relationship Id="rId3" Type="http://schemas.microsoft.com/office/2007/relationships/stylesWithEffects" Target="stylesWithEffects.xml"/><Relationship Id="rId12" Type="http://schemas.openxmlformats.org/officeDocument/2006/relationships/hyperlink" Target="http://nikotrack.com/fallarrest/files/2012/11/Fall-Arrest-System-Manual-May2014.pdf" TargetMode="External"/><Relationship Id="rId17" Type="http://schemas.openxmlformats.org/officeDocument/2006/relationships/image" Target="media/image7.jpeg"/><Relationship Id="rId25" Type="http://schemas.openxmlformats.org/officeDocument/2006/relationships/hyperlink" Target="http://fallprotectionsolutions.us/files/2012/11/B03-lg.jpg" TargetMode="External"/><Relationship Id="rId33" Type="http://schemas.openxmlformats.org/officeDocument/2006/relationships/hyperlink" Target="http://fallprotectionsolutions.us/files/2012/11/B49-lg.jpg" TargetMode="External"/><Relationship Id="rId38"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Chapman</dc:creator>
  <cp:lastModifiedBy>Chris Chapman</cp:lastModifiedBy>
  <cp:revision>1</cp:revision>
  <dcterms:created xsi:type="dcterms:W3CDTF">2018-05-01T14:47:00Z</dcterms:created>
  <dcterms:modified xsi:type="dcterms:W3CDTF">2018-05-01T14:55:00Z</dcterms:modified>
</cp:coreProperties>
</file>