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0889B">
      <w:pPr>
        <w:widowControl/>
        <w:shd w:val="clear" w:color="auto" w:fill="FFFFFF"/>
        <w:spacing w:after="75" w:line="315" w:lineRule="atLeast"/>
        <w:jc w:val="center"/>
        <w:rPr>
          <w:rFonts w:ascii="宋体" w:hAnsi="宋体" w:eastAsia="宋体" w:cs="宋体"/>
          <w:b/>
          <w:color w:val="494949"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color w:val="494949"/>
          <w:kern w:val="0"/>
          <w:sz w:val="36"/>
          <w:szCs w:val="36"/>
        </w:rPr>
        <w:t>律师办案</w:t>
      </w:r>
      <w:r>
        <w:rPr>
          <w:rFonts w:hint="eastAsia" w:ascii="宋体" w:hAnsi="宋体" w:eastAsia="宋体" w:cs="宋体"/>
          <w:b/>
          <w:color w:val="494949"/>
          <w:kern w:val="0"/>
          <w:sz w:val="36"/>
          <w:szCs w:val="36"/>
        </w:rPr>
        <w:t>服务</w:t>
      </w:r>
      <w:r>
        <w:rPr>
          <w:rFonts w:ascii="宋体" w:hAnsi="宋体" w:eastAsia="宋体" w:cs="宋体"/>
          <w:b/>
          <w:bCs/>
          <w:color w:val="494949"/>
          <w:kern w:val="0"/>
          <w:sz w:val="36"/>
          <w:szCs w:val="36"/>
        </w:rPr>
        <w:t>质量监督卡</w:t>
      </w:r>
    </w:p>
    <w:tbl>
      <w:tblPr>
        <w:tblStyle w:val="4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191"/>
        <w:gridCol w:w="580"/>
        <w:gridCol w:w="2798"/>
        <w:gridCol w:w="1276"/>
        <w:gridCol w:w="1938"/>
      </w:tblGrid>
      <w:tr w14:paraId="0662A47B">
        <w:trPr>
          <w:trHeight w:val="567" w:hRule="atLeast"/>
        </w:trPr>
        <w:tc>
          <w:tcPr>
            <w:tcW w:w="1998" w:type="dxa"/>
            <w:gridSpan w:val="3"/>
            <w:vAlign w:val="center"/>
          </w:tcPr>
          <w:p w14:paraId="15B20831">
            <w:pPr>
              <w:widowControl/>
              <w:spacing w:after="75"/>
              <w:jc w:val="center"/>
              <w:rPr>
                <w:rFonts w:ascii="宋体" w:hAnsi="宋体" w:eastAsia="宋体" w:cs="宋体"/>
                <w:bCs/>
                <w:color w:val="494949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494949"/>
                <w:kern w:val="0"/>
                <w:szCs w:val="21"/>
              </w:rPr>
              <w:t>律师事务所名称</w:t>
            </w:r>
          </w:p>
        </w:tc>
        <w:tc>
          <w:tcPr>
            <w:tcW w:w="6012" w:type="dxa"/>
            <w:gridSpan w:val="3"/>
            <w:vAlign w:val="center"/>
          </w:tcPr>
          <w:p w14:paraId="25663CE1">
            <w:pPr>
              <w:widowControl/>
              <w:spacing w:after="75"/>
              <w:jc w:val="center"/>
              <w:rPr>
                <w:rFonts w:hint="default" w:ascii="宋体" w:hAnsi="宋体" w:eastAsia="宋体" w:cs="宋体"/>
                <w:bCs/>
                <w:color w:val="494949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494949"/>
                <w:kern w:val="0"/>
                <w:szCs w:val="21"/>
                <w:lang w:val="en-US" w:eastAsia="zh-CN"/>
              </w:rPr>
              <w:t>北京XX（广州）律师事务所</w:t>
            </w:r>
          </w:p>
        </w:tc>
      </w:tr>
      <w:tr w14:paraId="492B26A6">
        <w:trPr>
          <w:trHeight w:val="561" w:hRule="atLeast"/>
        </w:trPr>
        <w:tc>
          <w:tcPr>
            <w:tcW w:w="1227" w:type="dxa"/>
            <w:vAlign w:val="center"/>
          </w:tcPr>
          <w:p w14:paraId="1B6AE5ED">
            <w:pPr>
              <w:widowControl/>
              <w:spacing w:after="75"/>
              <w:jc w:val="center"/>
              <w:rPr>
                <w:rFonts w:ascii="宋体" w:hAnsi="宋体" w:eastAsia="宋体" w:cs="宋体"/>
                <w:bCs/>
                <w:color w:val="494949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494949"/>
                <w:kern w:val="0"/>
                <w:szCs w:val="21"/>
              </w:rPr>
              <w:t>合同案号</w:t>
            </w:r>
          </w:p>
        </w:tc>
        <w:tc>
          <w:tcPr>
            <w:tcW w:w="3569" w:type="dxa"/>
            <w:gridSpan w:val="3"/>
            <w:vAlign w:val="center"/>
          </w:tcPr>
          <w:p w14:paraId="7FE25231">
            <w:pPr>
              <w:widowControl/>
              <w:spacing w:after="75"/>
              <w:jc w:val="center"/>
              <w:rPr>
                <w:rFonts w:hint="default" w:ascii="宋体" w:hAnsi="宋体" w:eastAsia="宋体" w:cs="宋体"/>
                <w:bCs/>
                <w:color w:val="494949"/>
                <w:kern w:val="0"/>
                <w:szCs w:val="21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Cs/>
                <w:color w:val="494949"/>
                <w:kern w:val="0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 w:eastAsia="宋体" w:cs="宋体"/>
                <w:bCs/>
                <w:color w:val="494949"/>
                <w:kern w:val="0"/>
                <w:szCs w:val="21"/>
                <w:lang w:val="en-US" w:eastAsia="zh-Hans"/>
              </w:rPr>
              <w:t>广顾字（</w:t>
            </w:r>
            <w:r>
              <w:rPr>
                <w:rFonts w:hint="default" w:ascii="宋体" w:hAnsi="宋体" w:eastAsia="宋体" w:cs="宋体"/>
                <w:bCs/>
                <w:color w:val="494949"/>
                <w:kern w:val="0"/>
                <w:szCs w:val="21"/>
                <w:lang w:eastAsia="zh-Hans"/>
              </w:rPr>
              <w:t>{{年份}}</w:t>
            </w:r>
            <w:r>
              <w:rPr>
                <w:rFonts w:hint="eastAsia" w:ascii="宋体" w:hAnsi="宋体" w:eastAsia="宋体" w:cs="宋体"/>
                <w:bCs/>
                <w:color w:val="494949"/>
                <w:kern w:val="0"/>
                <w:szCs w:val="21"/>
                <w:lang w:eastAsia="zh-Hans"/>
              </w:rPr>
              <w:t>）</w:t>
            </w:r>
            <w:r>
              <w:rPr>
                <w:rFonts w:hint="eastAsia" w:ascii="宋体" w:hAnsi="宋体" w:eastAsia="宋体" w:cs="宋体"/>
                <w:bCs/>
                <w:color w:val="494949"/>
                <w:kern w:val="0"/>
                <w:szCs w:val="21"/>
                <w:lang w:val="en-US" w:eastAsia="zh-Hans"/>
              </w:rPr>
              <w:t>第</w:t>
            </w:r>
            <w:r>
              <w:rPr>
                <w:rFonts w:hint="eastAsia" w:ascii="宋体" w:hAnsi="宋体" w:eastAsia="宋体" w:cs="宋体"/>
                <w:bCs/>
                <w:color w:val="494949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Cs/>
                <w:color w:val="494949"/>
                <w:kern w:val="0"/>
                <w:szCs w:val="21"/>
                <w:lang w:val="en-US" w:eastAsia="zh-Hans"/>
              </w:rPr>
              <w:t>号</w:t>
            </w:r>
          </w:p>
        </w:tc>
        <w:tc>
          <w:tcPr>
            <w:tcW w:w="1276" w:type="dxa"/>
            <w:vAlign w:val="center"/>
          </w:tcPr>
          <w:p w14:paraId="62697128">
            <w:pPr>
              <w:widowControl/>
              <w:spacing w:after="75"/>
              <w:jc w:val="center"/>
              <w:rPr>
                <w:rFonts w:ascii="宋体" w:hAnsi="宋体" w:eastAsia="宋体" w:cs="宋体"/>
                <w:bCs/>
                <w:color w:val="494949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494949"/>
                <w:kern w:val="0"/>
                <w:szCs w:val="21"/>
              </w:rPr>
              <w:t>承办律师</w:t>
            </w:r>
          </w:p>
        </w:tc>
        <w:tc>
          <w:tcPr>
            <w:tcW w:w="1938" w:type="dxa"/>
            <w:vAlign w:val="center"/>
          </w:tcPr>
          <w:p w14:paraId="372ED034">
            <w:pPr>
              <w:widowControl/>
              <w:spacing w:after="75"/>
              <w:jc w:val="center"/>
              <w:rPr>
                <w:rFonts w:hint="default" w:ascii="宋体" w:hAnsi="宋体" w:eastAsia="宋体" w:cs="宋体"/>
                <w:bCs/>
                <w:color w:val="494949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494949"/>
                <w:kern w:val="0"/>
                <w:szCs w:val="21"/>
                <w:lang w:val="en-US" w:eastAsia="zh-CN"/>
              </w:rPr>
              <w:t>{{主办律师姓名}}</w:t>
            </w:r>
          </w:p>
        </w:tc>
      </w:tr>
      <w:tr w14:paraId="7058A319">
        <w:trPr>
          <w:trHeight w:val="540" w:hRule="atLeast"/>
        </w:trPr>
        <w:tc>
          <w:tcPr>
            <w:tcW w:w="1418" w:type="dxa"/>
            <w:gridSpan w:val="2"/>
            <w:vAlign w:val="center"/>
          </w:tcPr>
          <w:p w14:paraId="124EB5A1">
            <w:pPr>
              <w:widowControl/>
              <w:spacing w:after="75"/>
              <w:jc w:val="center"/>
              <w:rPr>
                <w:rFonts w:ascii="宋体" w:hAnsi="宋体" w:eastAsia="宋体" w:cs="宋体"/>
                <w:bCs/>
                <w:color w:val="494949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494949"/>
                <w:kern w:val="0"/>
                <w:szCs w:val="21"/>
              </w:rPr>
              <w:t>委托人姓名</w:t>
            </w:r>
          </w:p>
        </w:tc>
        <w:tc>
          <w:tcPr>
            <w:tcW w:w="3378" w:type="dxa"/>
            <w:gridSpan w:val="2"/>
            <w:vAlign w:val="center"/>
          </w:tcPr>
          <w:p w14:paraId="174A5F53">
            <w:pPr>
              <w:widowControl/>
              <w:spacing w:after="75"/>
              <w:jc w:val="center"/>
              <w:rPr>
                <w:rFonts w:ascii="宋体" w:hAnsi="宋体" w:eastAsia="宋体" w:cs="宋体"/>
                <w:bCs/>
                <w:color w:val="494949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494949"/>
                <w:kern w:val="0"/>
                <w:szCs w:val="21"/>
              </w:rPr>
              <w:t>{{合同我方当事人名称}}</w:t>
            </w:r>
          </w:p>
        </w:tc>
        <w:tc>
          <w:tcPr>
            <w:tcW w:w="1276" w:type="dxa"/>
            <w:vAlign w:val="center"/>
          </w:tcPr>
          <w:p w14:paraId="657054B5">
            <w:pPr>
              <w:widowControl/>
              <w:spacing w:after="75"/>
              <w:ind w:left="315" w:hanging="315" w:hangingChars="150"/>
              <w:jc w:val="center"/>
              <w:rPr>
                <w:rFonts w:ascii="宋体" w:hAnsi="宋体" w:eastAsia="宋体" w:cs="宋体"/>
                <w:bCs/>
                <w:color w:val="494949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494949"/>
                <w:kern w:val="0"/>
                <w:szCs w:val="21"/>
              </w:rPr>
              <w:t>联系电话</w:t>
            </w:r>
          </w:p>
        </w:tc>
        <w:tc>
          <w:tcPr>
            <w:tcW w:w="1938" w:type="dxa"/>
            <w:vAlign w:val="center"/>
          </w:tcPr>
          <w:p w14:paraId="2DA0EF6D">
            <w:pPr>
              <w:widowControl/>
              <w:spacing w:after="75"/>
              <w:jc w:val="center"/>
              <w:rPr>
                <w:rFonts w:hint="default" w:ascii="宋体" w:hAnsi="宋体" w:eastAsia="宋体" w:cs="宋体"/>
                <w:bCs/>
                <w:color w:val="494949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Cs/>
                <w:color w:val="494949"/>
                <w:kern w:val="0"/>
                <w:szCs w:val="21"/>
              </w:rPr>
              <w:t>/</w:t>
            </w:r>
          </w:p>
        </w:tc>
      </w:tr>
    </w:tbl>
    <w:p w14:paraId="02D36E4E">
      <w:pPr>
        <w:widowControl/>
        <w:shd w:val="clear" w:color="auto" w:fill="FFFFFF"/>
        <w:spacing w:after="75" w:line="315" w:lineRule="atLeast"/>
        <w:jc w:val="center"/>
        <w:rPr>
          <w:rFonts w:ascii="宋体" w:hAnsi="宋体" w:eastAsia="宋体" w:cs="宋体"/>
          <w:color w:val="494949"/>
          <w:kern w:val="0"/>
          <w:szCs w:val="21"/>
        </w:rPr>
      </w:pPr>
      <w:r>
        <w:rPr>
          <w:rFonts w:ascii="宋体" w:hAnsi="宋体" w:eastAsia="宋体" w:cs="宋体"/>
          <w:b/>
          <w:bCs/>
          <w:color w:val="494949"/>
          <w:kern w:val="0"/>
          <w:szCs w:val="21"/>
        </w:rPr>
        <w:t> </w:t>
      </w:r>
    </w:p>
    <w:p w14:paraId="01E2CC33">
      <w:pPr>
        <w:widowControl/>
        <w:shd w:val="clear" w:color="auto" w:fill="FFFFFF"/>
        <w:spacing w:after="75" w:line="315" w:lineRule="atLeast"/>
        <w:jc w:val="left"/>
        <w:rPr>
          <w:rFonts w:cs="宋体" w:asciiTheme="minorEastAsia" w:hAnsiTheme="minorEastAsia"/>
          <w:color w:val="494949"/>
          <w:kern w:val="0"/>
          <w:szCs w:val="21"/>
        </w:rPr>
      </w:pPr>
      <w:r>
        <w:rPr>
          <w:rFonts w:cs="宋体" w:asciiTheme="minorEastAsia" w:hAnsiTheme="minorEastAsia"/>
          <w:bCs/>
          <w:color w:val="494949"/>
          <w:kern w:val="0"/>
          <w:szCs w:val="21"/>
        </w:rPr>
        <w:t>1、是否由律师事务所与委托人签订委托代理合同</w:t>
      </w:r>
      <w:r>
        <w:rPr>
          <w:rFonts w:hint="eastAsia" w:cs="宋体" w:asciiTheme="minorEastAsia" w:hAnsiTheme="minorEastAsia"/>
          <w:bCs/>
          <w:color w:val="494949"/>
          <w:kern w:val="0"/>
          <w:szCs w:val="21"/>
        </w:rPr>
        <w:t>：</w:t>
      </w:r>
      <w:r>
        <w:rPr>
          <w:rFonts w:cs="宋体" w:asciiTheme="minorEastAsia" w:hAnsiTheme="minorEastAsia"/>
          <w:bCs/>
          <w:color w:val="494949"/>
          <w:kern w:val="0"/>
          <w:szCs w:val="21"/>
        </w:rPr>
        <w:t> </w:t>
      </w:r>
    </w:p>
    <w:p w14:paraId="5735F9E2">
      <w:pPr>
        <w:widowControl/>
        <w:shd w:val="clear" w:color="auto" w:fill="FFFFFF"/>
        <w:spacing w:after="75" w:line="315" w:lineRule="atLeast"/>
        <w:jc w:val="left"/>
        <w:rPr>
          <w:rFonts w:cs="宋体" w:asciiTheme="minorEastAsia" w:hAnsiTheme="minorEastAsia"/>
          <w:color w:val="494949"/>
          <w:kern w:val="0"/>
          <w:szCs w:val="21"/>
        </w:rPr>
      </w:pPr>
      <w:r>
        <w:rPr>
          <w:rFonts w:cs="宋体" w:asciiTheme="minorEastAsia" w:hAnsiTheme="minorEastAsia"/>
          <w:color w:val="494949"/>
          <w:kern w:val="0"/>
          <w:szCs w:val="21"/>
        </w:rPr>
        <w:t>是</w:t>
      </w:r>
      <w:r>
        <w:rPr>
          <w:rFonts w:cs="宋体" w:asciiTheme="minorEastAsia" w:hAnsiTheme="minorEastAsia"/>
          <w:color w:val="494949"/>
          <w:kern w:val="0"/>
          <w:szCs w:val="21"/>
        </w:rPr>
        <w:sym w:font="Wingdings 2" w:char="0052"/>
      </w:r>
      <w:r>
        <w:rPr>
          <w:rFonts w:cs="宋体" w:asciiTheme="minorEastAsia" w:hAnsiTheme="minorEastAsia"/>
          <w:color w:val="494949"/>
          <w:kern w:val="0"/>
          <w:szCs w:val="21"/>
        </w:rPr>
        <w:t>      否□</w:t>
      </w:r>
    </w:p>
    <w:p w14:paraId="2B8BF20A">
      <w:pPr>
        <w:widowControl/>
        <w:shd w:val="clear" w:color="auto" w:fill="FFFFFF"/>
        <w:spacing w:after="75" w:line="315" w:lineRule="atLeast"/>
        <w:jc w:val="left"/>
        <w:rPr>
          <w:rFonts w:cs="宋体" w:asciiTheme="minorEastAsia" w:hAnsiTheme="minorEastAsia"/>
          <w:color w:val="494949"/>
          <w:kern w:val="0"/>
          <w:szCs w:val="21"/>
        </w:rPr>
      </w:pPr>
      <w:r>
        <w:rPr>
          <w:rFonts w:cs="宋体" w:asciiTheme="minorEastAsia" w:hAnsiTheme="minorEastAsia"/>
          <w:bCs/>
          <w:color w:val="494949"/>
          <w:kern w:val="0"/>
          <w:szCs w:val="21"/>
        </w:rPr>
        <w:t>2、是否由律师事务所向委托人收取律师费并如实出具发票</w:t>
      </w:r>
      <w:r>
        <w:rPr>
          <w:rFonts w:hint="eastAsia" w:cs="宋体" w:asciiTheme="minorEastAsia" w:hAnsiTheme="minorEastAsia"/>
          <w:bCs/>
          <w:color w:val="494949"/>
          <w:kern w:val="0"/>
          <w:szCs w:val="21"/>
        </w:rPr>
        <w:t>：</w:t>
      </w:r>
    </w:p>
    <w:p w14:paraId="3B61C315">
      <w:pPr>
        <w:widowControl/>
        <w:shd w:val="clear" w:color="auto" w:fill="FFFFFF"/>
        <w:spacing w:after="75" w:line="315" w:lineRule="atLeast"/>
        <w:jc w:val="left"/>
        <w:rPr>
          <w:rFonts w:cs="宋体" w:asciiTheme="minorEastAsia" w:hAnsiTheme="minorEastAsia"/>
          <w:color w:val="494949"/>
          <w:kern w:val="0"/>
          <w:szCs w:val="21"/>
        </w:rPr>
      </w:pPr>
      <w:r>
        <w:rPr>
          <w:rFonts w:cs="宋体" w:asciiTheme="minorEastAsia" w:hAnsiTheme="minorEastAsia"/>
          <w:color w:val="494949"/>
          <w:kern w:val="0"/>
          <w:szCs w:val="21"/>
        </w:rPr>
        <w:t>是</w:t>
      </w:r>
      <w:r>
        <w:rPr>
          <w:rFonts w:cs="宋体" w:asciiTheme="minorEastAsia" w:hAnsiTheme="minorEastAsia"/>
          <w:color w:val="494949"/>
          <w:kern w:val="0"/>
          <w:szCs w:val="21"/>
        </w:rPr>
        <w:sym w:font="Wingdings 2" w:char="0052"/>
      </w:r>
      <w:r>
        <w:rPr>
          <w:rFonts w:cs="宋体" w:asciiTheme="minorEastAsia" w:hAnsiTheme="minorEastAsia"/>
          <w:color w:val="494949"/>
          <w:kern w:val="0"/>
          <w:szCs w:val="21"/>
        </w:rPr>
        <w:t>      否□</w:t>
      </w:r>
    </w:p>
    <w:p w14:paraId="5EF6893E">
      <w:pPr>
        <w:widowControl/>
        <w:shd w:val="clear" w:color="auto" w:fill="FFFFFF"/>
        <w:spacing w:after="75" w:line="315" w:lineRule="atLeast"/>
        <w:jc w:val="left"/>
        <w:rPr>
          <w:rFonts w:cs="宋体" w:asciiTheme="minorEastAsia" w:hAnsiTheme="minorEastAsia"/>
          <w:bCs/>
          <w:color w:val="494949"/>
          <w:kern w:val="0"/>
          <w:szCs w:val="21"/>
        </w:rPr>
      </w:pPr>
      <w:r>
        <w:rPr>
          <w:rFonts w:cs="宋体" w:asciiTheme="minorEastAsia" w:hAnsiTheme="minorEastAsia"/>
          <w:bCs/>
          <w:color w:val="494949"/>
          <w:kern w:val="0"/>
          <w:szCs w:val="21"/>
        </w:rPr>
        <w:t>3、接受委托后承办律师是否在律师费外收取了其他额外报酬或财物</w:t>
      </w:r>
      <w:r>
        <w:rPr>
          <w:rFonts w:hint="eastAsia" w:cs="宋体" w:asciiTheme="minorEastAsia" w:hAnsiTheme="minorEastAsia"/>
          <w:bCs/>
          <w:color w:val="494949"/>
          <w:kern w:val="0"/>
          <w:szCs w:val="21"/>
        </w:rPr>
        <w:t>：</w:t>
      </w:r>
    </w:p>
    <w:p w14:paraId="5D638660">
      <w:pPr>
        <w:widowControl/>
        <w:shd w:val="clear" w:color="auto" w:fill="FFFFFF"/>
        <w:spacing w:after="75" w:line="315" w:lineRule="atLeast"/>
        <w:jc w:val="left"/>
        <w:rPr>
          <w:rFonts w:cs="宋体" w:asciiTheme="minorEastAsia" w:hAnsiTheme="minorEastAsia"/>
          <w:color w:val="494949"/>
          <w:kern w:val="0"/>
          <w:szCs w:val="21"/>
        </w:rPr>
      </w:pPr>
      <w:r>
        <w:rPr>
          <w:rFonts w:cs="宋体" w:asciiTheme="minorEastAsia" w:hAnsiTheme="minorEastAsia"/>
          <w:color w:val="494949"/>
          <w:kern w:val="0"/>
          <w:szCs w:val="21"/>
        </w:rPr>
        <w:t>是□      否</w:t>
      </w:r>
      <w:r>
        <w:rPr>
          <w:rFonts w:cs="宋体" w:asciiTheme="minorEastAsia" w:hAnsiTheme="minorEastAsia"/>
          <w:color w:val="494949"/>
          <w:kern w:val="0"/>
          <w:szCs w:val="21"/>
        </w:rPr>
        <w:sym w:font="Wingdings 2" w:char="0052"/>
      </w:r>
    </w:p>
    <w:p w14:paraId="60AF6A3A">
      <w:pPr>
        <w:widowControl/>
        <w:shd w:val="clear" w:color="auto" w:fill="FFFFFF"/>
        <w:spacing w:after="75" w:line="315" w:lineRule="atLeast"/>
        <w:jc w:val="left"/>
        <w:rPr>
          <w:rFonts w:cs="宋体" w:asciiTheme="minorEastAsia" w:hAnsiTheme="minorEastAsia"/>
          <w:color w:val="494949"/>
          <w:kern w:val="0"/>
          <w:szCs w:val="21"/>
        </w:rPr>
      </w:pPr>
      <w:r>
        <w:rPr>
          <w:rFonts w:cs="宋体" w:asciiTheme="minorEastAsia" w:hAnsiTheme="minorEastAsia"/>
          <w:bCs/>
          <w:color w:val="494949"/>
          <w:kern w:val="0"/>
          <w:szCs w:val="21"/>
        </w:rPr>
        <w:t>4、接受委托前承办律师是否向委托人作过虚假承诺</w:t>
      </w:r>
      <w:r>
        <w:rPr>
          <w:rFonts w:hint="eastAsia" w:cs="宋体" w:asciiTheme="minorEastAsia" w:hAnsiTheme="minorEastAsia"/>
          <w:bCs/>
          <w:color w:val="494949"/>
          <w:kern w:val="0"/>
          <w:szCs w:val="21"/>
        </w:rPr>
        <w:t>：</w:t>
      </w:r>
    </w:p>
    <w:p w14:paraId="7363A0E8">
      <w:pPr>
        <w:widowControl/>
        <w:shd w:val="clear" w:color="auto" w:fill="FFFFFF"/>
        <w:spacing w:after="75" w:line="315" w:lineRule="atLeast"/>
        <w:jc w:val="left"/>
        <w:rPr>
          <w:rFonts w:cs="宋体" w:asciiTheme="minorEastAsia" w:hAnsiTheme="minorEastAsia"/>
          <w:color w:val="494949"/>
          <w:kern w:val="0"/>
          <w:szCs w:val="21"/>
        </w:rPr>
      </w:pPr>
      <w:r>
        <w:rPr>
          <w:rFonts w:cs="宋体" w:asciiTheme="minorEastAsia" w:hAnsiTheme="minorEastAsia"/>
          <w:color w:val="494949"/>
          <w:kern w:val="0"/>
          <w:szCs w:val="21"/>
        </w:rPr>
        <w:t>是□       否</w:t>
      </w:r>
      <w:r>
        <w:rPr>
          <w:rFonts w:cs="宋体" w:asciiTheme="minorEastAsia" w:hAnsiTheme="minorEastAsia"/>
          <w:color w:val="494949"/>
          <w:kern w:val="0"/>
          <w:szCs w:val="21"/>
        </w:rPr>
        <w:sym w:font="Wingdings 2" w:char="0052"/>
      </w:r>
    </w:p>
    <w:p w14:paraId="59BAC3E0">
      <w:pPr>
        <w:widowControl/>
        <w:shd w:val="clear" w:color="auto" w:fill="FFFFFF"/>
        <w:spacing w:after="75" w:line="315" w:lineRule="atLeast"/>
        <w:jc w:val="left"/>
        <w:rPr>
          <w:rFonts w:cs="宋体" w:asciiTheme="minorEastAsia" w:hAnsiTheme="minorEastAsia"/>
          <w:color w:val="494949"/>
          <w:kern w:val="0"/>
          <w:szCs w:val="21"/>
        </w:rPr>
      </w:pPr>
      <w:r>
        <w:rPr>
          <w:rFonts w:cs="宋体" w:asciiTheme="minorEastAsia" w:hAnsiTheme="minorEastAsia"/>
          <w:bCs/>
          <w:color w:val="494949"/>
          <w:kern w:val="0"/>
          <w:szCs w:val="21"/>
        </w:rPr>
        <w:t>5、接受委托后承办律师是否有无正当理由而不按时出庭参加诉讼、仲裁或有其他拒绝辩护、代理现象</w:t>
      </w:r>
      <w:r>
        <w:rPr>
          <w:rFonts w:hint="eastAsia" w:cs="宋体" w:asciiTheme="minorEastAsia" w:hAnsiTheme="minorEastAsia"/>
          <w:bCs/>
          <w:color w:val="494949"/>
          <w:kern w:val="0"/>
          <w:szCs w:val="21"/>
        </w:rPr>
        <w:t>：</w:t>
      </w:r>
    </w:p>
    <w:p w14:paraId="0FD02637">
      <w:pPr>
        <w:widowControl/>
        <w:shd w:val="clear" w:color="auto" w:fill="FFFFFF"/>
        <w:spacing w:after="75" w:line="315" w:lineRule="atLeast"/>
        <w:jc w:val="left"/>
        <w:rPr>
          <w:rFonts w:cs="宋体" w:asciiTheme="minorEastAsia" w:hAnsiTheme="minorEastAsia"/>
          <w:color w:val="494949"/>
          <w:kern w:val="0"/>
          <w:szCs w:val="21"/>
        </w:rPr>
      </w:pPr>
      <w:r>
        <w:rPr>
          <w:rFonts w:cs="宋体" w:asciiTheme="minorEastAsia" w:hAnsiTheme="minorEastAsia"/>
          <w:color w:val="494949"/>
          <w:kern w:val="0"/>
          <w:szCs w:val="21"/>
        </w:rPr>
        <w:t>是□      否</w:t>
      </w:r>
      <w:r>
        <w:rPr>
          <w:rFonts w:cs="宋体" w:asciiTheme="minorEastAsia" w:hAnsiTheme="minorEastAsia"/>
          <w:color w:val="494949"/>
          <w:kern w:val="0"/>
          <w:szCs w:val="21"/>
        </w:rPr>
        <w:sym w:font="Wingdings 2" w:char="0052"/>
      </w:r>
    </w:p>
    <w:p w14:paraId="50870621">
      <w:pPr>
        <w:widowControl/>
        <w:shd w:val="clear" w:color="auto" w:fill="FFFFFF"/>
        <w:spacing w:after="75" w:line="315" w:lineRule="atLeast"/>
        <w:jc w:val="left"/>
        <w:rPr>
          <w:rFonts w:cs="宋体" w:asciiTheme="minorEastAsia" w:hAnsiTheme="minorEastAsia"/>
          <w:color w:val="494949"/>
          <w:kern w:val="0"/>
          <w:szCs w:val="21"/>
        </w:rPr>
      </w:pPr>
      <w:r>
        <w:rPr>
          <w:rFonts w:cs="宋体" w:asciiTheme="minorEastAsia" w:hAnsiTheme="minorEastAsia"/>
          <w:bCs/>
          <w:color w:val="494949"/>
          <w:kern w:val="0"/>
          <w:szCs w:val="21"/>
        </w:rPr>
        <w:t>6、接受委托后承办律师是否有敷衍推诿、不尽职尽责的现象</w:t>
      </w:r>
      <w:r>
        <w:rPr>
          <w:rFonts w:hint="eastAsia" w:cs="宋体" w:asciiTheme="minorEastAsia" w:hAnsiTheme="minorEastAsia"/>
          <w:bCs/>
          <w:color w:val="494949"/>
          <w:kern w:val="0"/>
          <w:szCs w:val="21"/>
        </w:rPr>
        <w:t>：</w:t>
      </w:r>
    </w:p>
    <w:p w14:paraId="065E4D1B">
      <w:pPr>
        <w:widowControl/>
        <w:shd w:val="clear" w:color="auto" w:fill="FFFFFF"/>
        <w:spacing w:after="75" w:line="315" w:lineRule="atLeast"/>
        <w:jc w:val="left"/>
        <w:rPr>
          <w:rFonts w:cs="宋体" w:asciiTheme="minorEastAsia" w:hAnsiTheme="minorEastAsia"/>
          <w:color w:val="494949"/>
          <w:kern w:val="0"/>
          <w:szCs w:val="21"/>
        </w:rPr>
      </w:pPr>
      <w:r>
        <w:rPr>
          <w:rFonts w:cs="宋体" w:asciiTheme="minorEastAsia" w:hAnsiTheme="minorEastAsia"/>
          <w:color w:val="494949"/>
          <w:kern w:val="0"/>
          <w:szCs w:val="21"/>
        </w:rPr>
        <w:t>是</w:t>
      </w:r>
      <w:r>
        <w:rPr>
          <w:rFonts w:cs="宋体" w:asciiTheme="minorEastAsia" w:hAnsiTheme="minorEastAsia"/>
          <w:color w:val="494949"/>
          <w:kern w:val="0"/>
          <w:szCs w:val="21"/>
        </w:rPr>
        <w:sym w:font="Wingdings 2" w:char="00A3"/>
      </w:r>
      <w:r>
        <w:rPr>
          <w:rFonts w:cs="宋体" w:asciiTheme="minorEastAsia" w:hAnsiTheme="minorEastAsia"/>
          <w:color w:val="494949"/>
          <w:kern w:val="0"/>
          <w:szCs w:val="21"/>
        </w:rPr>
        <w:t xml:space="preserve">      </w:t>
      </w:r>
      <w:r>
        <w:rPr>
          <w:rFonts w:hint="eastAsia" w:cs="宋体" w:asciiTheme="minorEastAsia" w:hAnsiTheme="minorEastAsia"/>
          <w:color w:val="494949"/>
          <w:kern w:val="0"/>
          <w:szCs w:val="21"/>
        </w:rPr>
        <w:t xml:space="preserve"> </w:t>
      </w:r>
      <w:r>
        <w:rPr>
          <w:rFonts w:cs="宋体" w:asciiTheme="minorEastAsia" w:hAnsiTheme="minorEastAsia"/>
          <w:color w:val="494949"/>
          <w:kern w:val="0"/>
          <w:szCs w:val="21"/>
        </w:rPr>
        <w:t>否</w:t>
      </w:r>
      <w:r>
        <w:rPr>
          <w:rFonts w:cs="宋体" w:asciiTheme="minorEastAsia" w:hAnsiTheme="minorEastAsia"/>
          <w:color w:val="494949"/>
          <w:kern w:val="0"/>
          <w:szCs w:val="21"/>
        </w:rPr>
        <w:sym w:font="Wingdings 2" w:char="0052"/>
      </w:r>
    </w:p>
    <w:p w14:paraId="6DEE710E">
      <w:pPr>
        <w:widowControl/>
        <w:shd w:val="clear" w:color="auto" w:fill="FFFFFF"/>
        <w:spacing w:after="75" w:line="315" w:lineRule="atLeast"/>
        <w:jc w:val="left"/>
        <w:rPr>
          <w:rFonts w:cs="宋体" w:asciiTheme="minorEastAsia" w:hAnsiTheme="minorEastAsia"/>
          <w:color w:val="494949"/>
          <w:kern w:val="0"/>
          <w:szCs w:val="21"/>
        </w:rPr>
      </w:pPr>
      <w:r>
        <w:rPr>
          <w:rFonts w:cs="宋体" w:asciiTheme="minorEastAsia" w:hAnsiTheme="minorEastAsia"/>
          <w:bCs/>
          <w:color w:val="494949"/>
          <w:kern w:val="0"/>
          <w:szCs w:val="21"/>
        </w:rPr>
        <w:t>7、在委托代理合同中约定代收有关法律文书的，承办律师是否及时向委托人送达判决书、调解书、裁定书等法律文书</w:t>
      </w:r>
      <w:r>
        <w:rPr>
          <w:rFonts w:hint="eastAsia" w:cs="宋体" w:asciiTheme="minorEastAsia" w:hAnsiTheme="minorEastAsia"/>
          <w:bCs/>
          <w:color w:val="494949"/>
          <w:kern w:val="0"/>
          <w:szCs w:val="21"/>
        </w:rPr>
        <w:t>：</w:t>
      </w:r>
    </w:p>
    <w:p w14:paraId="72BF4C76">
      <w:pPr>
        <w:widowControl/>
        <w:shd w:val="clear" w:color="auto" w:fill="FFFFFF"/>
        <w:spacing w:after="75" w:line="315" w:lineRule="atLeast"/>
        <w:jc w:val="left"/>
        <w:rPr>
          <w:rFonts w:cs="宋体" w:asciiTheme="minorEastAsia" w:hAnsiTheme="minorEastAsia"/>
          <w:color w:val="494949"/>
          <w:kern w:val="0"/>
          <w:szCs w:val="21"/>
        </w:rPr>
      </w:pPr>
      <w:r>
        <w:rPr>
          <w:rFonts w:cs="宋体" w:asciiTheme="minorEastAsia" w:hAnsiTheme="minorEastAsia"/>
          <w:color w:val="494949"/>
          <w:kern w:val="0"/>
          <w:szCs w:val="21"/>
        </w:rPr>
        <w:t>是</w:t>
      </w:r>
      <w:r>
        <w:rPr>
          <w:rFonts w:cs="宋体" w:asciiTheme="minorEastAsia" w:hAnsiTheme="minorEastAsia"/>
          <w:color w:val="494949"/>
          <w:kern w:val="0"/>
          <w:szCs w:val="21"/>
        </w:rPr>
        <w:sym w:font="Wingdings 2" w:char="0052"/>
      </w:r>
      <w:r>
        <w:rPr>
          <w:rFonts w:cs="宋体" w:asciiTheme="minorEastAsia" w:hAnsiTheme="minorEastAsia"/>
          <w:color w:val="494949"/>
          <w:kern w:val="0"/>
          <w:szCs w:val="21"/>
        </w:rPr>
        <w:t>       否□</w:t>
      </w:r>
    </w:p>
    <w:p w14:paraId="13627D18">
      <w:pPr>
        <w:widowControl/>
        <w:shd w:val="clear" w:color="auto" w:fill="FFFFFF"/>
        <w:spacing w:after="75" w:line="315" w:lineRule="atLeast"/>
        <w:jc w:val="left"/>
        <w:rPr>
          <w:rFonts w:cs="宋体" w:asciiTheme="minorEastAsia" w:hAnsiTheme="minorEastAsia"/>
          <w:color w:val="494949"/>
          <w:kern w:val="0"/>
          <w:szCs w:val="21"/>
        </w:rPr>
      </w:pPr>
      <w:r>
        <w:rPr>
          <w:rFonts w:cs="宋体" w:asciiTheme="minorEastAsia" w:hAnsiTheme="minorEastAsia"/>
          <w:bCs/>
          <w:color w:val="494949"/>
          <w:kern w:val="0"/>
          <w:szCs w:val="21"/>
        </w:rPr>
        <w:t>8、承办律师与委托人是否办妥本案有关证据资料的交接手续</w:t>
      </w:r>
      <w:r>
        <w:rPr>
          <w:rFonts w:hint="eastAsia" w:cs="宋体" w:asciiTheme="minorEastAsia" w:hAnsiTheme="minorEastAsia"/>
          <w:bCs/>
          <w:color w:val="494949"/>
          <w:kern w:val="0"/>
          <w:szCs w:val="21"/>
        </w:rPr>
        <w:t>：</w:t>
      </w:r>
    </w:p>
    <w:p w14:paraId="7238D7DE">
      <w:pPr>
        <w:widowControl/>
        <w:shd w:val="clear" w:color="auto" w:fill="FFFFFF"/>
        <w:spacing w:after="75" w:line="315" w:lineRule="atLeast"/>
        <w:jc w:val="left"/>
        <w:rPr>
          <w:rFonts w:cs="宋体" w:asciiTheme="minorEastAsia" w:hAnsiTheme="minorEastAsia"/>
          <w:color w:val="494949"/>
          <w:kern w:val="0"/>
          <w:szCs w:val="21"/>
        </w:rPr>
      </w:pPr>
      <w:r>
        <w:rPr>
          <w:rFonts w:cs="宋体" w:asciiTheme="minorEastAsia" w:hAnsiTheme="minorEastAsia"/>
          <w:color w:val="494949"/>
          <w:kern w:val="0"/>
          <w:szCs w:val="21"/>
        </w:rPr>
        <w:t>是</w:t>
      </w:r>
      <w:r>
        <w:rPr>
          <w:rFonts w:cs="宋体" w:asciiTheme="minorEastAsia" w:hAnsiTheme="minorEastAsia"/>
          <w:color w:val="494949"/>
          <w:kern w:val="0"/>
          <w:szCs w:val="21"/>
        </w:rPr>
        <w:sym w:font="Wingdings 2" w:char="0052"/>
      </w:r>
      <w:r>
        <w:rPr>
          <w:rFonts w:cs="宋体" w:asciiTheme="minorEastAsia" w:hAnsiTheme="minorEastAsia"/>
          <w:color w:val="494949"/>
          <w:kern w:val="0"/>
          <w:szCs w:val="21"/>
        </w:rPr>
        <w:t>      否□</w:t>
      </w:r>
    </w:p>
    <w:p w14:paraId="428114B4">
      <w:pPr>
        <w:widowControl/>
        <w:shd w:val="clear" w:color="auto" w:fill="FFFFFF"/>
        <w:spacing w:after="75" w:line="315" w:lineRule="atLeast"/>
        <w:jc w:val="left"/>
        <w:rPr>
          <w:rFonts w:cs="宋体" w:asciiTheme="minorEastAsia" w:hAnsiTheme="minorEastAsia"/>
          <w:color w:val="494949"/>
          <w:kern w:val="0"/>
          <w:szCs w:val="21"/>
        </w:rPr>
      </w:pPr>
      <w:r>
        <w:rPr>
          <w:rFonts w:cs="宋体" w:asciiTheme="minorEastAsia" w:hAnsiTheme="minorEastAsia"/>
          <w:bCs/>
          <w:color w:val="494949"/>
          <w:kern w:val="0"/>
          <w:szCs w:val="21"/>
        </w:rPr>
        <w:t>9、对承办律师办理本案总的评价</w:t>
      </w:r>
      <w:r>
        <w:rPr>
          <w:rFonts w:hint="eastAsia" w:cs="宋体" w:asciiTheme="minorEastAsia" w:hAnsiTheme="minorEastAsia"/>
          <w:bCs/>
          <w:color w:val="494949"/>
          <w:kern w:val="0"/>
          <w:szCs w:val="21"/>
        </w:rPr>
        <w:t>：</w:t>
      </w:r>
    </w:p>
    <w:p w14:paraId="180E3803">
      <w:pPr>
        <w:widowControl/>
        <w:shd w:val="clear" w:color="auto" w:fill="FFFFFF"/>
        <w:spacing w:after="75" w:line="315" w:lineRule="atLeast"/>
        <w:jc w:val="left"/>
        <w:rPr>
          <w:rFonts w:cs="宋体" w:asciiTheme="minorEastAsia" w:hAnsiTheme="minorEastAsia"/>
          <w:color w:val="494949"/>
          <w:kern w:val="0"/>
          <w:szCs w:val="21"/>
        </w:rPr>
      </w:pPr>
      <w:bookmarkStart w:id="0" w:name="_GoBack"/>
      <w:bookmarkEnd w:id="0"/>
      <w:r>
        <w:rPr>
          <w:rFonts w:cs="宋体" w:asciiTheme="minorEastAsia" w:hAnsiTheme="minorEastAsia"/>
          <w:color w:val="494949"/>
          <w:kern w:val="0"/>
          <w:szCs w:val="21"/>
        </w:rPr>
        <w:t>好</w:t>
      </w:r>
      <w:r>
        <w:rPr>
          <w:rFonts w:cs="宋体" w:asciiTheme="minorEastAsia" w:hAnsiTheme="minorEastAsia"/>
          <w:color w:val="494949"/>
          <w:kern w:val="0"/>
          <w:szCs w:val="21"/>
        </w:rPr>
        <w:sym w:font="Wingdings 2" w:char="0052"/>
      </w:r>
      <w:r>
        <w:rPr>
          <w:rFonts w:cs="宋体" w:asciiTheme="minorEastAsia" w:hAnsiTheme="minorEastAsia"/>
          <w:color w:val="494949"/>
          <w:kern w:val="0"/>
          <w:szCs w:val="21"/>
        </w:rPr>
        <w:t>    较好□     一般□     较差□     差□</w:t>
      </w:r>
    </w:p>
    <w:p w14:paraId="2160A372">
      <w:pPr>
        <w:widowControl/>
        <w:shd w:val="clear" w:color="auto" w:fill="FFFFFF"/>
        <w:spacing w:after="75" w:line="360" w:lineRule="auto"/>
        <w:jc w:val="left"/>
        <w:rPr>
          <w:rFonts w:cs="宋体" w:asciiTheme="minorEastAsia" w:hAnsiTheme="minorEastAsia"/>
          <w:color w:val="494949"/>
          <w:kern w:val="0"/>
          <w:szCs w:val="21"/>
          <w:u w:val="single"/>
        </w:rPr>
      </w:pPr>
      <w:r>
        <w:rPr>
          <w:rFonts w:cs="宋体" w:asciiTheme="minorEastAsia" w:hAnsiTheme="minorEastAsia"/>
          <w:bCs/>
          <w:color w:val="494949"/>
          <w:kern w:val="0"/>
          <w:szCs w:val="21"/>
        </w:rPr>
        <w:t>10、对律师办理本案的意见和建议</w:t>
      </w:r>
      <w:r>
        <w:rPr>
          <w:rFonts w:hint="eastAsia" w:cs="宋体" w:asciiTheme="minorEastAsia" w:hAnsiTheme="minorEastAsia"/>
          <w:color w:val="494949"/>
          <w:kern w:val="0"/>
          <w:szCs w:val="21"/>
        </w:rPr>
        <w:t>：</w:t>
      </w:r>
      <w:r>
        <w:rPr>
          <w:rFonts w:hint="eastAsia" w:cs="宋体" w:asciiTheme="minorEastAsia" w:hAnsiTheme="minorEastAsia"/>
          <w:color w:val="494949"/>
          <w:kern w:val="0"/>
          <w:szCs w:val="21"/>
          <w:u w:val="single"/>
        </w:rPr>
        <w:t xml:space="preserve">                                                                                   </w:t>
      </w:r>
      <w:r>
        <w:rPr>
          <w:rFonts w:cs="宋体" w:asciiTheme="minorEastAsia" w:hAnsiTheme="minorEastAsia"/>
          <w:color w:val="494949"/>
          <w:kern w:val="0"/>
          <w:szCs w:val="21"/>
          <w:u w:val="single"/>
        </w:rPr>
        <w:t xml:space="preserve"> </w:t>
      </w:r>
    </w:p>
    <w:p w14:paraId="74A2830F">
      <w:pPr>
        <w:widowControl/>
        <w:shd w:val="clear" w:color="auto" w:fill="FFFFFF"/>
        <w:spacing w:after="75" w:line="360" w:lineRule="auto"/>
        <w:ind w:left="4200" w:hanging="4204" w:hangingChars="2000"/>
        <w:jc w:val="left"/>
        <w:rPr>
          <w:rFonts w:hint="eastAsia" w:ascii="宋体" w:hAnsi="宋体" w:eastAsia="宋体" w:cs="宋体"/>
          <w:b/>
          <w:bCs/>
          <w:color w:val="494949"/>
          <w:kern w:val="0"/>
          <w:szCs w:val="21"/>
        </w:rPr>
      </w:pPr>
    </w:p>
    <w:p w14:paraId="5BFE5C9F">
      <w:pPr>
        <w:widowControl/>
        <w:shd w:val="clear" w:color="auto" w:fill="FFFFFF"/>
        <w:spacing w:after="75" w:line="360" w:lineRule="auto"/>
        <w:jc w:val="left"/>
        <w:rPr>
          <w:rFonts w:hint="eastAsia" w:ascii="宋体" w:hAnsi="宋体" w:eastAsia="宋体" w:cs="宋体"/>
          <w:b/>
          <w:bCs/>
          <w:color w:val="494949"/>
          <w:kern w:val="0"/>
          <w:szCs w:val="21"/>
        </w:rPr>
      </w:pPr>
    </w:p>
    <w:p w14:paraId="325609BB">
      <w:pPr>
        <w:widowControl/>
        <w:shd w:val="clear" w:color="auto" w:fill="FFFFFF"/>
        <w:spacing w:after="75" w:line="360" w:lineRule="auto"/>
        <w:ind w:left="2100" w:leftChars="0" w:firstLine="420" w:firstLineChars="0"/>
        <w:jc w:val="left"/>
        <w:rPr>
          <w:rFonts w:ascii="宋体" w:hAnsi="宋体" w:eastAsia="宋体" w:cs="宋体"/>
          <w:color w:val="494949"/>
          <w:kern w:val="0"/>
          <w:szCs w:val="21"/>
          <w:u w:val="single"/>
        </w:rPr>
      </w:pPr>
      <w:r>
        <w:rPr>
          <w:rFonts w:hint="eastAsia" w:ascii="宋体" w:hAnsi="宋体" w:eastAsia="宋体" w:cs="宋体"/>
          <w:b/>
          <w:bCs/>
          <w:color w:val="494949"/>
          <w:kern w:val="0"/>
          <w:szCs w:val="21"/>
        </w:rPr>
        <w:t>委托方签字/盖章：</w:t>
      </w:r>
    </w:p>
    <w:p w14:paraId="6171207C">
      <w:pPr>
        <w:widowControl/>
        <w:shd w:val="clear" w:color="auto" w:fill="FFFFFF"/>
        <w:spacing w:after="75" w:line="315" w:lineRule="atLeast"/>
        <w:ind w:firstLine="4625" w:firstLineChars="2200"/>
        <w:jc w:val="left"/>
        <w:rPr>
          <w:rFonts w:hint="eastAsia" w:ascii="宋体" w:hAnsi="宋体" w:eastAsia="宋体" w:cs="宋体"/>
          <w:b/>
          <w:bCs/>
          <w:color w:val="494949"/>
          <w:kern w:val="0"/>
          <w:szCs w:val="21"/>
        </w:rPr>
      </w:pPr>
    </w:p>
    <w:p w14:paraId="2C0F3E6F">
      <w:pPr>
        <w:widowControl/>
        <w:shd w:val="clear" w:color="auto" w:fill="FFFFFF"/>
        <w:spacing w:after="75" w:line="315" w:lineRule="atLeast"/>
        <w:ind w:firstLine="210" w:firstLineChars="100"/>
        <w:jc w:val="left"/>
        <w:rPr>
          <w:rFonts w:ascii="宋体" w:hAnsi="宋体" w:eastAsia="宋体" w:cs="宋体"/>
          <w:color w:val="494949"/>
          <w:kern w:val="0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DB2"/>
    <w:rsid w:val="00204716"/>
    <w:rsid w:val="0053416F"/>
    <w:rsid w:val="00561AD5"/>
    <w:rsid w:val="005D1BE4"/>
    <w:rsid w:val="006A25FC"/>
    <w:rsid w:val="006D4CDD"/>
    <w:rsid w:val="007D70F2"/>
    <w:rsid w:val="008C7291"/>
    <w:rsid w:val="008F6DB2"/>
    <w:rsid w:val="009870A3"/>
    <w:rsid w:val="00AF003C"/>
    <w:rsid w:val="00B475E5"/>
    <w:rsid w:val="00BF22BC"/>
    <w:rsid w:val="00BF311B"/>
    <w:rsid w:val="00C53B1A"/>
    <w:rsid w:val="00D3598B"/>
    <w:rsid w:val="2DEB6DBF"/>
    <w:rsid w:val="37FEA27A"/>
    <w:rsid w:val="3A7FB23A"/>
    <w:rsid w:val="3FAEAE5C"/>
    <w:rsid w:val="4DEE0904"/>
    <w:rsid w:val="4F3BEF46"/>
    <w:rsid w:val="5BE3C6B8"/>
    <w:rsid w:val="5C6EE8D6"/>
    <w:rsid w:val="5CD1ECD4"/>
    <w:rsid w:val="610822A5"/>
    <w:rsid w:val="62564C01"/>
    <w:rsid w:val="63F97BF5"/>
    <w:rsid w:val="676FCCB4"/>
    <w:rsid w:val="67F7F48C"/>
    <w:rsid w:val="68BCC0ED"/>
    <w:rsid w:val="69C3F8EA"/>
    <w:rsid w:val="6EFFED7C"/>
    <w:rsid w:val="6F5A4D83"/>
    <w:rsid w:val="6FDB4D26"/>
    <w:rsid w:val="7FEF6288"/>
    <w:rsid w:val="7FFBCC89"/>
    <w:rsid w:val="7FFF7D40"/>
    <w:rsid w:val="7FFFC86C"/>
    <w:rsid w:val="89FD2CF5"/>
    <w:rsid w:val="97D567A9"/>
    <w:rsid w:val="9FBF5FF0"/>
    <w:rsid w:val="9FFFD472"/>
    <w:rsid w:val="B2FFF402"/>
    <w:rsid w:val="BBDCEAAB"/>
    <w:rsid w:val="BBFF330D"/>
    <w:rsid w:val="BD7E9443"/>
    <w:rsid w:val="BDAF75C4"/>
    <w:rsid w:val="BFFFD1A9"/>
    <w:rsid w:val="CF9F1B43"/>
    <w:rsid w:val="D585D7E4"/>
    <w:rsid w:val="DBDFC4F5"/>
    <w:rsid w:val="DBFFDA96"/>
    <w:rsid w:val="DDD6C6CC"/>
    <w:rsid w:val="DE253A2E"/>
    <w:rsid w:val="F5EAFA6B"/>
    <w:rsid w:val="F6EFB05C"/>
    <w:rsid w:val="F7591439"/>
    <w:rsid w:val="F7FD02FB"/>
    <w:rsid w:val="FBF63377"/>
    <w:rsid w:val="FDF024AF"/>
    <w:rsid w:val="FEF29794"/>
    <w:rsid w:val="FEFECBF3"/>
    <w:rsid w:val="FF71FDD5"/>
    <w:rsid w:val="FFDE9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apple-converted-space"/>
    <w:basedOn w:val="5"/>
    <w:uiPriority w:val="0"/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166</Words>
  <Characters>952</Characters>
  <Lines>7</Lines>
  <Paragraphs>2</Paragraphs>
  <TotalTime>6</TotalTime>
  <ScaleCrop>false</ScaleCrop>
  <LinksUpToDate>false</LinksUpToDate>
  <CharactersWithSpaces>1116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2017-12-02T23:08:00Z</dcterms:created>
  <dc:creator>CindyNG</dc:creator>
  <cp:lastModifiedBy>Lawyer</cp:lastModifiedBy>
  <cp:lastPrinted>2018-08-29T17:04:00Z</cp:lastPrinted>
  <dcterms:modified xsi:type="dcterms:W3CDTF">2026-04-16T17:57:57Z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BEDA4D1FA0C9491CAA108D882FF874DB</vt:lpwstr>
  </property>
</Properties>
</file>