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02392BBE" w14:paraId="2C078E63" wp14:textId="3B4289A7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05373F6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1. What is clustering? List two common clustering methods.</w:t>
      </w:r>
    </w:p>
    <w:p w:rsidR="05373F6B" w:rsidP="02392BBE" w:rsidRDefault="05373F6B" w14:paraId="13A0825D" w14:textId="5C3FCDBD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3567ED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Clustering is </w:t>
      </w:r>
      <w:r w:rsidRPr="02392BBE" w:rsidR="35DDE69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unsupervised</w:t>
      </w:r>
      <w:r w:rsidRPr="02392BBE" w:rsidR="3567ED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learning </w:t>
      </w:r>
      <w:r w:rsidRPr="02392BBE" w:rsidR="3EFAB2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where you want to discover</w:t>
      </w:r>
      <w:r w:rsidRPr="02392BBE" w:rsidR="6C4C548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2392BBE" w:rsidR="71569D1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 </w:t>
      </w:r>
      <w:r w:rsidRPr="02392BBE" w:rsidR="7657D86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inheritance</w:t>
      </w:r>
      <w:r w:rsidRPr="02392BBE" w:rsidR="71569D1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of group</w:t>
      </w:r>
      <w:r w:rsidRPr="02392BBE" w:rsidR="43F3C6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ing data. So that we can find the similarity between the data and populate the results depending on those similarities we give better </w:t>
      </w:r>
      <w:r w:rsidRPr="02392BBE" w:rsidR="4D6EA7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search</w:t>
      </w:r>
      <w:r w:rsidRPr="02392BBE" w:rsidR="43F3C6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result</w:t>
      </w:r>
      <w:r w:rsidRPr="02392BBE" w:rsidR="153059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s.</w:t>
      </w:r>
    </w:p>
    <w:p w:rsidR="12E49E58" w:rsidP="02392BBE" w:rsidRDefault="12E49E58" w14:paraId="307DFC72" w14:textId="5C82EC9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12E49E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k-means </w:t>
      </w:r>
      <w:r w:rsidRPr="02392BBE" w:rsidR="12E49E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clustering:</w:t>
      </w:r>
    </w:p>
    <w:p w:rsidR="12E49E58" w:rsidP="02392BBE" w:rsidRDefault="12E49E58" w14:paraId="643BC19D" w14:textId="1A934922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5CE3D1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k-means clustering is model that aims to partition of n observations into k clusters</w:t>
      </w:r>
      <w:r w:rsidRPr="02392BBE" w:rsidR="341AA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 which observations belong to clusters with nearest mean</w:t>
      </w:r>
      <w:r w:rsidRPr="02392BBE" w:rsidR="2AFDDF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2392BBE" w:rsidR="341AA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(cluster </w:t>
      </w:r>
      <w:r w:rsidRPr="02392BBE" w:rsidR="600FFF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centroid and cluster centers</w:t>
      </w:r>
      <w:r w:rsidRPr="02392BBE" w:rsidR="341AA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)</w:t>
      </w:r>
      <w:r w:rsidRPr="02392BBE" w:rsidR="57F467C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 serving as a prototype to the cluster.</w:t>
      </w:r>
    </w:p>
    <w:p w:rsidR="12E49E58" w:rsidP="02392BBE" w:rsidRDefault="12E49E58" w14:paraId="638463C2" w14:textId="3CB9B31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12E49E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Mean-Shift clustering</w:t>
      </w:r>
      <w:r w:rsidRPr="02392BBE" w:rsidR="2C600C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:</w:t>
      </w:r>
    </w:p>
    <w:p w:rsidR="2C600CDF" w:rsidP="02392BBE" w:rsidRDefault="2C600CDF" w14:paraId="6013756E" w14:textId="0D78615F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392BBE" w:rsidR="2C600C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Mean-shift clustering </w:t>
      </w:r>
      <w:r w:rsidRPr="02392BBE" w:rsidR="10B6E8B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algorithm is like unsupervised clustering where groups of data are formed directly without </w:t>
      </w:r>
      <w:r w:rsidRPr="02392BBE" w:rsidR="553E323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being trained or labeled</w:t>
      </w:r>
      <w:r w:rsidRPr="02392BBE" w:rsidR="553E32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.</w:t>
      </w:r>
      <w:r w:rsidRPr="02392BBE" w:rsidR="553E32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02392BBE" w:rsidR="553E32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The nature of the Mean Shift clustering algorithm is </w:t>
      </w:r>
      <w:r w:rsidRPr="02392BBE" w:rsidR="6CCEF3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hierarchical</w:t>
      </w:r>
      <w:r w:rsidRPr="02392BBE" w:rsidR="553E32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in nature, which means it builds on a </w:t>
      </w:r>
      <w:r w:rsidRPr="02392BBE" w:rsidR="3D9F37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hierarchy</w:t>
      </w:r>
      <w:r w:rsidRPr="02392BBE" w:rsidR="553E32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of clusters, step by step.</w:t>
      </w:r>
    </w:p>
    <w:p w:rsidR="6B4021CC" w:rsidP="02392BBE" w:rsidRDefault="6B4021CC" w14:paraId="51EFC6AD" w14:textId="0A2903CB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6B4021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2. What are the steps of the k-means clustering algorithm?</w:t>
      </w:r>
    </w:p>
    <w:p w:rsidR="6B4021CC" w:rsidP="02392BBE" w:rsidRDefault="6B4021CC" w14:paraId="5D03A152" w14:textId="588EDE60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6B4021C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As </w:t>
      </w:r>
      <w:r w:rsidRPr="02392BBE" w:rsidR="717C4A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k-means clustering algorithm </w:t>
      </w:r>
      <w:r w:rsidRPr="02392BBE" w:rsidR="717C4A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contains</w:t>
      </w:r>
      <w:r w:rsidRPr="02392BBE" w:rsidR="717C4A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n observations and k clusters </w:t>
      </w:r>
    </w:p>
    <w:p w:rsidR="717C4A8F" w:rsidP="02392BBE" w:rsidRDefault="717C4A8F" w14:paraId="71F2CD2B" w14:textId="66238E29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717C4A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Step-1:</w:t>
      </w:r>
      <w:r w:rsidRPr="02392BBE" w:rsidR="717C4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First, we need to specify the number of clusters, K, </w:t>
      </w:r>
      <w:r w:rsidRPr="02392BBE" w:rsidR="717C4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 need</w:t>
      </w:r>
      <w:r w:rsidRPr="02392BBE" w:rsidR="717C4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be generated by this algorithm.</w:t>
      </w:r>
      <w:r w:rsidRPr="02392BBE" w:rsidR="717C4A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717C4A8F" w:rsidP="02392BBE" w:rsidRDefault="717C4A8F" w14:paraId="0EBBD818" w14:textId="0AE03CF8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717C4A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Step-2:</w:t>
      </w:r>
      <w:r w:rsidRPr="02392BBE" w:rsidR="717C4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Next, randomly select K data points and assign each data point to a cluster. In simple words, classify the data based on the number of data points.</w:t>
      </w:r>
      <w:r w:rsidRPr="02392BBE" w:rsidR="717C4A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717C4A8F" w:rsidP="02392BBE" w:rsidRDefault="717C4A8F" w14:paraId="2F2F7456" w14:textId="2401EA2C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392BBE" w:rsidR="717C4A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Step-3: </w:t>
      </w:r>
      <w:r w:rsidRPr="02392BBE" w:rsidR="717C4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Now it will compute the cluster centroids.</w:t>
      </w:r>
    </w:p>
    <w:p w:rsidR="717C4A8F" w:rsidP="02392BBE" w:rsidRDefault="717C4A8F" w14:paraId="584D600C" w14:textId="7E3C3E56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392BBE" w:rsidR="717C4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Step-4: </w:t>
      </w:r>
      <w:r w:rsidRPr="02392BBE" w:rsidR="717C4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Next, keep iterating the following until we find </w:t>
      </w:r>
      <w:r w:rsidRPr="02392BBE" w:rsidR="717C4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optimal</w:t>
      </w:r>
      <w:r w:rsidRPr="02392BBE" w:rsidR="717C4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centroid which is the assignment of data points to the clusters that are not changing any more −</w:t>
      </w:r>
    </w:p>
    <w:p w:rsidR="5D1A25EC" w:rsidP="02392BBE" w:rsidRDefault="5D1A25EC" w14:paraId="2CEAA084" w14:textId="42B3051C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392BBE" w:rsidR="5D1A25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4.1. </w:t>
      </w:r>
      <w:r w:rsidRPr="02392BBE" w:rsidR="5D1A25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First, the sum of squared distance between data points and centroids would be computed.</w:t>
      </w:r>
    </w:p>
    <w:p w:rsidR="5D1A25EC" w:rsidP="02392BBE" w:rsidRDefault="5D1A25EC" w14:paraId="7F7C5031" w14:textId="7CA42BF6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392BBE" w:rsidR="5D1A25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4.2. Now, we </w:t>
      </w:r>
      <w:bookmarkStart w:name="_Int_TzgKPG6L" w:id="152721360"/>
      <w:r w:rsidRPr="02392BBE" w:rsidR="5D1A25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must</w:t>
      </w:r>
      <w:bookmarkEnd w:id="152721360"/>
      <w:r w:rsidRPr="02392BBE" w:rsidR="5D1A25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assign each data point to the cluster that is closer than other cluster (centroid).</w:t>
      </w:r>
    </w:p>
    <w:p w:rsidR="5D1A25EC" w:rsidP="02392BBE" w:rsidRDefault="5D1A25EC" w14:paraId="726F266E" w14:textId="4512DF31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392BBE" w:rsidR="5D1A25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4.3. </w:t>
      </w:r>
      <w:r w:rsidRPr="02392BBE" w:rsidR="5D1A25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Finally</w:t>
      </w:r>
      <w:r w:rsidRPr="02392BBE" w:rsidR="5D1A25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2392BBE" w:rsidR="5D1A25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compute</w:t>
      </w:r>
      <w:r w:rsidRPr="02392BBE" w:rsidR="5D1A25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centroids for the clusters by taking the average of all data points of that cluster.</w:t>
      </w:r>
    </w:p>
    <w:p w:rsidR="29B882C2" w:rsidP="02392BBE" w:rsidRDefault="29B882C2" w14:paraId="36819E04" w14:textId="62D1A26A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3. The following dataset has example A – E, the single attribute is X. </w:t>
      </w:r>
    </w:p>
    <w:p w:rsidR="29B882C2" w:rsidP="02392BBE" w:rsidRDefault="29B882C2" w14:paraId="4161F3C3" w14:textId="6C6349F3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Example </w:t>
      </w:r>
      <w:r>
        <w:tab/>
      </w:r>
      <w:r>
        <w:tab/>
      </w:r>
      <w:r>
        <w:tab/>
      </w:r>
      <w:r>
        <w:tab/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 </w:t>
      </w:r>
      <w:r>
        <w:tab/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B </w:t>
      </w:r>
      <w:r>
        <w:tab/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 </w:t>
      </w:r>
      <w:r>
        <w:tab/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D </w:t>
      </w:r>
      <w:r>
        <w:tab/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E </w:t>
      </w:r>
    </w:p>
    <w:p w:rsidR="29B882C2" w:rsidP="02392BBE" w:rsidRDefault="29B882C2" w14:paraId="05607F7A" w14:textId="21482487">
      <w:pPr>
        <w:pStyle w:val="Normal"/>
        <w:ind w:left="720" w:firstLine="72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Attribute Value (X)</w:t>
      </w:r>
      <w:r>
        <w:tab/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0.1 </w:t>
      </w:r>
      <w:r>
        <w:tab/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0.6 </w:t>
      </w:r>
      <w:r>
        <w:tab/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0.8 </w:t>
      </w:r>
      <w:r>
        <w:tab/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2.0 </w:t>
      </w:r>
      <w:r>
        <w:tab/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3.0 </w:t>
      </w:r>
    </w:p>
    <w:p w:rsidR="29B882C2" w:rsidP="02392BBE" w:rsidRDefault="29B882C2" w14:paraId="071AE464" w14:textId="1DE7B4B9">
      <w:pPr>
        <w:pStyle w:val="Normal"/>
        <w:ind w:left="720" w:firstLine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Apply k-Means Clustering to this data set to produce two data clusters (k=2). Assuming initially, we have chosen example A to initialize cluster #1 and example B to initialize cluster #2. </w:t>
      </w:r>
    </w:p>
    <w:p w:rsidR="29B882C2" w:rsidP="02392BBE" w:rsidRDefault="29B882C2" w14:paraId="3F6C06EC" w14:textId="20D3CABD">
      <w:pPr>
        <w:pStyle w:val="Normal"/>
        <w:ind w:left="720" w:firstLine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1) Apply k-Means Clustering algorithm, write down the cluster assignment and their centroids (means) on each iteration: </w:t>
      </w:r>
    </w:p>
    <w:p w:rsidR="29B882C2" w:rsidP="02392BBE" w:rsidRDefault="29B882C2" w14:paraId="7A471283" w14:textId="431DDD04">
      <w:pPr>
        <w:pStyle w:val="Normal"/>
        <w:ind w:left="720" w:firstLine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Iteration0: </w:t>
      </w:r>
      <w:r>
        <w:tab/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Cluster #1: A </w:t>
      </w:r>
      <w:r>
        <w:tab/>
      </w:r>
      <w:r>
        <w:tab/>
      </w:r>
      <w:r>
        <w:tab/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Cluster #2: B </w:t>
      </w:r>
    </w:p>
    <w:p w:rsidR="29B882C2" w:rsidP="02392BBE" w:rsidRDefault="29B882C2" w14:paraId="301E92E2" w14:textId="6C8D6B9C">
      <w:pPr>
        <w:pStyle w:val="Normal"/>
        <w:ind w:left="1440" w:firstLine="72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Centroid #</w:t>
      </w:r>
      <w:r w:rsidRPr="02392BBE" w:rsidR="1F1710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1: _</w:t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_</w:t>
      </w:r>
      <w:r w:rsidRPr="02392BBE" w:rsidR="78A434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0.1</w:t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_________ </w:t>
      </w:r>
      <w:r>
        <w:tab/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Centroid #</w:t>
      </w:r>
      <w:r w:rsidRPr="02392BBE" w:rsidR="2E0C14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2: _</w:t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__</w:t>
      </w:r>
      <w:r w:rsidRPr="02392BBE" w:rsidR="3D2B7D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0</w:t>
      </w:r>
      <w:r w:rsidRPr="02392BBE" w:rsidR="07D444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.6</w:t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________ </w:t>
      </w:r>
    </w:p>
    <w:p w:rsidR="29B882C2" w:rsidP="02392BBE" w:rsidRDefault="29B882C2" w14:paraId="377E67DF" w14:textId="16011DED">
      <w:pPr>
        <w:pStyle w:val="Normal"/>
        <w:ind w:left="720" w:firstLine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Iteration</w:t>
      </w:r>
      <w:r w:rsidRPr="02392BBE" w:rsidR="08BB824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</w:t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>
        <w:tab/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Cluster #1:___</w:t>
      </w:r>
      <w:r w:rsidRPr="02392BBE" w:rsidR="3118180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</w:t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_________ </w:t>
      </w:r>
      <w:r>
        <w:tab/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Cluster #2: ___</w:t>
      </w:r>
      <w:r w:rsidRPr="02392BBE" w:rsidR="0946BA6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</w:t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________ </w:t>
      </w:r>
    </w:p>
    <w:p w:rsidR="29B882C2" w:rsidP="02392BBE" w:rsidRDefault="29B882C2" w14:paraId="4570EE58" w14:textId="74202BF8">
      <w:pPr>
        <w:pStyle w:val="Normal"/>
        <w:ind w:left="1440" w:firstLine="72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Centroid #</w:t>
      </w:r>
      <w:r w:rsidRPr="02392BBE" w:rsidR="76746A1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1: _</w:t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__</w:t>
      </w:r>
      <w:r w:rsidRPr="02392BBE" w:rsidR="28C293C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0.1</w:t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________ </w:t>
      </w:r>
      <w:r>
        <w:tab/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Centroid #</w:t>
      </w:r>
      <w:r w:rsidRPr="02392BBE" w:rsidR="5DBED8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2: _</w:t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__</w:t>
      </w:r>
      <w:r w:rsidRPr="02392BBE" w:rsidR="4392145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1.6</w:t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________  </w:t>
      </w:r>
    </w:p>
    <w:p w:rsidR="32D0210B" w:rsidP="02392BBE" w:rsidRDefault="32D0210B" w14:paraId="0C573C12" w14:textId="19A9481C">
      <w:pPr>
        <w:pStyle w:val="Normal"/>
        <w:ind w:left="720" w:firstLine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32D021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Iteration2: </w:t>
      </w:r>
      <w:r>
        <w:tab/>
      </w:r>
      <w:r w:rsidRPr="02392BBE" w:rsidR="32D021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Cluster #1:___A_________ </w:t>
      </w:r>
      <w:r>
        <w:tab/>
      </w:r>
      <w:r w:rsidRPr="02392BBE" w:rsidR="32D021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Cluster #2: ___B________ </w:t>
      </w:r>
    </w:p>
    <w:p w:rsidR="32D0210B" w:rsidP="02392BBE" w:rsidRDefault="32D0210B" w14:paraId="61A79974" w14:textId="59883130">
      <w:pPr>
        <w:pStyle w:val="Normal"/>
        <w:ind w:left="1440" w:firstLine="72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32D021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Centroid #1: ___0.5________ </w:t>
      </w:r>
      <w:r>
        <w:tab/>
      </w:r>
      <w:r w:rsidRPr="02392BBE" w:rsidR="32D021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Centroid #2: ___2.5________  </w:t>
      </w:r>
    </w:p>
    <w:p w:rsidR="32D0210B" w:rsidP="02392BBE" w:rsidRDefault="32D0210B" w14:paraId="750FAEE2" w14:textId="7C9CAFFC">
      <w:pPr>
        <w:pStyle w:val="Normal"/>
        <w:ind w:left="720" w:firstLine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32D021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Iteration3: </w:t>
      </w:r>
      <w:r>
        <w:tab/>
      </w:r>
      <w:r w:rsidRPr="02392BBE" w:rsidR="32D021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Cluster #1:___A_________ </w:t>
      </w:r>
      <w:r>
        <w:tab/>
      </w:r>
      <w:r w:rsidRPr="02392BBE" w:rsidR="32D021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Cluster #2: ___B________ </w:t>
      </w:r>
    </w:p>
    <w:p w:rsidR="32D0210B" w:rsidP="02392BBE" w:rsidRDefault="32D0210B" w14:paraId="3B2F65A3" w14:textId="1913772B">
      <w:pPr>
        <w:pStyle w:val="Normal"/>
        <w:ind w:left="1440" w:firstLine="72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32D021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Centroid #1: ___0.5________ </w:t>
      </w:r>
      <w:r>
        <w:tab/>
      </w:r>
      <w:r w:rsidRPr="02392BBE" w:rsidR="32D021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Centroid #</w:t>
      </w:r>
      <w:r w:rsidRPr="02392BBE" w:rsidR="32D021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2: _</w:t>
      </w:r>
      <w:r w:rsidRPr="02392BBE" w:rsidR="32D021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__2.5________  </w:t>
      </w:r>
    </w:p>
    <w:p w:rsidR="02392BBE" w:rsidP="02392BBE" w:rsidRDefault="02392BBE" w14:paraId="5753DB01" w14:textId="7568C560">
      <w:pPr>
        <w:pStyle w:val="Normal"/>
        <w:ind w:left="1440" w:firstLine="72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2392BBE" w:rsidP="02392BBE" w:rsidRDefault="02392BBE" w14:paraId="2F1EEC90" w14:textId="6E95C0EF">
      <w:pPr>
        <w:pStyle w:val="Normal"/>
        <w:ind w:left="1440" w:firstLine="72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29B882C2" w:rsidP="02392BBE" w:rsidRDefault="29B882C2" w14:paraId="791EE231" w14:textId="6159B8BC">
      <w:pPr>
        <w:pStyle w:val="Normal"/>
        <w:ind w:left="720" w:firstLine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2) In what condition will the iteration stop? </w:t>
      </w:r>
    </w:p>
    <w:p w:rsidR="259ABC89" w:rsidP="02392BBE" w:rsidRDefault="259ABC89" w14:paraId="53E79F90" w14:textId="1226B91A">
      <w:pPr>
        <w:pStyle w:val="Normal"/>
        <w:ind w:left="720"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259ABC8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When the centroids are A = 0.5 and B = 2.5.</w:t>
      </w:r>
    </w:p>
    <w:p w:rsidR="29B882C2" w:rsidP="02392BBE" w:rsidRDefault="29B882C2" w14:paraId="341D0DD4" w14:textId="2BFF26A1">
      <w:pPr>
        <w:pStyle w:val="Normal"/>
        <w:ind w:left="720" w:firstLine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3) What are the final cluster </w:t>
      </w:r>
      <w:r w:rsidRPr="02392BBE" w:rsidR="42F0C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assignments</w:t>
      </w:r>
      <w:r w:rsidRPr="02392BBE" w:rsidR="29B88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and their centroids?</w:t>
      </w:r>
    </w:p>
    <w:p w:rsidR="2EB7888A" w:rsidP="02392BBE" w:rsidRDefault="2EB7888A" w14:paraId="60DDD895" w14:textId="44AC9BEC">
      <w:pPr>
        <w:pStyle w:val="Normal"/>
        <w:ind w:left="720"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2EB788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Clusters assigned:</w:t>
      </w:r>
    </w:p>
    <w:p w:rsidR="2EB7888A" w:rsidP="02392BBE" w:rsidRDefault="2EB7888A" w14:paraId="3E97B95D" w14:textId="36A0308B">
      <w:pPr>
        <w:pStyle w:val="Normal"/>
        <w:ind w:left="720"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2EB788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 = </w:t>
      </w:r>
      <w:r w:rsidRPr="02392BBE" w:rsidR="5834C76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{0.1</w:t>
      </w:r>
      <w:r w:rsidRPr="02392BBE" w:rsidR="2EB788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 0.6, 0.8}</w:t>
      </w:r>
    </w:p>
    <w:p w:rsidR="2EB7888A" w:rsidP="02392BBE" w:rsidRDefault="2EB7888A" w14:paraId="21ADBD99" w14:textId="4C0E497B">
      <w:pPr>
        <w:pStyle w:val="Normal"/>
        <w:ind w:left="720"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2EB788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 = {2.0, 3.0}</w:t>
      </w:r>
    </w:p>
    <w:p w:rsidR="2EB7888A" w:rsidP="02392BBE" w:rsidRDefault="2EB7888A" w14:paraId="1D28FF44" w14:textId="579A3FA7">
      <w:pPr>
        <w:pStyle w:val="Normal"/>
        <w:ind w:left="720"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2EB788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Centroids</w:t>
      </w:r>
    </w:p>
    <w:p w:rsidR="2EB7888A" w:rsidP="02392BBE" w:rsidRDefault="2EB7888A" w14:paraId="7CE2CDE9" w14:textId="141E0101">
      <w:pPr>
        <w:pStyle w:val="Normal"/>
        <w:ind w:left="720"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2EB788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A= 0.5</w:t>
      </w:r>
    </w:p>
    <w:p w:rsidR="2EB7888A" w:rsidP="02392BBE" w:rsidRDefault="2EB7888A" w14:paraId="5BC2896B" w14:textId="3475775F">
      <w:pPr>
        <w:pStyle w:val="Normal"/>
        <w:ind w:left="720"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2EB788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B= 2.5</w:t>
      </w:r>
    </w:p>
    <w:p w:rsidR="02392BBE" w:rsidP="02392BBE" w:rsidRDefault="02392BBE" w14:paraId="7228EC27" w14:textId="680F6283">
      <w:pPr>
        <w:pStyle w:val="Normal"/>
        <w:ind w:left="0"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0E8CE2CD" w:rsidP="02392BBE" w:rsidRDefault="0E8CE2CD" w14:paraId="4798B457" w14:textId="38D445EB">
      <w:pPr>
        <w:pStyle w:val="Normal"/>
        <w:ind w:left="0"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0E8CE2C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</w:t>
      </w:r>
      <w:r w:rsidRPr="02392BBE" w:rsidR="519E49C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lease find image files </w:t>
      </w:r>
      <w:bookmarkStart w:name="_Int_WnwRt6QE" w:id="1842224782"/>
      <w:r w:rsidRPr="02392BBE" w:rsidR="519E49C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for</w:t>
      </w:r>
      <w:bookmarkEnd w:id="1842224782"/>
      <w:r w:rsidRPr="02392BBE" w:rsidR="519E49C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</w:t>
      </w:r>
      <w:r w:rsidRPr="02392BBE" w:rsidR="19DE1A6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detailed </w:t>
      </w:r>
      <w:r w:rsidRPr="02392BBE" w:rsidR="519E49C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solution</w:t>
      </w:r>
      <w:r w:rsidRPr="02392BBE" w:rsidR="0E8CE2C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02392BBE" w:rsidP="02392BBE" w:rsidRDefault="02392BBE" w14:paraId="77CF923F" w14:textId="7196738C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3299588" w:rsidP="02392BBE" w:rsidRDefault="53299588" w14:paraId="0D8ADC53" w14:textId="6314617E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5329958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4. Can you </w:t>
      </w:r>
      <w:r w:rsidRPr="02392BBE" w:rsidR="5329958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represent</w:t>
      </w:r>
      <w:r w:rsidRPr="02392BBE" w:rsidR="5329958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the following function with a perceptron (i.e., a single unit from a neural network)? If yes, draw the diagram and show the weights and threshold values. If not, explain why not in 1-2 sentences. </w:t>
      </w:r>
    </w:p>
    <w:p w:rsidR="53299588" w:rsidP="02392BBE" w:rsidRDefault="53299588" w14:paraId="4419015E" w14:textId="3EF8D0E8">
      <w:pPr>
        <w:pStyle w:val="Normal"/>
        <w:ind w:left="0" w:firstLine="72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5329958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1) Logical NOT gate </w:t>
      </w:r>
    </w:p>
    <w:p w:rsidR="53299588" w:rsidP="02392BBE" w:rsidRDefault="53299588" w14:paraId="255A0B32" w14:textId="018A45D8">
      <w:pPr>
        <w:pStyle w:val="Normal"/>
        <w:ind w:left="720" w:firstLine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5329958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2) Logical AND gate </w:t>
      </w:r>
    </w:p>
    <w:p w:rsidR="53299588" w:rsidP="02392BBE" w:rsidRDefault="53299588" w14:paraId="19061534" w14:textId="27F58CBD">
      <w:pPr>
        <w:pStyle w:val="Normal"/>
        <w:ind w:left="720" w:firstLine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5329958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3) Logical OR gate </w:t>
      </w:r>
    </w:p>
    <w:p w:rsidR="53299588" w:rsidP="02392BBE" w:rsidRDefault="53299588" w14:paraId="49203C4D" w14:textId="60A65274">
      <w:pPr>
        <w:pStyle w:val="Normal"/>
        <w:ind w:left="720" w:firstLine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5329958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4) Logical XOR gate.</w:t>
      </w:r>
    </w:p>
    <w:p w:rsidR="529BDFD4" w:rsidP="02392BBE" w:rsidRDefault="529BDFD4" w14:paraId="1E5CB5D6" w14:textId="7E9FC630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529BDF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 single-layer perceptron is the basic unit of a neural network. A perceptron consists of input values, weights and a bias, a weighted sum and activation function.</w:t>
      </w:r>
    </w:p>
    <w:p w:rsidR="1140C506" w:rsidP="02392BBE" w:rsidRDefault="1140C506" w14:paraId="458E5213" w14:textId="4039FB1C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1140C5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Single-layer perceptron function looks like</w:t>
      </w:r>
    </w:p>
    <w:p w:rsidR="1140C506" w:rsidP="02392BBE" w:rsidRDefault="1140C506" w14:paraId="7732280B" w14:textId="54A23D61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1140C5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Y = X1W1+X2W2+X3W3 </w:t>
      </w:r>
    </w:p>
    <w:p w:rsidR="1140C506" w:rsidP="02392BBE" w:rsidRDefault="1140C506" w14:paraId="6FF22A3F" w14:textId="3D675C09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1140C5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Activation functions are:</w:t>
      </w:r>
    </w:p>
    <w:p w:rsidR="1140C506" w:rsidP="02392BBE" w:rsidRDefault="1140C506" w14:paraId="414F4FAF" w14:textId="03E040B3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1140C5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1. Hyperbolic Functions which </w:t>
      </w:r>
      <w:r w:rsidRPr="02392BBE" w:rsidR="1140C5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give</w:t>
      </w:r>
      <w:r w:rsidRPr="02392BBE" w:rsidR="1140C5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output as –1 or 1</w:t>
      </w:r>
    </w:p>
    <w:p w:rsidR="1140C506" w:rsidP="02392BBE" w:rsidRDefault="1140C506" w14:paraId="39C96046" w14:textId="0B052AAA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1140C5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2. Logistic Functions which give output as 0 or 1</w:t>
      </w:r>
      <w:r w:rsidRPr="02392BBE" w:rsidR="212BE7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=&gt; g(x) = 1 / (1+exp(-x)); {0,1}</w:t>
      </w:r>
    </w:p>
    <w:p w:rsidR="1140C506" w:rsidP="02392BBE" w:rsidRDefault="1140C506" w14:paraId="041D27DF" w14:textId="7B514F15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1140C5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For logical gates to perform single-layer perceptron we should not have any hidden layers in between.</w:t>
      </w:r>
    </w:p>
    <w:p w:rsidR="1140C506" w:rsidP="02392BBE" w:rsidRDefault="1140C506" w14:paraId="5071EA47" w14:textId="2AF541BF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1140C5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For NOT, AND, OR Gate we can perform single-layer perceptron for supervised learning.</w:t>
      </w:r>
    </w:p>
    <w:p w:rsidR="563E0781" w:rsidP="02392BBE" w:rsidRDefault="563E0781" w14:paraId="211C1151" w14:textId="647310D7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563E07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XOR uses multi-layer perceptron </w:t>
      </w:r>
      <w:r w:rsidRPr="02392BBE" w:rsidR="563E07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supervised</w:t>
      </w:r>
      <w:r w:rsidRPr="02392BBE" w:rsidR="563E07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learning. </w:t>
      </w:r>
      <w:r w:rsidRPr="02392BBE" w:rsidR="6AA29A4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XOR</w:t>
      </w:r>
      <w:r w:rsidRPr="02392BBE" w:rsidR="1140C5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Gate </w:t>
      </w:r>
      <w:r w:rsidRPr="02392BBE" w:rsidR="7197C83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needs</w:t>
      </w:r>
      <w:r w:rsidRPr="02392BBE" w:rsidR="1140C5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hidden layers to perform activation functions like sigmoid Activation function.</w:t>
      </w:r>
    </w:p>
    <w:p w:rsidR="6DC33988" w:rsidP="02392BBE" w:rsidRDefault="6DC33988" w14:paraId="59423612" w14:textId="2EBE584D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6DC3398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 </w:t>
      </w:r>
      <w:r w:rsidRPr="02392BBE" w:rsidR="2C73AE1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diagrams </w:t>
      </w:r>
      <w:r w:rsidRPr="02392BBE" w:rsidR="196D468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look</w:t>
      </w:r>
      <w:r w:rsidRPr="02392BBE" w:rsidR="196D468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like:</w:t>
      </w:r>
    </w:p>
    <w:p w:rsidR="02392BBE" w:rsidP="02392BBE" w:rsidRDefault="02392BBE" w14:paraId="4D5B668F" w14:textId="2FFDA0AF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52233C93" w:rsidP="02392BBE" w:rsidRDefault="52233C93" w14:paraId="58A9C984" w14:textId="18765747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F93478A" wp14:editId="7F1758BF">
                <wp:extent xmlns:wp="http://schemas.openxmlformats.org/drawingml/2006/wordprocessingDrawing" cx="6610985" cy="1828800"/>
                <wp:effectExtent xmlns:wp="http://schemas.openxmlformats.org/drawingml/2006/wordprocessingDrawing" l="0" t="0" r="18415" b="19050"/>
                <wp:docPr xmlns:wp="http://schemas.openxmlformats.org/drawingml/2006/wordprocessingDrawing" id="362897847" name="Group 1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10985" cy="1828800"/>
                          <a:chOff x="0" y="0"/>
                          <a:chExt cx="6810375" cy="1828800"/>
                        </a:xfrm>
                      </wpg:grpSpPr>
                      <wps:wsp xmlns:wps="http://schemas.microsoft.com/office/word/2010/wordprocessingShape">
                        <wps:cNvPr id="1" name="Oval 1"/>
                        <wps:cNvSpPr/>
                        <wps:spPr>
                          <a:xfrm>
                            <a:off x="0" y="0"/>
                            <a:ext cx="914400" cy="4000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52DB0" w:rsidP="00C52DB0" w:rsidRDefault="00C52DB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X1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33350" y="781050"/>
                            <a:ext cx="838200" cy="4286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52DB0" w:rsidP="00C52DB0" w:rsidRDefault="00C52DB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X2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Oval 3"/>
                        <wps:cNvSpPr/>
                        <wps:spPr>
                          <a:xfrm>
                            <a:off x="1295400" y="1371600"/>
                            <a:ext cx="914400" cy="4572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52DB0" w:rsidP="00C52DB0" w:rsidRDefault="00C52DB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Bias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1857375" y="161925"/>
                            <a:ext cx="1809750" cy="7715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52DB0" w:rsidP="00C52DB0" w:rsidRDefault="00C52DB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Perceptron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Rectangle: Rounded Corners 5"/>
                        <wps:cNvSpPr/>
                        <wps:spPr>
                          <a:xfrm>
                            <a:off x="4467225" y="428625"/>
                            <a:ext cx="685800" cy="28575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52DB0" w:rsidP="00C52DB0" w:rsidRDefault="00C52DB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AF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Oval 6"/>
                        <wps:cNvSpPr/>
                        <wps:spPr>
                          <a:xfrm>
                            <a:off x="6038850" y="314325"/>
                            <a:ext cx="771525" cy="4000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52DB0" w:rsidP="00C52DB0" w:rsidRDefault="00C52DB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Y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>
                            <a:off x="1047750" y="200025"/>
                            <a:ext cx="771525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 flipV="1">
                            <a:off x="1047750" y="676274"/>
                            <a:ext cx="80010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 rot="5400000" flipH="1" flipV="1">
                            <a:off x="1909762" y="1023937"/>
                            <a:ext cx="390525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>
                            <a:off x="3771900" y="533400"/>
                            <a:ext cx="5905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Straight Arrow Connector 11"/>
                        <wps:cNvCnPr/>
                        <wps:spPr>
                          <a:xfrm flipV="1">
                            <a:off x="5305425" y="514350"/>
                            <a:ext cx="63817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 rot="5400000" flipH="1" flipV="1">
                            <a:off x="4657725" y="990600"/>
                            <a:ext cx="40005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>
                            <a:off x="1323975" y="114300"/>
                            <a:ext cx="4286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52DB0" w:rsidP="00C52DB0" w:rsidRDefault="00C52DB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W1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" name="Rectangle 15"/>
                        <wps:cNvSpPr/>
                        <wps:spPr>
                          <a:xfrm>
                            <a:off x="1343025" y="819149"/>
                            <a:ext cx="4095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52DB0" w:rsidP="00C52DB0" w:rsidRDefault="00C52DB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W2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" name="Rectangle 16"/>
                        <wps:cNvSpPr/>
                        <wps:spPr>
                          <a:xfrm>
                            <a:off x="3848100" y="1247775"/>
                            <a:ext cx="1924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52DB0" w:rsidP="00C52DB0" w:rsidRDefault="00C52DB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Activation Function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C73AE19" w:rsidP="02392BBE" w:rsidRDefault="2C73AE19" w14:paraId="4801F674" w14:textId="68374F2C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2C73AE1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1D111C6B" w:rsidP="02392BBE" w:rsidRDefault="1D111C6B" w14:paraId="33CCF861" w14:textId="1622D757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1D111C6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Function: </w:t>
      </w:r>
      <w:r w:rsidRPr="02392BBE" w:rsidR="4049605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Σ </w:t>
      </w:r>
      <w:r w:rsidRPr="02392BBE" w:rsidR="404960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(Xi * Wi) + bias</w:t>
      </w:r>
      <w:r w:rsidRPr="02392BBE" w:rsidR="0B37402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{Activation function gives us the output depending on the functions which we are going to see using Logical gates.}</w:t>
      </w:r>
    </w:p>
    <w:p w:rsidR="5B596757" w:rsidP="02392BBE" w:rsidRDefault="5B596757" w14:paraId="5E116BE3" w14:textId="2FE17E02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5B5967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So, </w:t>
      </w:r>
      <w:r w:rsidRPr="02392BBE" w:rsidR="5B5967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for</w:t>
      </w:r>
      <w:r w:rsidRPr="02392BBE" w:rsidR="5B5967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bookmarkStart w:name="_Int_EaQyYGX0" w:id="1229841457"/>
      <w:r w:rsidRPr="02392BBE" w:rsidR="5B5967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each</w:t>
      </w:r>
      <w:bookmarkEnd w:id="1229841457"/>
      <w:r w:rsidRPr="02392BBE" w:rsidR="5B5967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gate the </w:t>
      </w:r>
      <w:r w:rsidRPr="02392BBE" w:rsidR="5B5967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supervised</w:t>
      </w:r>
      <w:r w:rsidRPr="02392BBE" w:rsidR="5B5967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learning happens with the activation function, which helps us in dividing the clusters.</w:t>
      </w:r>
    </w:p>
    <w:p w:rsidR="167F06E9" w:rsidP="02392BBE" w:rsidRDefault="167F06E9" w14:paraId="502D271A" w14:textId="54F797B7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bookmarkStart w:name="_Int_HgrBfByH" w:id="1968741689"/>
      <w:r w:rsidRPr="02392BBE" w:rsidR="167F06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Let us</w:t>
      </w:r>
      <w:bookmarkEnd w:id="1968741689"/>
      <w:r w:rsidRPr="02392BBE" w:rsidR="167F06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take an Example to </w:t>
      </w:r>
      <w:r w:rsidRPr="02392BBE" w:rsidR="167F06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demonstrate</w:t>
      </w:r>
      <w:r w:rsidRPr="02392BBE" w:rsidR="167F06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logical gates using perceptron and activation function concepts.</w:t>
      </w:r>
    </w:p>
    <w:p w:rsidR="167F06E9" w:rsidP="02392BBE" w:rsidRDefault="167F06E9" w14:paraId="2CC88376" w14:textId="70017458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167F06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Let us consider 2 </w:t>
      </w:r>
      <w:r w:rsidRPr="02392BBE" w:rsidR="7D2B0AB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datasets (</w:t>
      </w:r>
      <w:r w:rsidRPr="02392BBE" w:rsidR="167F06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be </w:t>
      </w:r>
      <w:r w:rsidRPr="02392BBE" w:rsidR="04013D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X</w:t>
      </w:r>
      <w:r w:rsidRPr="02392BBE" w:rsidR="167F06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02392BBE" w:rsidR="3068DA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Y</w:t>
      </w:r>
      <w:r w:rsidRPr="02392BBE" w:rsidR="167F06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) of same length with random numbers in it.</w:t>
      </w:r>
    </w:p>
    <w:p w:rsidR="575DD949" w:rsidP="02392BBE" w:rsidRDefault="575DD949" w14:paraId="4F756BBA" w14:textId="1D570E8C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575DD94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Like: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02392BBE" w:rsidTr="02392BBE" w14:paraId="02EA7C2A">
        <w:tc>
          <w:tcPr>
            <w:tcW w:w="1337" w:type="dxa"/>
            <w:tcMar/>
          </w:tcPr>
          <w:p w:rsidR="6A631486" w:rsidP="02392BBE" w:rsidRDefault="6A631486" w14:paraId="13F7AE28" w14:textId="65288EC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6A63148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337" w:type="dxa"/>
            <w:tcMar/>
          </w:tcPr>
          <w:p w:rsidR="28636972" w:rsidP="02392BBE" w:rsidRDefault="28636972" w14:paraId="3650D757" w14:textId="1EDB75A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2863697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0.6</w:t>
            </w:r>
          </w:p>
        </w:tc>
        <w:tc>
          <w:tcPr>
            <w:tcW w:w="1337" w:type="dxa"/>
            <w:tcMar/>
          </w:tcPr>
          <w:p w:rsidR="28636972" w:rsidP="02392BBE" w:rsidRDefault="28636972" w14:paraId="4FFCFD07" w14:textId="49B5F96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2863697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0.</w:t>
            </w:r>
            <w:r w:rsidRPr="02392BBE" w:rsidR="575DD94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9</w:t>
            </w:r>
          </w:p>
        </w:tc>
        <w:tc>
          <w:tcPr>
            <w:tcW w:w="1337" w:type="dxa"/>
            <w:tcMar/>
          </w:tcPr>
          <w:p w:rsidR="079D0FC4" w:rsidP="02392BBE" w:rsidRDefault="079D0FC4" w14:paraId="67D3BCAB" w14:textId="52C08A1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79D0FC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0.</w:t>
            </w:r>
            <w:r w:rsidRPr="02392BBE" w:rsidR="575DD94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56</w:t>
            </w:r>
          </w:p>
        </w:tc>
        <w:tc>
          <w:tcPr>
            <w:tcW w:w="1337" w:type="dxa"/>
            <w:tcMar/>
          </w:tcPr>
          <w:p w:rsidR="1E195D4E" w:rsidP="02392BBE" w:rsidRDefault="1E195D4E" w14:paraId="6737C49E" w14:textId="0F803F1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1E195D4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337" w:type="dxa"/>
            <w:tcMar/>
          </w:tcPr>
          <w:p w:rsidR="1E195D4E" w:rsidP="02392BBE" w:rsidRDefault="1E195D4E" w14:paraId="111EE024" w14:textId="6C0AB5C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1E195D4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0.</w:t>
            </w:r>
            <w:r w:rsidRPr="02392BBE" w:rsidR="575DD94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9</w:t>
            </w:r>
          </w:p>
        </w:tc>
        <w:tc>
          <w:tcPr>
            <w:tcW w:w="1337" w:type="dxa"/>
            <w:tcMar/>
          </w:tcPr>
          <w:p w:rsidR="75D8C287" w:rsidP="02392BBE" w:rsidRDefault="75D8C287" w14:paraId="23FEC1AC" w14:textId="3577B21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75D8C28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0.</w:t>
            </w:r>
            <w:r w:rsidRPr="02392BBE" w:rsidR="575DD94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5</w:t>
            </w:r>
          </w:p>
        </w:tc>
      </w:tr>
      <w:tr w:rsidR="02392BBE" w:rsidTr="02392BBE" w14:paraId="051D4D6B">
        <w:tc>
          <w:tcPr>
            <w:tcW w:w="1337" w:type="dxa"/>
            <w:tcMar/>
          </w:tcPr>
          <w:p w:rsidR="235C64E0" w:rsidP="02392BBE" w:rsidRDefault="235C64E0" w14:paraId="7AC4FA90" w14:textId="5BEE870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235C64E0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Y</w:t>
            </w:r>
          </w:p>
        </w:tc>
        <w:tc>
          <w:tcPr>
            <w:tcW w:w="1337" w:type="dxa"/>
            <w:tcMar/>
          </w:tcPr>
          <w:p w:rsidR="60A1B83F" w:rsidP="02392BBE" w:rsidRDefault="60A1B83F" w14:paraId="14A23A9C" w14:textId="6B92811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60A1B83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0.</w:t>
            </w:r>
            <w:r w:rsidRPr="02392BBE" w:rsidR="575DD94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1337" w:type="dxa"/>
            <w:tcMar/>
          </w:tcPr>
          <w:p w:rsidR="575DD949" w:rsidP="02392BBE" w:rsidRDefault="575DD949" w14:paraId="5DD77067" w14:textId="697E0C4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575DD94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5</w:t>
            </w:r>
            <w:r w:rsidRPr="02392BBE" w:rsidR="61A6F4B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.</w:t>
            </w:r>
            <w:r w:rsidRPr="02392BBE" w:rsidR="575DD94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1337" w:type="dxa"/>
            <w:tcMar/>
          </w:tcPr>
          <w:p w:rsidR="20FF5A59" w:rsidP="02392BBE" w:rsidRDefault="20FF5A59" w14:paraId="696D3E40" w14:textId="0144B09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20FF5A5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1.5</w:t>
            </w:r>
          </w:p>
        </w:tc>
        <w:tc>
          <w:tcPr>
            <w:tcW w:w="1337" w:type="dxa"/>
            <w:tcMar/>
          </w:tcPr>
          <w:p w:rsidR="20FF5A59" w:rsidP="02392BBE" w:rsidRDefault="20FF5A59" w14:paraId="41067CEB" w14:textId="6E778DA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20FF5A5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0.</w:t>
            </w:r>
            <w:r w:rsidRPr="02392BBE" w:rsidR="575DD94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337" w:type="dxa"/>
            <w:tcMar/>
          </w:tcPr>
          <w:p w:rsidR="1FF7D21A" w:rsidP="02392BBE" w:rsidRDefault="1FF7D21A" w14:paraId="38B52222" w14:textId="1D3CD33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1FF7D21A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0.</w:t>
            </w:r>
            <w:r w:rsidRPr="02392BBE" w:rsidR="575DD94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1337" w:type="dxa"/>
            <w:tcMar/>
          </w:tcPr>
          <w:p w:rsidR="3FAE6CB2" w:rsidP="02392BBE" w:rsidRDefault="3FAE6CB2" w14:paraId="6C393D2B" w14:textId="46029A0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3FAE6CB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0.</w:t>
            </w:r>
            <w:r w:rsidRPr="02392BBE" w:rsidR="575DD94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54</w:t>
            </w:r>
          </w:p>
        </w:tc>
      </w:tr>
    </w:tbl>
    <w:p w:rsidR="575DD949" w:rsidP="02392BBE" w:rsidRDefault="575DD949" w14:paraId="30E21F10" w14:textId="120F2802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575DD94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575DD949" w:rsidP="02392BBE" w:rsidRDefault="575DD949" w14:paraId="4F1BF4D5" w14:textId="448761B9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575DD94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We want to do some supervised learning on the above dataset, to do so we need to calculate the activation function. </w:t>
      </w:r>
      <w:r w:rsidRPr="02392BBE" w:rsidR="6D3998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So,</w:t>
      </w:r>
      <w:r w:rsidRPr="02392BBE" w:rsidR="575DD94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activation function for the logical </w:t>
      </w:r>
      <w:r w:rsidRPr="02392BBE" w:rsidR="5710EF3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operators</w:t>
      </w:r>
      <w:r w:rsidRPr="02392BBE" w:rsidR="575DD94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2392BBE" w:rsidR="0268BA9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are as follows:</w:t>
      </w:r>
    </w:p>
    <w:p w:rsidR="167F06E9" w:rsidP="02392BBE" w:rsidRDefault="167F06E9" w14:paraId="5217C006" w14:textId="38665E79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167F06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Logical NOT gate:</w:t>
      </w:r>
    </w:p>
    <w:p w:rsidR="167F06E9" w:rsidP="02392BBE" w:rsidRDefault="167F06E9" w14:paraId="6D3A42F5" w14:textId="68094C81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2798F96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We use only one dataset for this operation, we check the number with NOT gate condition and populate the output </w:t>
      </w:r>
      <w:r w:rsidRPr="02392BBE" w:rsidR="5DB636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accordingly.</w:t>
      </w:r>
      <w:r w:rsidRPr="02392BBE" w:rsidR="2798F96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>
        <w:tab/>
      </w:r>
      <w:r>
        <w:tab/>
      </w:r>
      <w:r>
        <w:tab/>
      </w:r>
    </w:p>
    <w:p w:rsidR="167F06E9" w:rsidP="02392BBE" w:rsidRDefault="167F06E9" w14:paraId="696ED962" w14:textId="3D09754B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167F06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g(x) = </w:t>
      </w:r>
      <w:r w:rsidRPr="02392BBE" w:rsidR="167F06E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Σ </w:t>
      </w:r>
      <w:r w:rsidRPr="02392BBE" w:rsidR="167F06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(Xi * Wi) + </w:t>
      </w:r>
      <w:r w:rsidRPr="02392BBE" w:rsidR="745350F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bias </w:t>
      </w:r>
      <w:r w:rsidRPr="02392BBE" w:rsidR="745350F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{if</w:t>
      </w:r>
      <w:r w:rsidRPr="02392BBE" w:rsidR="0B24B91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&gt;=0 then 1 else if &lt;0 then </w:t>
      </w:r>
      <w:r w:rsidRPr="02392BBE" w:rsidR="1D10EA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0}</w:t>
      </w:r>
    </w:p>
    <w:p w:rsidR="02392BBE" w:rsidP="02392BBE" w:rsidRDefault="02392BBE" w14:paraId="2674AEA7" w14:textId="14622E06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</w:tblGrid>
      <w:tr w:rsidR="02392BBE" w:rsidTr="02392BBE" w14:paraId="3739047D">
        <w:tc>
          <w:tcPr>
            <w:tcW w:w="1872" w:type="dxa"/>
            <w:tcMar/>
          </w:tcPr>
          <w:p w:rsidR="38965B76" w:rsidP="02392BBE" w:rsidRDefault="38965B76" w14:paraId="48B73600" w14:textId="70591EE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38965B7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872" w:type="dxa"/>
            <w:tcMar/>
          </w:tcPr>
          <w:p w:rsidR="3A0D8864" w:rsidP="02392BBE" w:rsidRDefault="3A0D8864" w14:paraId="07D3D09A" w14:textId="7577C9A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3A0D886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NOT</w:t>
            </w:r>
          </w:p>
        </w:tc>
      </w:tr>
      <w:tr w:rsidR="02392BBE" w:rsidTr="02392BBE" w14:paraId="239D9BDD">
        <w:tc>
          <w:tcPr>
            <w:tcW w:w="1872" w:type="dxa"/>
            <w:tcMar/>
          </w:tcPr>
          <w:p w:rsidR="3A0D8864" w:rsidP="02392BBE" w:rsidRDefault="3A0D8864" w14:paraId="5C49832A" w14:textId="4766BA6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3A0D886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1872" w:type="dxa"/>
            <w:tcMar/>
          </w:tcPr>
          <w:p w:rsidR="38965B76" w:rsidP="02392BBE" w:rsidRDefault="38965B76" w14:paraId="3A40E505" w14:textId="0F98CC5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38965B7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</w:t>
            </w:r>
          </w:p>
        </w:tc>
      </w:tr>
      <w:tr w:rsidR="02392BBE" w:rsidTr="02392BBE" w14:paraId="6D65B0F3">
        <w:tc>
          <w:tcPr>
            <w:tcW w:w="1872" w:type="dxa"/>
            <w:tcMar/>
          </w:tcPr>
          <w:p w:rsidR="38965B76" w:rsidP="02392BBE" w:rsidRDefault="38965B76" w14:paraId="3571A593" w14:textId="43E5BB2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38965B7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872" w:type="dxa"/>
            <w:tcMar/>
          </w:tcPr>
          <w:p w:rsidR="38965B76" w:rsidP="02392BBE" w:rsidRDefault="38965B76" w14:paraId="769C2D59" w14:textId="529A01B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38965B7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</w:t>
            </w:r>
          </w:p>
        </w:tc>
      </w:tr>
    </w:tbl>
    <w:p w:rsidR="02392BBE" w:rsidRDefault="02392BBE" w14:paraId="593255CC" w14:textId="6B60AB18"/>
    <w:p w:rsidR="02392BBE" w:rsidP="02392BBE" w:rsidRDefault="02392BBE" w14:paraId="20DF741F" w14:textId="4F0A9662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167F06E9" w:rsidP="02392BBE" w:rsidRDefault="167F06E9" w14:paraId="31F8C196" w14:textId="776C87A2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167F06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Logical AND gate</w:t>
      </w:r>
    </w:p>
    <w:p w:rsidR="272C3D4F" w:rsidP="02392BBE" w:rsidRDefault="272C3D4F" w14:paraId="4725F540" w14:textId="14F8D153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3B4C911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g(x) = </w:t>
      </w:r>
      <w:r w:rsidRPr="02392BBE" w:rsidR="3B4C911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Σ </w:t>
      </w:r>
      <w:r w:rsidRPr="02392BBE" w:rsidR="3B4C911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(Xi * Wi) + bias {if &gt;=0 then 1 else if &lt;0 then 0}</w:t>
      </w:r>
    </w:p>
    <w:p w:rsidR="3B4C9113" w:rsidP="02392BBE" w:rsidRDefault="3B4C9113" w14:paraId="2BEFAB81" w14:textId="085BAD4C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3B4C911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g(</w:t>
      </w:r>
      <w:r w:rsidRPr="02392BBE" w:rsidR="41B3277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Y</w:t>
      </w:r>
      <w:r w:rsidRPr="02392BBE" w:rsidR="3B4C911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) = </w:t>
      </w:r>
      <w:r w:rsidRPr="02392BBE" w:rsidR="3B4C911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Σ </w:t>
      </w:r>
      <w:r w:rsidRPr="02392BBE" w:rsidR="3B4C911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</w:t>
      </w:r>
      <w:r w:rsidRPr="02392BBE" w:rsidR="688192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Y</w:t>
      </w:r>
      <w:r w:rsidRPr="02392BBE" w:rsidR="3B4C911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 * Wi) + bias {if &gt;=0 then 1 else if &lt;0 then 0}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</w:tblGrid>
      <w:tr w:rsidR="02392BBE" w:rsidTr="02392BBE" w14:paraId="66F7B802">
        <w:tc>
          <w:tcPr>
            <w:tcW w:w="1872" w:type="dxa"/>
            <w:tcMar/>
          </w:tcPr>
          <w:p w:rsidR="02392BBE" w:rsidP="02392BBE" w:rsidRDefault="02392BBE" w14:paraId="53DE88A1" w14:textId="70591EE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872" w:type="dxa"/>
            <w:tcMar/>
          </w:tcPr>
          <w:p w:rsidR="02392BBE" w:rsidP="02392BBE" w:rsidRDefault="02392BBE" w14:paraId="22550C31" w14:textId="0318F8E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Y</w:t>
            </w:r>
          </w:p>
        </w:tc>
        <w:tc>
          <w:tcPr>
            <w:tcW w:w="1872" w:type="dxa"/>
            <w:tcMar/>
          </w:tcPr>
          <w:p w:rsidR="14E06542" w:rsidP="02392BBE" w:rsidRDefault="14E06542" w14:paraId="7B01FFAB" w14:textId="141DF5F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14E0654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AND</w:t>
            </w:r>
          </w:p>
        </w:tc>
      </w:tr>
      <w:tr w:rsidR="02392BBE" w:rsidTr="02392BBE" w14:paraId="0DAE9CAD">
        <w:tc>
          <w:tcPr>
            <w:tcW w:w="1872" w:type="dxa"/>
            <w:tcMar/>
          </w:tcPr>
          <w:p w:rsidR="02392BBE" w:rsidP="02392BBE" w:rsidRDefault="02392BBE" w14:paraId="761C7E40" w14:textId="59DF3BC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872" w:type="dxa"/>
            <w:tcMar/>
          </w:tcPr>
          <w:p w:rsidR="02392BBE" w:rsidP="02392BBE" w:rsidRDefault="02392BBE" w14:paraId="7FB598B4" w14:textId="476BCD6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872" w:type="dxa"/>
            <w:tcMar/>
          </w:tcPr>
          <w:p w:rsidR="02392BBE" w:rsidP="02392BBE" w:rsidRDefault="02392BBE" w14:paraId="08017416" w14:textId="0F98CC5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</w:t>
            </w:r>
          </w:p>
        </w:tc>
      </w:tr>
      <w:tr w:rsidR="02392BBE" w:rsidTr="02392BBE" w14:paraId="6170BB29">
        <w:tc>
          <w:tcPr>
            <w:tcW w:w="1872" w:type="dxa"/>
            <w:tcMar/>
          </w:tcPr>
          <w:p w:rsidR="02392BBE" w:rsidP="02392BBE" w:rsidRDefault="02392BBE" w14:paraId="3B6A4C16" w14:textId="43E5BB2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872" w:type="dxa"/>
            <w:tcMar/>
          </w:tcPr>
          <w:p w:rsidR="02392BBE" w:rsidP="02392BBE" w:rsidRDefault="02392BBE" w14:paraId="24D85F7D" w14:textId="3C79687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1872" w:type="dxa"/>
            <w:tcMar/>
          </w:tcPr>
          <w:p w:rsidR="02392BBE" w:rsidP="02392BBE" w:rsidRDefault="02392BBE" w14:paraId="79D5BB0A" w14:textId="529A01B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</w:t>
            </w:r>
          </w:p>
        </w:tc>
      </w:tr>
      <w:tr w:rsidR="02392BBE" w:rsidTr="02392BBE" w14:paraId="6A878E49">
        <w:tc>
          <w:tcPr>
            <w:tcW w:w="1872" w:type="dxa"/>
            <w:tcMar/>
          </w:tcPr>
          <w:p w:rsidR="02392BBE" w:rsidP="02392BBE" w:rsidRDefault="02392BBE" w14:paraId="12DA62C4" w14:textId="0C699E1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1872" w:type="dxa"/>
            <w:tcMar/>
          </w:tcPr>
          <w:p w:rsidR="02392BBE" w:rsidP="02392BBE" w:rsidRDefault="02392BBE" w14:paraId="5DE8335E" w14:textId="04BEC7C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872" w:type="dxa"/>
            <w:tcMar/>
          </w:tcPr>
          <w:p w:rsidR="02392BBE" w:rsidP="02392BBE" w:rsidRDefault="02392BBE" w14:paraId="690D4370" w14:textId="3B16DF4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</w:t>
            </w:r>
          </w:p>
        </w:tc>
      </w:tr>
      <w:tr w:rsidR="02392BBE" w:rsidTr="02392BBE" w14:paraId="78BE80DF">
        <w:tc>
          <w:tcPr>
            <w:tcW w:w="1872" w:type="dxa"/>
            <w:tcMar/>
          </w:tcPr>
          <w:p w:rsidR="02392BBE" w:rsidP="02392BBE" w:rsidRDefault="02392BBE" w14:paraId="5DC11DB0" w14:textId="5CF6122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1872" w:type="dxa"/>
            <w:tcMar/>
          </w:tcPr>
          <w:p w:rsidR="02392BBE" w:rsidP="02392BBE" w:rsidRDefault="02392BBE" w14:paraId="4705DF95" w14:textId="60CFFDF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1872" w:type="dxa"/>
            <w:tcMar/>
          </w:tcPr>
          <w:p w:rsidR="02392BBE" w:rsidP="02392BBE" w:rsidRDefault="02392BBE" w14:paraId="7CE4E35D" w14:textId="7CB86AD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</w:t>
            </w:r>
          </w:p>
        </w:tc>
      </w:tr>
    </w:tbl>
    <w:p w:rsidR="02392BBE" w:rsidP="02392BBE" w:rsidRDefault="02392BBE" w14:paraId="787FD4C1" w14:textId="25E9A8F6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167F06E9" w:rsidP="02392BBE" w:rsidRDefault="167F06E9" w14:paraId="040CF7AF" w14:textId="612C0FBB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392BBE" w:rsidR="167F06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Logical OR gate</w:t>
      </w:r>
    </w:p>
    <w:p w:rsidR="3D85B56A" w:rsidP="02392BBE" w:rsidRDefault="3D85B56A" w14:paraId="625119E6" w14:textId="139910FB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3D85B56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g(x) = </w:t>
      </w:r>
      <w:r w:rsidRPr="02392BBE" w:rsidR="3D85B56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Σ </w:t>
      </w:r>
      <w:r w:rsidRPr="02392BBE" w:rsidR="3D85B56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(Xi * Wi) + bias {if &gt;=0 then 1 else if &lt;0 then 0}</w:t>
      </w:r>
    </w:p>
    <w:p w:rsidR="3D85B56A" w:rsidP="02392BBE" w:rsidRDefault="3D85B56A" w14:paraId="17E1C60B" w14:textId="6321FD1A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2392BBE" w:rsidR="3D85B56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g(y) = </w:t>
      </w:r>
      <w:r w:rsidRPr="02392BBE" w:rsidR="3D85B56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Σ </w:t>
      </w:r>
      <w:r w:rsidRPr="02392BBE" w:rsidR="3D85B56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(Yi * Wi) + bias {if &gt;=0 then 1 else if &lt;0 then 0}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</w:tblGrid>
      <w:tr w:rsidR="02392BBE" w:rsidTr="02392BBE" w14:paraId="0AE610C2">
        <w:tc>
          <w:tcPr>
            <w:tcW w:w="1872" w:type="dxa"/>
            <w:tcMar/>
          </w:tcPr>
          <w:p w:rsidR="02392BBE" w:rsidP="02392BBE" w:rsidRDefault="02392BBE" w14:paraId="5AC8A1E9" w14:textId="70591EE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1872" w:type="dxa"/>
            <w:tcMar/>
          </w:tcPr>
          <w:p w:rsidR="02392BBE" w:rsidP="02392BBE" w:rsidRDefault="02392BBE" w14:paraId="178F82F5" w14:textId="0318F8E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Y</w:t>
            </w:r>
          </w:p>
        </w:tc>
        <w:tc>
          <w:tcPr>
            <w:tcW w:w="1872" w:type="dxa"/>
            <w:tcMar/>
          </w:tcPr>
          <w:p w:rsidR="68F250B3" w:rsidP="02392BBE" w:rsidRDefault="68F250B3" w14:paraId="14D0C5EC" w14:textId="4308384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68F250B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OR</w:t>
            </w:r>
          </w:p>
        </w:tc>
      </w:tr>
      <w:tr w:rsidR="02392BBE" w:rsidTr="02392BBE" w14:paraId="7E3194A4">
        <w:tc>
          <w:tcPr>
            <w:tcW w:w="1872" w:type="dxa"/>
            <w:tcMar/>
          </w:tcPr>
          <w:p w:rsidR="02392BBE" w:rsidP="02392BBE" w:rsidRDefault="02392BBE" w14:paraId="6EEBC010" w14:textId="59DF3BC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872" w:type="dxa"/>
            <w:tcMar/>
          </w:tcPr>
          <w:p w:rsidR="02392BBE" w:rsidP="02392BBE" w:rsidRDefault="02392BBE" w14:paraId="6E12BA4A" w14:textId="476BCD6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872" w:type="dxa"/>
            <w:tcMar/>
          </w:tcPr>
          <w:p w:rsidR="02392BBE" w:rsidP="02392BBE" w:rsidRDefault="02392BBE" w14:paraId="22D1DD67" w14:textId="0F98CC5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</w:t>
            </w:r>
          </w:p>
        </w:tc>
      </w:tr>
      <w:tr w:rsidR="02392BBE" w:rsidTr="02392BBE" w14:paraId="55ADFEC3">
        <w:tc>
          <w:tcPr>
            <w:tcW w:w="1872" w:type="dxa"/>
            <w:tcMar/>
          </w:tcPr>
          <w:p w:rsidR="02392BBE" w:rsidP="02392BBE" w:rsidRDefault="02392BBE" w14:paraId="134ADCF8" w14:textId="43E5BB2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872" w:type="dxa"/>
            <w:tcMar/>
          </w:tcPr>
          <w:p w:rsidR="02392BBE" w:rsidP="02392BBE" w:rsidRDefault="02392BBE" w14:paraId="1B988DA4" w14:textId="3C79687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1872" w:type="dxa"/>
            <w:tcMar/>
          </w:tcPr>
          <w:p w:rsidR="0822CA2E" w:rsidP="02392BBE" w:rsidRDefault="0822CA2E" w14:paraId="1F2FB74B" w14:textId="1A623C8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822CA2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</w:t>
            </w:r>
          </w:p>
        </w:tc>
      </w:tr>
      <w:tr w:rsidR="02392BBE" w:rsidTr="02392BBE" w14:paraId="27F5356D">
        <w:tc>
          <w:tcPr>
            <w:tcW w:w="1872" w:type="dxa"/>
            <w:tcMar/>
          </w:tcPr>
          <w:p w:rsidR="02392BBE" w:rsidP="02392BBE" w:rsidRDefault="02392BBE" w14:paraId="3D1B0B2B" w14:textId="0C699E1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1872" w:type="dxa"/>
            <w:tcMar/>
          </w:tcPr>
          <w:p w:rsidR="02392BBE" w:rsidP="02392BBE" w:rsidRDefault="02392BBE" w14:paraId="341EC56E" w14:textId="04BEC7C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872" w:type="dxa"/>
            <w:tcMar/>
          </w:tcPr>
          <w:p w:rsidR="4943A53F" w:rsidP="02392BBE" w:rsidRDefault="4943A53F" w14:paraId="094B04C3" w14:textId="3E53C9B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4943A53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</w:t>
            </w:r>
          </w:p>
        </w:tc>
      </w:tr>
      <w:tr w:rsidR="02392BBE" w:rsidTr="02392BBE" w14:paraId="24492C4E">
        <w:tc>
          <w:tcPr>
            <w:tcW w:w="1872" w:type="dxa"/>
            <w:tcMar/>
          </w:tcPr>
          <w:p w:rsidR="02392BBE" w:rsidP="02392BBE" w:rsidRDefault="02392BBE" w14:paraId="6D300064" w14:textId="5CF6122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1872" w:type="dxa"/>
            <w:tcMar/>
          </w:tcPr>
          <w:p w:rsidR="02392BBE" w:rsidP="02392BBE" w:rsidRDefault="02392BBE" w14:paraId="690944AF" w14:textId="60CFFDF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1872" w:type="dxa"/>
            <w:tcMar/>
          </w:tcPr>
          <w:p w:rsidR="02392BBE" w:rsidP="02392BBE" w:rsidRDefault="02392BBE" w14:paraId="732B357F" w14:textId="7CB86AD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2392BBE" w:rsidR="02392B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</w:t>
            </w:r>
          </w:p>
        </w:tc>
      </w:tr>
    </w:tbl>
    <w:p w:rsidR="02392BBE" w:rsidP="02392BBE" w:rsidRDefault="02392BBE" w14:paraId="2BC86822" w14:textId="18524670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02392BBE" w:rsidP="02392BBE" w:rsidRDefault="02392BBE" w14:paraId="7A944D9B" w14:textId="6D3133AF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nwRt6QE" int2:invalidationBookmarkName="" int2:hashCode="a2Elz8dU03M6CK" int2:id="wcAwrOBi"/>
    <int2:bookmark int2:bookmarkName="_Int_HgrBfByH" int2:invalidationBookmarkName="" int2:hashCode="DFDjxKYxKgO1uG" int2:id="8mloHSEN"/>
    <int2:bookmark int2:bookmarkName="_Int_EaQyYGX0" int2:invalidationBookmarkName="" int2:hashCode="6hck5cuvKmifNe" int2:id="CFMtI00U"/>
    <int2:bookmark int2:bookmarkName="_Int_TzgKPG6L" int2:invalidationBookmarkName="" int2:hashCode="5cEnj+BQkBZE21" int2:id="PevSy1QS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859e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83b9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F2F44D"/>
    <w:rsid w:val="015FD643"/>
    <w:rsid w:val="01CB9BBB"/>
    <w:rsid w:val="02392BBE"/>
    <w:rsid w:val="0268BA9F"/>
    <w:rsid w:val="02F8EEB5"/>
    <w:rsid w:val="04013D12"/>
    <w:rsid w:val="05373F6B"/>
    <w:rsid w:val="06B86454"/>
    <w:rsid w:val="06E53014"/>
    <w:rsid w:val="079D0FC4"/>
    <w:rsid w:val="07D4440F"/>
    <w:rsid w:val="0822CA2E"/>
    <w:rsid w:val="08A1C4D7"/>
    <w:rsid w:val="08BB824A"/>
    <w:rsid w:val="0946BA65"/>
    <w:rsid w:val="0A3D9538"/>
    <w:rsid w:val="0AB27DA3"/>
    <w:rsid w:val="0B24B916"/>
    <w:rsid w:val="0B374029"/>
    <w:rsid w:val="0B8BD577"/>
    <w:rsid w:val="0BC7AFF0"/>
    <w:rsid w:val="0C77AAE4"/>
    <w:rsid w:val="0D27A5D8"/>
    <w:rsid w:val="0D66F07B"/>
    <w:rsid w:val="0D9393EE"/>
    <w:rsid w:val="0E4555E1"/>
    <w:rsid w:val="0E8CE2CD"/>
    <w:rsid w:val="0EF550D5"/>
    <w:rsid w:val="108568E0"/>
    <w:rsid w:val="10B6E8BD"/>
    <w:rsid w:val="1140C506"/>
    <w:rsid w:val="114B1C07"/>
    <w:rsid w:val="114F58D4"/>
    <w:rsid w:val="12CDC40B"/>
    <w:rsid w:val="12E49E58"/>
    <w:rsid w:val="14AF8CF2"/>
    <w:rsid w:val="14B49765"/>
    <w:rsid w:val="14E06542"/>
    <w:rsid w:val="1530592B"/>
    <w:rsid w:val="159EA5D3"/>
    <w:rsid w:val="160564CD"/>
    <w:rsid w:val="1635786A"/>
    <w:rsid w:val="164EA0C7"/>
    <w:rsid w:val="167F06E9"/>
    <w:rsid w:val="16BF6AF5"/>
    <w:rsid w:val="186BA0BC"/>
    <w:rsid w:val="196D4687"/>
    <w:rsid w:val="19DE1A6B"/>
    <w:rsid w:val="1AD2A685"/>
    <w:rsid w:val="1BCC98E3"/>
    <w:rsid w:val="1BFFFAEC"/>
    <w:rsid w:val="1D10EA43"/>
    <w:rsid w:val="1D111C6B"/>
    <w:rsid w:val="1E195D4E"/>
    <w:rsid w:val="1F171064"/>
    <w:rsid w:val="1F9365B3"/>
    <w:rsid w:val="1FF7D21A"/>
    <w:rsid w:val="20FF5A59"/>
    <w:rsid w:val="212BE759"/>
    <w:rsid w:val="235C64E0"/>
    <w:rsid w:val="259ABC89"/>
    <w:rsid w:val="26EC2350"/>
    <w:rsid w:val="2712BBB4"/>
    <w:rsid w:val="272873E7"/>
    <w:rsid w:val="272C3D4F"/>
    <w:rsid w:val="275A4E83"/>
    <w:rsid w:val="2798F965"/>
    <w:rsid w:val="28636972"/>
    <w:rsid w:val="2889B20C"/>
    <w:rsid w:val="28AB1BEB"/>
    <w:rsid w:val="28AE8C15"/>
    <w:rsid w:val="28C293CE"/>
    <w:rsid w:val="29B882C2"/>
    <w:rsid w:val="2A23C412"/>
    <w:rsid w:val="2A3CEC6F"/>
    <w:rsid w:val="2A49F059"/>
    <w:rsid w:val="2AFDDFC0"/>
    <w:rsid w:val="2B41EA39"/>
    <w:rsid w:val="2BD8BCD0"/>
    <w:rsid w:val="2C600CDF"/>
    <w:rsid w:val="2C73AE19"/>
    <w:rsid w:val="2D835F90"/>
    <w:rsid w:val="2E0C14FE"/>
    <w:rsid w:val="2EB7888A"/>
    <w:rsid w:val="2FF07AA9"/>
    <w:rsid w:val="2FF2F44D"/>
    <w:rsid w:val="3068DA35"/>
    <w:rsid w:val="30930596"/>
    <w:rsid w:val="31181807"/>
    <w:rsid w:val="31D216DA"/>
    <w:rsid w:val="31D5D712"/>
    <w:rsid w:val="32C1AC7F"/>
    <w:rsid w:val="32D0210B"/>
    <w:rsid w:val="341AABC1"/>
    <w:rsid w:val="3567ED8A"/>
    <w:rsid w:val="35DDE692"/>
    <w:rsid w:val="373C5A94"/>
    <w:rsid w:val="38941C2F"/>
    <w:rsid w:val="38965B76"/>
    <w:rsid w:val="3A0D8864"/>
    <w:rsid w:val="3B3B810F"/>
    <w:rsid w:val="3B4C9113"/>
    <w:rsid w:val="3C150232"/>
    <w:rsid w:val="3CACD7E0"/>
    <w:rsid w:val="3CD75170"/>
    <w:rsid w:val="3D2B7DEF"/>
    <w:rsid w:val="3D797624"/>
    <w:rsid w:val="3D85B56A"/>
    <w:rsid w:val="3D9F37B0"/>
    <w:rsid w:val="3E807BD7"/>
    <w:rsid w:val="3E8873CB"/>
    <w:rsid w:val="3EFAB293"/>
    <w:rsid w:val="3F10104F"/>
    <w:rsid w:val="3FAE6CB2"/>
    <w:rsid w:val="40496051"/>
    <w:rsid w:val="404B64A5"/>
    <w:rsid w:val="4143ED6E"/>
    <w:rsid w:val="41B32777"/>
    <w:rsid w:val="41CD764A"/>
    <w:rsid w:val="4256E724"/>
    <w:rsid w:val="429631C7"/>
    <w:rsid w:val="42F0CC70"/>
    <w:rsid w:val="435BE4EE"/>
    <w:rsid w:val="43921453"/>
    <w:rsid w:val="43F3C6F2"/>
    <w:rsid w:val="44249221"/>
    <w:rsid w:val="44C8D4BF"/>
    <w:rsid w:val="44E190FF"/>
    <w:rsid w:val="4527C8EC"/>
    <w:rsid w:val="457671D3"/>
    <w:rsid w:val="45D98ADF"/>
    <w:rsid w:val="46573519"/>
    <w:rsid w:val="46705D76"/>
    <w:rsid w:val="467A5D53"/>
    <w:rsid w:val="475A6BE4"/>
    <w:rsid w:val="48007581"/>
    <w:rsid w:val="4943A53F"/>
    <w:rsid w:val="497863DB"/>
    <w:rsid w:val="49FB3A0F"/>
    <w:rsid w:val="4A4B11E6"/>
    <w:rsid w:val="4A93D3A5"/>
    <w:rsid w:val="4BE6E247"/>
    <w:rsid w:val="4C2FA406"/>
    <w:rsid w:val="4D6EA7F8"/>
    <w:rsid w:val="4DEF1773"/>
    <w:rsid w:val="50AFD0AE"/>
    <w:rsid w:val="519E49CA"/>
    <w:rsid w:val="51D6B329"/>
    <w:rsid w:val="52233C93"/>
    <w:rsid w:val="528F690E"/>
    <w:rsid w:val="529BDFD4"/>
    <w:rsid w:val="53299588"/>
    <w:rsid w:val="54BBDE8B"/>
    <w:rsid w:val="553E3230"/>
    <w:rsid w:val="556A1974"/>
    <w:rsid w:val="556C27DD"/>
    <w:rsid w:val="563E0781"/>
    <w:rsid w:val="5710EF30"/>
    <w:rsid w:val="575DD949"/>
    <w:rsid w:val="576EF216"/>
    <w:rsid w:val="57F467CD"/>
    <w:rsid w:val="5834C765"/>
    <w:rsid w:val="596C70CA"/>
    <w:rsid w:val="5A66E1FC"/>
    <w:rsid w:val="5AB1E4F5"/>
    <w:rsid w:val="5B596757"/>
    <w:rsid w:val="5BDB8E14"/>
    <w:rsid w:val="5C41FD00"/>
    <w:rsid w:val="5CE3D143"/>
    <w:rsid w:val="5CE487ED"/>
    <w:rsid w:val="5D0E5217"/>
    <w:rsid w:val="5D1A25EC"/>
    <w:rsid w:val="5DB63693"/>
    <w:rsid w:val="5DBED87A"/>
    <w:rsid w:val="600FFFE8"/>
    <w:rsid w:val="6026288C"/>
    <w:rsid w:val="60A1B83F"/>
    <w:rsid w:val="615B39F3"/>
    <w:rsid w:val="61A6F4B6"/>
    <w:rsid w:val="62A3CE7D"/>
    <w:rsid w:val="667E82ED"/>
    <w:rsid w:val="67B40B09"/>
    <w:rsid w:val="680FD092"/>
    <w:rsid w:val="68819266"/>
    <w:rsid w:val="6896C7BF"/>
    <w:rsid w:val="68F250B3"/>
    <w:rsid w:val="694FDB6A"/>
    <w:rsid w:val="6A631486"/>
    <w:rsid w:val="6AA29A42"/>
    <w:rsid w:val="6AD9F622"/>
    <w:rsid w:val="6AEBABCB"/>
    <w:rsid w:val="6B4021CC"/>
    <w:rsid w:val="6C4C5489"/>
    <w:rsid w:val="6C76D7D2"/>
    <w:rsid w:val="6CCEF396"/>
    <w:rsid w:val="6D3998F8"/>
    <w:rsid w:val="6DC33988"/>
    <w:rsid w:val="6DFC44EA"/>
    <w:rsid w:val="6FAD6745"/>
    <w:rsid w:val="71569D1E"/>
    <w:rsid w:val="717C4A8F"/>
    <w:rsid w:val="7197C83A"/>
    <w:rsid w:val="72A8B770"/>
    <w:rsid w:val="740CD2BB"/>
    <w:rsid w:val="7451F7D8"/>
    <w:rsid w:val="745350FF"/>
    <w:rsid w:val="7462A6DD"/>
    <w:rsid w:val="746AB418"/>
    <w:rsid w:val="75D8C287"/>
    <w:rsid w:val="7657D867"/>
    <w:rsid w:val="76746A1E"/>
    <w:rsid w:val="76E555FC"/>
    <w:rsid w:val="77B63C0D"/>
    <w:rsid w:val="78A4347B"/>
    <w:rsid w:val="78AD4D6C"/>
    <w:rsid w:val="790186F4"/>
    <w:rsid w:val="7917F8F4"/>
    <w:rsid w:val="796B34CB"/>
    <w:rsid w:val="7A113E68"/>
    <w:rsid w:val="7A555481"/>
    <w:rsid w:val="7AB3C955"/>
    <w:rsid w:val="7AEDDCCF"/>
    <w:rsid w:val="7B07052C"/>
    <w:rsid w:val="7B0CF8FD"/>
    <w:rsid w:val="7C89AD30"/>
    <w:rsid w:val="7CD4A2AA"/>
    <w:rsid w:val="7D2B0AB1"/>
    <w:rsid w:val="7D7FF326"/>
    <w:rsid w:val="7D926B32"/>
    <w:rsid w:val="7DE48036"/>
    <w:rsid w:val="7F2E3B93"/>
    <w:rsid w:val="7F97D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F44D"/>
  <w15:chartTrackingRefBased/>
  <w15:docId w15:val="{D7A331F1-6F6D-4C99-9694-DD074DE2D7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e28029085eb4076" /><Relationship Type="http://schemas.openxmlformats.org/officeDocument/2006/relationships/numbering" Target="numbering.xml" Id="Rfebc3d89c0e846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2022-09-26T15:58:32.5088782Z</dcterms:created>
  <dcterms:modified xsi:type="dcterms:W3CDTF">2022-09-27T02:11:07.0297920Z</dcterms:modified>
  <dc:creator>Kandula, Laxma R</dc:creator>
  <lastModifiedBy>Kandula, Laxma R</lastModifiedBy>
</coreProperties>
</file>