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4D1A" w14:textId="1E3B211D" w:rsidR="00AB43AB" w:rsidRPr="00EF1692" w:rsidRDefault="005952AA">
      <w:pPr>
        <w:rPr>
          <w:rFonts w:asciiTheme="majorHAnsi" w:hAnsiTheme="majorHAnsi" w:cstheme="majorHAnsi"/>
          <w:b/>
          <w:bCs/>
          <w:sz w:val="24"/>
          <w:szCs w:val="24"/>
          <w:u w:val="single"/>
        </w:rPr>
      </w:pPr>
      <w:r w:rsidRPr="00EF1692">
        <w:rPr>
          <w:rFonts w:asciiTheme="majorHAnsi" w:hAnsiTheme="majorHAnsi" w:cstheme="majorHAnsi"/>
          <w:b/>
          <w:bCs/>
          <w:sz w:val="24"/>
          <w:szCs w:val="24"/>
          <w:u w:val="single"/>
        </w:rPr>
        <w:t>DATASETS</w:t>
      </w:r>
    </w:p>
    <w:p w14:paraId="38031FD8" w14:textId="1857CC74" w:rsidR="005952AA" w:rsidRPr="007D02CC" w:rsidRDefault="005952AA" w:rsidP="005952AA">
      <w:pPr>
        <w:pStyle w:val="Heading1"/>
        <w:rPr>
          <w:b w:val="0"/>
          <w:bCs w:val="0"/>
          <w:color w:val="000000"/>
          <w:sz w:val="24"/>
          <w:szCs w:val="24"/>
        </w:rPr>
      </w:pPr>
      <w:r w:rsidRPr="007D02CC">
        <w:rPr>
          <w:b w:val="0"/>
          <w:bCs w:val="0"/>
          <w:sz w:val="24"/>
          <w:szCs w:val="24"/>
        </w:rPr>
        <w:t>1.</w:t>
      </w:r>
      <w:r w:rsidRPr="007D02CC">
        <w:rPr>
          <w:b w:val="0"/>
          <w:bCs w:val="0"/>
          <w:color w:val="000000"/>
          <w:sz w:val="24"/>
          <w:szCs w:val="24"/>
        </w:rPr>
        <w:t xml:space="preserve"> </w:t>
      </w:r>
      <w:r w:rsidRPr="007D02CC">
        <w:rPr>
          <w:b w:val="0"/>
          <w:bCs w:val="0"/>
          <w:color w:val="000000"/>
          <w:sz w:val="24"/>
          <w:szCs w:val="24"/>
        </w:rPr>
        <w:t>MIT-BIH Arrhythmia Database Directory</w:t>
      </w:r>
    </w:p>
    <w:p w14:paraId="0913FC5F" w14:textId="1BED034E" w:rsidR="005952AA" w:rsidRPr="007D02CC" w:rsidRDefault="005952AA">
      <w:pPr>
        <w:rPr>
          <w:sz w:val="24"/>
          <w:szCs w:val="24"/>
        </w:rPr>
      </w:pPr>
      <w:r w:rsidRPr="007D02CC">
        <w:rPr>
          <w:sz w:val="24"/>
          <w:szCs w:val="24"/>
        </w:rPr>
        <w:t xml:space="preserve">2.ECG-ID </w:t>
      </w:r>
      <w:r w:rsidR="00D47D97" w:rsidRPr="007D02CC">
        <w:rPr>
          <w:sz w:val="24"/>
          <w:szCs w:val="24"/>
        </w:rPr>
        <w:t>Dataset</w:t>
      </w:r>
    </w:p>
    <w:p w14:paraId="44435C21" w14:textId="504714BA" w:rsidR="005952AA" w:rsidRPr="007D02CC" w:rsidRDefault="005952AA">
      <w:pPr>
        <w:rPr>
          <w:sz w:val="24"/>
          <w:szCs w:val="24"/>
        </w:rPr>
      </w:pPr>
      <w:r w:rsidRPr="007D02CC">
        <w:rPr>
          <w:sz w:val="24"/>
          <w:szCs w:val="24"/>
        </w:rPr>
        <w:t>3.</w:t>
      </w:r>
      <w:r w:rsidR="00D47D97" w:rsidRPr="007D02CC">
        <w:rPr>
          <w:sz w:val="24"/>
          <w:szCs w:val="24"/>
        </w:rPr>
        <w:t xml:space="preserve"> </w:t>
      </w:r>
      <w:r w:rsidR="00D47D97" w:rsidRPr="007D02CC">
        <w:rPr>
          <w:sz w:val="24"/>
          <w:szCs w:val="24"/>
        </w:rPr>
        <w:t>ECG Heartbeat Categorization Dataset</w:t>
      </w:r>
    </w:p>
    <w:p w14:paraId="51F2F89D" w14:textId="6EA4897F" w:rsidR="00D47D97" w:rsidRPr="007D02CC" w:rsidRDefault="00D47D97">
      <w:pPr>
        <w:rPr>
          <w:sz w:val="24"/>
          <w:szCs w:val="24"/>
        </w:rPr>
      </w:pPr>
      <w:r w:rsidRPr="007D02CC">
        <w:rPr>
          <w:sz w:val="24"/>
          <w:szCs w:val="24"/>
        </w:rPr>
        <w:t>4.PTB-Diagnostic ECG Dataset</w:t>
      </w:r>
    </w:p>
    <w:p w14:paraId="393BB5E3" w14:textId="42BD9CE8" w:rsidR="00D47D97" w:rsidRPr="007D02CC" w:rsidRDefault="00D47D97">
      <w:pPr>
        <w:rPr>
          <w:sz w:val="24"/>
          <w:szCs w:val="24"/>
        </w:rPr>
      </w:pPr>
    </w:p>
    <w:p w14:paraId="7F394925" w14:textId="0DF51595" w:rsidR="00D47D97" w:rsidRPr="00B66DB0" w:rsidRDefault="00D47D97" w:rsidP="00D47D97">
      <w:pPr>
        <w:pStyle w:val="ListParagraph"/>
        <w:numPr>
          <w:ilvl w:val="0"/>
          <w:numId w:val="1"/>
        </w:numPr>
        <w:rPr>
          <w:b/>
          <w:bCs/>
          <w:sz w:val="24"/>
          <w:szCs w:val="24"/>
        </w:rPr>
      </w:pPr>
      <w:r w:rsidRPr="00B66DB0">
        <w:rPr>
          <w:b/>
          <w:bCs/>
          <w:sz w:val="24"/>
          <w:szCs w:val="24"/>
        </w:rPr>
        <w:t>MIT-BIH Arrhythmia Database Directory</w:t>
      </w:r>
    </w:p>
    <w:p w14:paraId="70DF3602" w14:textId="533216EF" w:rsidR="001903C4" w:rsidRPr="007D02CC" w:rsidRDefault="00D47D97" w:rsidP="001903C4">
      <w:pPr>
        <w:pStyle w:val="NormalWeb"/>
        <w:rPr>
          <w:color w:val="000000"/>
        </w:rPr>
      </w:pPr>
      <w:r w:rsidRPr="007D02CC">
        <w:t>A:</w:t>
      </w:r>
      <w:bookmarkStart w:id="0" w:name="selection"/>
      <w:r w:rsidR="001903C4" w:rsidRPr="007D02CC">
        <w:rPr>
          <w:color w:val="000000"/>
        </w:rPr>
        <w:t xml:space="preserve"> </w:t>
      </w:r>
      <w:r w:rsidR="001903C4" w:rsidRPr="007D02CC">
        <w:rPr>
          <w:color w:val="000000"/>
        </w:rPr>
        <w:t>The source of the ECGs included in the MIT-BIH Arrhythmia Database is a set of over 4000 long-term Holter recordings that were obtained by the Beth Israel Hospital Arrhythmia Laboratory between 1975 and 1979. Approximately 60% of these recordings were obtained from inpatients. The database contains 23 records (numbered from 100 to 124 inclusive with some numbers missing) chosen at random from this set, and 25 records (numbered from 200 to 234 inclusive, again with some numbers missing) selected from the same set to include a variety of rare but clinically important phenomena that would not be well-represented by a small random sample of Holter recordings. Each of the 48 records is slightly over 30 minutes long.</w:t>
      </w:r>
    </w:p>
    <w:p w14:paraId="43A6C06A" w14:textId="78B0D732" w:rsidR="001903C4" w:rsidRPr="007D02CC" w:rsidRDefault="001903C4" w:rsidP="001903C4">
      <w:pPr>
        <w:pStyle w:val="NormalWeb"/>
        <w:rPr>
          <w:color w:val="000000"/>
        </w:rPr>
      </w:pPr>
    </w:p>
    <w:p w14:paraId="333C9FA9" w14:textId="26EE5BDF" w:rsidR="001903C4" w:rsidRPr="007D02CC" w:rsidRDefault="001903C4" w:rsidP="001903C4">
      <w:pPr>
        <w:pStyle w:val="NormalWeb"/>
        <w:rPr>
          <w:b/>
          <w:bCs/>
          <w:color w:val="000000"/>
        </w:rPr>
      </w:pPr>
      <w:r w:rsidRPr="007D02CC">
        <w:rPr>
          <w:b/>
          <w:bCs/>
          <w:color w:val="000000"/>
        </w:rPr>
        <w:t>Features</w:t>
      </w:r>
    </w:p>
    <w:p w14:paraId="5266FD81" w14:textId="6089A342" w:rsidR="001903C4" w:rsidRDefault="001903C4" w:rsidP="001903C4">
      <w:pPr>
        <w:pStyle w:val="NormalWeb"/>
        <w:rPr>
          <w:color w:val="000000"/>
          <w:shd w:val="clear" w:color="auto" w:fill="FFFFFF"/>
        </w:rPr>
      </w:pPr>
      <w:r w:rsidRPr="007D02CC">
        <w:rPr>
          <w:color w:val="000000"/>
          <w:shd w:val="clear" w:color="auto" w:fill="FFFFFF"/>
        </w:rPr>
        <w:t>In most records, the upper signal is a modified limb lead II (MLII), obtained by placing the electrodes on the chest. The lower signal is usually a modified lead V1 (occasionally V2 or V5, and in one instance V4); as for the upper signal, the electrodes are also placed on the chest. This configuration is routinely used by the BIH Arrhythmia Laboratory. Normal QRS complexes are usually prominent in the upper signal. </w:t>
      </w:r>
      <w:bookmarkEnd w:id="0"/>
      <w:r w:rsidRPr="007D02CC">
        <w:rPr>
          <w:color w:val="000000"/>
          <w:shd w:val="clear" w:color="auto" w:fill="FFFFFF"/>
        </w:rPr>
        <w:t>The lead axis for the lower signal may be nearly orthogonal to the mean cardiac electrical axis</w:t>
      </w:r>
      <w:r w:rsidR="007D02CC">
        <w:rPr>
          <w:color w:val="000000"/>
          <w:shd w:val="clear" w:color="auto" w:fill="FFFFFF"/>
        </w:rPr>
        <w:t>.</w:t>
      </w:r>
    </w:p>
    <w:p w14:paraId="1B4908E6" w14:textId="5BE724F0" w:rsidR="002B013A" w:rsidRPr="00825860" w:rsidRDefault="002B013A" w:rsidP="001903C4">
      <w:pPr>
        <w:pStyle w:val="NormalWeb"/>
        <w:rPr>
          <w:b/>
          <w:bCs/>
          <w:color w:val="000000"/>
          <w:shd w:val="clear" w:color="auto" w:fill="FFFFFF"/>
        </w:rPr>
      </w:pPr>
    </w:p>
    <w:p w14:paraId="5C0102DC" w14:textId="76B12A6C" w:rsidR="00EF1692" w:rsidRPr="00825860" w:rsidRDefault="002B013A" w:rsidP="00343531">
      <w:pPr>
        <w:rPr>
          <w:b/>
          <w:bCs/>
          <w:sz w:val="24"/>
          <w:szCs w:val="24"/>
        </w:rPr>
      </w:pPr>
      <w:r w:rsidRPr="00825860">
        <w:rPr>
          <w:b/>
          <w:bCs/>
          <w:sz w:val="24"/>
          <w:szCs w:val="24"/>
        </w:rPr>
        <w:t>2.ECG-ID Dataset</w:t>
      </w:r>
    </w:p>
    <w:p w14:paraId="05B56FB8" w14:textId="1E2E1571" w:rsidR="00EF1692" w:rsidRDefault="00825860" w:rsidP="00343531">
      <w:pPr>
        <w:rPr>
          <w:sz w:val="24"/>
          <w:szCs w:val="24"/>
        </w:rPr>
      </w:pPr>
      <w:r>
        <w:rPr>
          <w:sz w:val="24"/>
          <w:szCs w:val="24"/>
        </w:rPr>
        <w:t>A: This</w:t>
      </w:r>
      <w:r w:rsidR="00A731E2">
        <w:rPr>
          <w:sz w:val="24"/>
          <w:szCs w:val="24"/>
        </w:rPr>
        <w:t xml:space="preserve"> dataset Contains more less features when compared to MIT-BIH (to the database currently which are currently using</w:t>
      </w:r>
      <w:proofErr w:type="gramStart"/>
      <w:r w:rsidR="00A731E2">
        <w:rPr>
          <w:sz w:val="24"/>
          <w:szCs w:val="24"/>
        </w:rPr>
        <w:t>).</w:t>
      </w:r>
      <w:r w:rsidR="003D5E2F">
        <w:rPr>
          <w:sz w:val="24"/>
          <w:szCs w:val="24"/>
        </w:rPr>
        <w:t>The</w:t>
      </w:r>
      <w:proofErr w:type="gramEnd"/>
      <w:r w:rsidR="003D5E2F">
        <w:rPr>
          <w:sz w:val="24"/>
          <w:szCs w:val="24"/>
        </w:rPr>
        <w:t xml:space="preserve"> features include only one which is ECG-1 signal readings which include ECG-1 filtered and the difference include the filtered include zero noise and unfiltered </w:t>
      </w:r>
      <w:proofErr w:type="spellStart"/>
      <w:r w:rsidR="003D5E2F">
        <w:rPr>
          <w:sz w:val="24"/>
          <w:szCs w:val="24"/>
        </w:rPr>
        <w:t>Ecg</w:t>
      </w:r>
      <w:proofErr w:type="spellEnd"/>
      <w:r w:rsidR="003D5E2F">
        <w:rPr>
          <w:sz w:val="24"/>
          <w:szCs w:val="24"/>
        </w:rPr>
        <w:t xml:space="preserve"> Signal Noise .</w:t>
      </w:r>
    </w:p>
    <w:p w14:paraId="62C3EC0C" w14:textId="3595001B" w:rsidR="00EF1692" w:rsidRDefault="00825860" w:rsidP="00343531">
      <w:pPr>
        <w:rPr>
          <w:b/>
          <w:bCs/>
          <w:sz w:val="24"/>
          <w:szCs w:val="24"/>
        </w:rPr>
      </w:pPr>
      <w:r w:rsidRPr="00825860">
        <w:rPr>
          <w:b/>
          <w:bCs/>
          <w:sz w:val="24"/>
          <w:szCs w:val="24"/>
        </w:rPr>
        <w:t xml:space="preserve">4.MIT-BIH P wave </w:t>
      </w:r>
      <w:proofErr w:type="spellStart"/>
      <w:r w:rsidRPr="00825860">
        <w:rPr>
          <w:b/>
          <w:bCs/>
          <w:sz w:val="24"/>
          <w:szCs w:val="24"/>
        </w:rPr>
        <w:t>DataBase</w:t>
      </w:r>
      <w:proofErr w:type="spellEnd"/>
    </w:p>
    <w:p w14:paraId="3031EECA" w14:textId="23C5F567" w:rsidR="00EF1692" w:rsidRDefault="00B66DB0" w:rsidP="00825860">
      <w:pPr>
        <w:tabs>
          <w:tab w:val="left" w:pos="912"/>
        </w:tabs>
        <w:rPr>
          <w:sz w:val="24"/>
          <w:szCs w:val="24"/>
        </w:rPr>
      </w:pPr>
      <w:r w:rsidRPr="00825860">
        <w:rPr>
          <w:sz w:val="24"/>
          <w:szCs w:val="24"/>
        </w:rPr>
        <w:t>A:</w:t>
      </w:r>
      <w:r>
        <w:rPr>
          <w:sz w:val="24"/>
          <w:szCs w:val="24"/>
        </w:rPr>
        <w:t xml:space="preserve"> physio Net</w:t>
      </w:r>
      <w:r w:rsidR="00825860">
        <w:rPr>
          <w:sz w:val="24"/>
          <w:szCs w:val="24"/>
        </w:rPr>
        <w:t xml:space="preserve"> collects the </w:t>
      </w:r>
      <w:r>
        <w:rPr>
          <w:sz w:val="24"/>
          <w:szCs w:val="24"/>
        </w:rPr>
        <w:t>Dataset</w:t>
      </w:r>
    </w:p>
    <w:p w14:paraId="4E44D519" w14:textId="70206779" w:rsidR="00EF1692" w:rsidRDefault="00825860" w:rsidP="00825860">
      <w:pPr>
        <w:tabs>
          <w:tab w:val="left" w:pos="912"/>
        </w:tabs>
        <w:rPr>
          <w:sz w:val="24"/>
          <w:szCs w:val="24"/>
        </w:rPr>
      </w:pPr>
      <w:r>
        <w:rPr>
          <w:sz w:val="24"/>
          <w:szCs w:val="24"/>
        </w:rPr>
        <w:t xml:space="preserve">2.arrithymetic </w:t>
      </w:r>
      <w:r w:rsidR="00037980">
        <w:rPr>
          <w:sz w:val="24"/>
          <w:szCs w:val="24"/>
        </w:rPr>
        <w:t>Dataset</w:t>
      </w:r>
      <w:r>
        <w:rPr>
          <w:sz w:val="24"/>
          <w:szCs w:val="24"/>
        </w:rPr>
        <w:t xml:space="preserve"> contains 48 recordings and Each recording </w:t>
      </w:r>
      <w:r w:rsidR="00037980">
        <w:rPr>
          <w:sz w:val="24"/>
          <w:szCs w:val="24"/>
        </w:rPr>
        <w:t xml:space="preserve">is recorded </w:t>
      </w:r>
      <w:proofErr w:type="gramStart"/>
      <w:r w:rsidR="00037980">
        <w:rPr>
          <w:sz w:val="24"/>
          <w:szCs w:val="24"/>
        </w:rPr>
        <w:t xml:space="preserve">for </w:t>
      </w:r>
      <w:r>
        <w:rPr>
          <w:sz w:val="24"/>
          <w:szCs w:val="24"/>
        </w:rPr>
        <w:t xml:space="preserve"> 30</w:t>
      </w:r>
      <w:proofErr w:type="gramEnd"/>
      <w:r>
        <w:rPr>
          <w:sz w:val="24"/>
          <w:szCs w:val="24"/>
        </w:rPr>
        <w:t xml:space="preserve"> mins</w:t>
      </w:r>
      <w:r w:rsidR="00B66DB0">
        <w:rPr>
          <w:sz w:val="24"/>
          <w:szCs w:val="24"/>
        </w:rPr>
        <w:t>.</w:t>
      </w:r>
    </w:p>
    <w:p w14:paraId="1D028957" w14:textId="38088005" w:rsidR="00EF1692" w:rsidRDefault="00B66DB0" w:rsidP="00825860">
      <w:pPr>
        <w:tabs>
          <w:tab w:val="left" w:pos="912"/>
        </w:tabs>
        <w:rPr>
          <w:sz w:val="24"/>
          <w:szCs w:val="24"/>
        </w:rPr>
      </w:pPr>
      <w:r>
        <w:rPr>
          <w:sz w:val="24"/>
          <w:szCs w:val="24"/>
        </w:rPr>
        <w:lastRenderedPageBreak/>
        <w:t>3.</w:t>
      </w:r>
      <w:r w:rsidR="00037980">
        <w:rPr>
          <w:sz w:val="24"/>
          <w:szCs w:val="24"/>
        </w:rPr>
        <w:t>Everyone</w:t>
      </w:r>
      <w:r>
        <w:rPr>
          <w:sz w:val="24"/>
          <w:szCs w:val="24"/>
        </w:rPr>
        <w:t xml:space="preserve"> has 23 recordings.</w:t>
      </w:r>
    </w:p>
    <w:p w14:paraId="02E8F3AD" w14:textId="1225C12E" w:rsidR="00EF1692" w:rsidRDefault="00B66DB0" w:rsidP="00825860">
      <w:pPr>
        <w:tabs>
          <w:tab w:val="left" w:pos="912"/>
        </w:tabs>
        <w:rPr>
          <w:sz w:val="24"/>
          <w:szCs w:val="24"/>
        </w:rPr>
      </w:pPr>
      <w:r>
        <w:rPr>
          <w:sz w:val="24"/>
          <w:szCs w:val="24"/>
        </w:rPr>
        <w:t xml:space="preserve">4. Raw </w:t>
      </w:r>
      <w:r w:rsidR="00037980">
        <w:rPr>
          <w:sz w:val="24"/>
          <w:szCs w:val="24"/>
        </w:rPr>
        <w:t>files are</w:t>
      </w:r>
      <w:r>
        <w:rPr>
          <w:sz w:val="24"/>
          <w:szCs w:val="24"/>
        </w:rPr>
        <w:t xml:space="preserve"> in </w:t>
      </w:r>
      <w:proofErr w:type="gramStart"/>
      <w:r>
        <w:rPr>
          <w:sz w:val="24"/>
          <w:szCs w:val="24"/>
        </w:rPr>
        <w:t>the .</w:t>
      </w:r>
      <w:proofErr w:type="spellStart"/>
      <w:r>
        <w:rPr>
          <w:sz w:val="24"/>
          <w:szCs w:val="24"/>
        </w:rPr>
        <w:t>atr</w:t>
      </w:r>
      <w:proofErr w:type="spellEnd"/>
      <w:proofErr w:type="gramEnd"/>
      <w:r>
        <w:rPr>
          <w:sz w:val="24"/>
          <w:szCs w:val="24"/>
        </w:rPr>
        <w:t>,</w:t>
      </w:r>
      <w:r w:rsidR="00037980">
        <w:rPr>
          <w:sz w:val="24"/>
          <w:szCs w:val="24"/>
        </w:rPr>
        <w:t xml:space="preserve"> </w:t>
      </w:r>
      <w:r>
        <w:rPr>
          <w:sz w:val="24"/>
          <w:szCs w:val="24"/>
        </w:rPr>
        <w:t>.</w:t>
      </w:r>
      <w:proofErr w:type="spellStart"/>
      <w:r>
        <w:rPr>
          <w:sz w:val="24"/>
          <w:szCs w:val="24"/>
        </w:rPr>
        <w:t>dat</w:t>
      </w:r>
      <w:proofErr w:type="spellEnd"/>
      <w:r>
        <w:rPr>
          <w:sz w:val="24"/>
          <w:szCs w:val="24"/>
        </w:rPr>
        <w:t>,</w:t>
      </w:r>
      <w:r w:rsidR="00037980">
        <w:rPr>
          <w:sz w:val="24"/>
          <w:szCs w:val="24"/>
        </w:rPr>
        <w:t xml:space="preserve"> .</w:t>
      </w:r>
      <w:proofErr w:type="spellStart"/>
      <w:r>
        <w:rPr>
          <w:sz w:val="24"/>
          <w:szCs w:val="24"/>
        </w:rPr>
        <w:t>hea</w:t>
      </w:r>
      <w:proofErr w:type="spellEnd"/>
      <w:r>
        <w:rPr>
          <w:sz w:val="24"/>
          <w:szCs w:val="24"/>
        </w:rPr>
        <w:t>.</w:t>
      </w:r>
    </w:p>
    <w:p w14:paraId="082A92C6" w14:textId="6240C437" w:rsidR="00EF1692" w:rsidRDefault="00B66DB0" w:rsidP="00825860">
      <w:pPr>
        <w:tabs>
          <w:tab w:val="left" w:pos="912"/>
        </w:tabs>
        <w:rPr>
          <w:sz w:val="24"/>
          <w:szCs w:val="24"/>
        </w:rPr>
      </w:pPr>
      <w:r>
        <w:rPr>
          <w:sz w:val="24"/>
          <w:szCs w:val="24"/>
        </w:rPr>
        <w:t xml:space="preserve">5.These files are recorded by using </w:t>
      </w:r>
      <w:r w:rsidR="00037980">
        <w:rPr>
          <w:sz w:val="24"/>
          <w:szCs w:val="24"/>
        </w:rPr>
        <w:t>MATLAB</w:t>
      </w:r>
      <w:r>
        <w:rPr>
          <w:sz w:val="24"/>
          <w:szCs w:val="24"/>
        </w:rPr>
        <w:t xml:space="preserve"> and these signals are recorded signals.</w:t>
      </w:r>
    </w:p>
    <w:p w14:paraId="09D8BED8" w14:textId="16A5D93F" w:rsidR="00EF1692" w:rsidRDefault="00B66DB0" w:rsidP="00825860">
      <w:pPr>
        <w:tabs>
          <w:tab w:val="left" w:pos="912"/>
        </w:tabs>
        <w:rPr>
          <w:sz w:val="24"/>
          <w:szCs w:val="24"/>
        </w:rPr>
      </w:pPr>
      <w:r>
        <w:rPr>
          <w:sz w:val="24"/>
          <w:szCs w:val="24"/>
        </w:rPr>
        <w:t>6.The Signal recorded is from two resources MLII and V5 which are placed on the chest.</w:t>
      </w:r>
    </w:p>
    <w:p w14:paraId="738C0F2A" w14:textId="6643CAE4" w:rsidR="00EF1692" w:rsidRPr="00EF1692" w:rsidRDefault="00B66DB0" w:rsidP="00825860">
      <w:pPr>
        <w:tabs>
          <w:tab w:val="left" w:pos="912"/>
        </w:tabs>
        <w:rPr>
          <w:sz w:val="24"/>
          <w:szCs w:val="24"/>
        </w:rPr>
      </w:pPr>
      <w:r>
        <w:rPr>
          <w:sz w:val="24"/>
          <w:szCs w:val="24"/>
        </w:rPr>
        <w:t xml:space="preserve">7.MLII is the upper signal and V5 is considered as </w:t>
      </w:r>
      <w:r w:rsidR="00037980">
        <w:rPr>
          <w:sz w:val="24"/>
          <w:szCs w:val="24"/>
        </w:rPr>
        <w:t>Lower Signal.</w:t>
      </w:r>
    </w:p>
    <w:p w14:paraId="4D80ECAB" w14:textId="2DD7A277" w:rsidR="002B013A" w:rsidRDefault="002B013A" w:rsidP="001903C4">
      <w:pPr>
        <w:pStyle w:val="NormalWeb"/>
        <w:rPr>
          <w:color w:val="000000"/>
        </w:rPr>
      </w:pPr>
    </w:p>
    <w:p w14:paraId="044E6EB0" w14:textId="4FF91B9F" w:rsidR="00EF1692" w:rsidRDefault="00EF1692" w:rsidP="001903C4">
      <w:pPr>
        <w:pStyle w:val="NormalWeb"/>
        <w:rPr>
          <w:color w:val="000000"/>
        </w:rPr>
      </w:pPr>
    </w:p>
    <w:p w14:paraId="4FE11BE8" w14:textId="77777777" w:rsidR="00EF1692" w:rsidRPr="00EF1692" w:rsidRDefault="00EF1692" w:rsidP="00EF1692">
      <w:pPr>
        <w:pStyle w:val="NormalWeb"/>
        <w:rPr>
          <w:b/>
          <w:bCs/>
          <w:color w:val="000000"/>
        </w:rPr>
      </w:pPr>
      <w:r w:rsidRPr="00EF1692">
        <w:rPr>
          <w:b/>
          <w:bCs/>
          <w:color w:val="000000"/>
        </w:rPr>
        <w:t>PHYSIOBANK ATM</w:t>
      </w:r>
    </w:p>
    <w:p w14:paraId="7659A506" w14:textId="77777777" w:rsidR="00EF1692" w:rsidRPr="00EF1692" w:rsidRDefault="00EF1692" w:rsidP="00EF1692">
      <w:pPr>
        <w:pStyle w:val="NormalWeb"/>
        <w:rPr>
          <w:color w:val="000000"/>
        </w:rPr>
      </w:pPr>
      <w:r w:rsidRPr="00EF1692">
        <w:rPr>
          <w:color w:val="000000"/>
        </w:rPr>
        <w:t>Definition:</w:t>
      </w:r>
    </w:p>
    <w:p w14:paraId="5E2D5AE2" w14:textId="789529FF" w:rsidR="00EF1692" w:rsidRPr="00EF1692" w:rsidRDefault="00EF1692" w:rsidP="00EF1692">
      <w:pPr>
        <w:pStyle w:val="NormalWeb"/>
        <w:rPr>
          <w:color w:val="000000"/>
        </w:rPr>
      </w:pPr>
      <w:r w:rsidRPr="00EF1692">
        <w:rPr>
          <w:color w:val="000000"/>
        </w:rPr>
        <w:t>Physio Bank’s</w:t>
      </w:r>
      <w:r w:rsidRPr="00EF1692">
        <w:rPr>
          <w:color w:val="000000"/>
        </w:rPr>
        <w:t xml:space="preserve"> Automated Teller Machine is a self-service facility for exploring </w:t>
      </w:r>
      <w:r w:rsidRPr="00EF1692">
        <w:rPr>
          <w:color w:val="000000"/>
        </w:rPr>
        <w:t>Physio Bank</w:t>
      </w:r>
      <w:r w:rsidRPr="00EF1692">
        <w:rPr>
          <w:color w:val="000000"/>
        </w:rPr>
        <w:t xml:space="preserve"> using your web browser. Currently, its toolbox includes software that can display annotated waveforms, RR interval time series and histograms, convert WFDB signal files to text, CSV, EDF, or .mat files </w:t>
      </w:r>
    </w:p>
    <w:p w14:paraId="0D046C57" w14:textId="77777777" w:rsidR="00EF1692" w:rsidRPr="00EF1692" w:rsidRDefault="00EF1692" w:rsidP="00EF1692">
      <w:pPr>
        <w:pStyle w:val="NormalWeb"/>
        <w:rPr>
          <w:color w:val="000000"/>
        </w:rPr>
      </w:pPr>
    </w:p>
    <w:p w14:paraId="7DBD1015" w14:textId="6FB57DC6" w:rsidR="00EF1692" w:rsidRPr="00EF1692" w:rsidRDefault="00EF1692" w:rsidP="00EF1692">
      <w:pPr>
        <w:pStyle w:val="NormalWeb"/>
        <w:rPr>
          <w:b/>
          <w:bCs/>
          <w:color w:val="000000"/>
        </w:rPr>
      </w:pPr>
      <w:r w:rsidRPr="00EF1692">
        <w:rPr>
          <w:b/>
          <w:bCs/>
          <w:color w:val="000000"/>
        </w:rPr>
        <w:t xml:space="preserve">2.Process of Using </w:t>
      </w:r>
      <w:r w:rsidRPr="00EF1692">
        <w:rPr>
          <w:b/>
          <w:bCs/>
          <w:color w:val="000000"/>
        </w:rPr>
        <w:t>Physio Bank</w:t>
      </w:r>
      <w:r w:rsidRPr="00EF1692">
        <w:rPr>
          <w:b/>
          <w:bCs/>
          <w:color w:val="000000"/>
        </w:rPr>
        <w:t xml:space="preserve"> Atm</w:t>
      </w:r>
    </w:p>
    <w:p w14:paraId="591EE499" w14:textId="77777777" w:rsidR="00EF1692" w:rsidRPr="00EF1692" w:rsidRDefault="00EF1692" w:rsidP="00EF1692">
      <w:pPr>
        <w:pStyle w:val="NormalWeb"/>
        <w:rPr>
          <w:color w:val="000000"/>
        </w:rPr>
      </w:pPr>
    </w:p>
    <w:p w14:paraId="11349BE0" w14:textId="1A088591" w:rsidR="00EF1692" w:rsidRPr="00EF1692" w:rsidRDefault="00EF1692" w:rsidP="00EF1692">
      <w:pPr>
        <w:pStyle w:val="NormalWeb"/>
        <w:rPr>
          <w:color w:val="000000"/>
        </w:rPr>
      </w:pPr>
      <w:r w:rsidRPr="00EF1692">
        <w:rPr>
          <w:color w:val="000000"/>
        </w:rPr>
        <w:t>Ans:</w:t>
      </w:r>
      <w:r w:rsidRPr="00EF1692">
        <w:rPr>
          <w:color w:val="000000"/>
        </w:rPr>
        <w:t>1. select</w:t>
      </w:r>
      <w:r w:rsidRPr="00EF1692">
        <w:rPr>
          <w:color w:val="000000"/>
        </w:rPr>
        <w:t xml:space="preserve"> an Input (a </w:t>
      </w:r>
      <w:r w:rsidRPr="00EF1692">
        <w:rPr>
          <w:color w:val="000000"/>
        </w:rPr>
        <w:t>Physio Bank</w:t>
      </w:r>
      <w:r w:rsidRPr="00EF1692">
        <w:rPr>
          <w:color w:val="000000"/>
        </w:rPr>
        <w:t xml:space="preserve"> record),</w:t>
      </w:r>
    </w:p>
    <w:p w14:paraId="2A4C8F22" w14:textId="77777777" w:rsidR="00EF1692" w:rsidRPr="00EF1692" w:rsidRDefault="00EF1692" w:rsidP="00EF1692">
      <w:pPr>
        <w:pStyle w:val="NormalWeb"/>
        <w:rPr>
          <w:color w:val="000000"/>
        </w:rPr>
      </w:pPr>
      <w:r w:rsidRPr="00EF1692">
        <w:rPr>
          <w:color w:val="000000"/>
        </w:rPr>
        <w:t>2.set any relevant Output options,</w:t>
      </w:r>
    </w:p>
    <w:p w14:paraId="561BCC03" w14:textId="77777777" w:rsidR="00EF1692" w:rsidRPr="00EF1692" w:rsidRDefault="00EF1692" w:rsidP="00EF1692">
      <w:pPr>
        <w:pStyle w:val="NormalWeb"/>
        <w:rPr>
          <w:color w:val="000000"/>
        </w:rPr>
      </w:pPr>
      <w:r w:rsidRPr="00EF1692">
        <w:rPr>
          <w:color w:val="000000"/>
        </w:rPr>
        <w:t>3.choose a tool from the Toolbox, and</w:t>
      </w:r>
    </w:p>
    <w:p w14:paraId="036E85EE" w14:textId="77777777" w:rsidR="00EF1692" w:rsidRPr="00EF1692" w:rsidRDefault="00EF1692" w:rsidP="00EF1692">
      <w:pPr>
        <w:pStyle w:val="NormalWeb"/>
        <w:rPr>
          <w:color w:val="000000"/>
        </w:rPr>
      </w:pPr>
      <w:r w:rsidRPr="00EF1692">
        <w:rPr>
          <w:color w:val="000000"/>
        </w:rPr>
        <w:t>4.move around within the record you have chosen with the Navigation buttons.</w:t>
      </w:r>
    </w:p>
    <w:p w14:paraId="4214B215" w14:textId="77777777" w:rsidR="00EF1692" w:rsidRPr="00EF1692" w:rsidRDefault="00EF1692" w:rsidP="00EF1692">
      <w:pPr>
        <w:pStyle w:val="NormalWeb"/>
        <w:rPr>
          <w:color w:val="000000"/>
        </w:rPr>
      </w:pPr>
    </w:p>
    <w:p w14:paraId="2F00B96E" w14:textId="7E78B27A" w:rsidR="00EF1692" w:rsidRPr="00EF1692" w:rsidRDefault="00EF1692" w:rsidP="00EF1692">
      <w:pPr>
        <w:pStyle w:val="NormalWeb"/>
        <w:numPr>
          <w:ilvl w:val="0"/>
          <w:numId w:val="2"/>
        </w:numPr>
        <w:rPr>
          <w:b/>
          <w:bCs/>
          <w:color w:val="000000"/>
        </w:rPr>
      </w:pPr>
      <w:r w:rsidRPr="00EF1692">
        <w:rPr>
          <w:b/>
          <w:bCs/>
          <w:color w:val="000000"/>
        </w:rPr>
        <w:t>Inputs Of Tool:</w:t>
      </w:r>
    </w:p>
    <w:p w14:paraId="49D676B8" w14:textId="77777777" w:rsidR="00EF1692" w:rsidRPr="00EF1692" w:rsidRDefault="00EF1692" w:rsidP="00EF1692">
      <w:pPr>
        <w:pStyle w:val="NormalWeb"/>
        <w:rPr>
          <w:color w:val="000000"/>
        </w:rPr>
      </w:pPr>
    </w:p>
    <w:p w14:paraId="43954ECE" w14:textId="2A655400" w:rsidR="00EF1692" w:rsidRPr="00EF1692" w:rsidRDefault="00EF1692" w:rsidP="00EF1692">
      <w:pPr>
        <w:pStyle w:val="NormalWeb"/>
        <w:rPr>
          <w:color w:val="000000"/>
        </w:rPr>
      </w:pPr>
      <w:r w:rsidRPr="00EF1692">
        <w:rPr>
          <w:color w:val="000000"/>
        </w:rPr>
        <w:t xml:space="preserve">A: </w:t>
      </w:r>
      <w:r w:rsidRPr="00EF1692">
        <w:rPr>
          <w:color w:val="000000"/>
        </w:rPr>
        <w:t>Physio Bank’s</w:t>
      </w:r>
      <w:r w:rsidRPr="00EF1692">
        <w:rPr>
          <w:color w:val="000000"/>
        </w:rPr>
        <w:t xml:space="preserve"> collections are organized into more than 50 databases, each containing </w:t>
      </w:r>
      <w:proofErr w:type="gramStart"/>
      <w:r w:rsidRPr="00EF1692">
        <w:rPr>
          <w:color w:val="000000"/>
        </w:rPr>
        <w:t>a number of</w:t>
      </w:r>
      <w:proofErr w:type="gramEnd"/>
      <w:r w:rsidRPr="00EF1692">
        <w:rPr>
          <w:color w:val="000000"/>
        </w:rPr>
        <w:t xml:space="preserve"> records, and each record containing information collected from a single subject. (</w:t>
      </w:r>
      <w:proofErr w:type="gramStart"/>
      <w:r w:rsidRPr="00EF1692">
        <w:rPr>
          <w:color w:val="000000"/>
        </w:rPr>
        <w:t>ref</w:t>
      </w:r>
      <w:proofErr w:type="gramEnd"/>
      <w:r w:rsidRPr="00EF1692">
        <w:rPr>
          <w:color w:val="000000"/>
        </w:rPr>
        <w:t xml:space="preserve">: </w:t>
      </w:r>
      <w:r w:rsidRPr="00EF1692">
        <w:rPr>
          <w:b/>
          <w:bCs/>
          <w:color w:val="000000"/>
          <w:u w:val="single"/>
        </w:rPr>
        <w:t>https://archive.physionet.org/physiobank/physiobank-intro.shtml</w:t>
      </w:r>
      <w:r w:rsidRPr="00EF1692">
        <w:rPr>
          <w:b/>
          <w:bCs/>
          <w:color w:val="000000"/>
          <w:u w:val="single"/>
        </w:rPr>
        <w:t>)</w:t>
      </w:r>
    </w:p>
    <w:p w14:paraId="51FD0622" w14:textId="77777777" w:rsidR="00EF1692" w:rsidRPr="00EF1692" w:rsidRDefault="00EF1692" w:rsidP="00EF1692">
      <w:pPr>
        <w:pStyle w:val="NormalWeb"/>
        <w:rPr>
          <w:color w:val="000000"/>
        </w:rPr>
      </w:pPr>
    </w:p>
    <w:p w14:paraId="72E12343" w14:textId="77777777" w:rsidR="00EF1692" w:rsidRPr="00EF1692" w:rsidRDefault="00EF1692" w:rsidP="00EF1692">
      <w:pPr>
        <w:pStyle w:val="NormalWeb"/>
        <w:rPr>
          <w:color w:val="000000"/>
        </w:rPr>
      </w:pPr>
      <w:r w:rsidRPr="00EF1692">
        <w:rPr>
          <w:color w:val="000000"/>
        </w:rPr>
        <w:t>Some databases have record sets. If you have selected one of these, two Record menus appear. Choose a record set from the menu on the left, then a record within the set using the menu on the right.</w:t>
      </w:r>
    </w:p>
    <w:p w14:paraId="4212A42C" w14:textId="77777777" w:rsidR="00EF1692" w:rsidRPr="00EF1692" w:rsidRDefault="00EF1692" w:rsidP="00EF1692">
      <w:pPr>
        <w:pStyle w:val="NormalWeb"/>
        <w:rPr>
          <w:color w:val="000000"/>
        </w:rPr>
      </w:pPr>
    </w:p>
    <w:p w14:paraId="6030F5F0" w14:textId="5960495C" w:rsidR="00EF1692" w:rsidRPr="00EF1692" w:rsidRDefault="00EF1692" w:rsidP="00EF1692">
      <w:pPr>
        <w:pStyle w:val="NormalWeb"/>
        <w:numPr>
          <w:ilvl w:val="0"/>
          <w:numId w:val="2"/>
        </w:numPr>
        <w:rPr>
          <w:b/>
          <w:bCs/>
          <w:color w:val="000000"/>
        </w:rPr>
      </w:pPr>
      <w:r w:rsidRPr="00EF1692">
        <w:rPr>
          <w:b/>
          <w:bCs/>
          <w:color w:val="000000"/>
        </w:rPr>
        <w:t xml:space="preserve">Output of </w:t>
      </w:r>
      <w:r w:rsidRPr="00EF1692">
        <w:rPr>
          <w:b/>
          <w:bCs/>
          <w:color w:val="000000"/>
        </w:rPr>
        <w:t>Physio Bank</w:t>
      </w:r>
      <w:r w:rsidRPr="00EF1692">
        <w:rPr>
          <w:b/>
          <w:bCs/>
          <w:color w:val="000000"/>
        </w:rPr>
        <w:t>:</w:t>
      </w:r>
    </w:p>
    <w:p w14:paraId="5157DCBE" w14:textId="77777777" w:rsidR="00EF1692" w:rsidRPr="00EF1692" w:rsidRDefault="00EF1692" w:rsidP="00EF1692">
      <w:pPr>
        <w:pStyle w:val="NormalWeb"/>
        <w:rPr>
          <w:color w:val="000000"/>
        </w:rPr>
      </w:pPr>
    </w:p>
    <w:p w14:paraId="32BC35B9" w14:textId="77777777" w:rsidR="00EF1692" w:rsidRPr="00EF1692" w:rsidRDefault="00EF1692" w:rsidP="00EF1692">
      <w:pPr>
        <w:pStyle w:val="NormalWeb"/>
        <w:rPr>
          <w:color w:val="000000"/>
        </w:rPr>
      </w:pPr>
      <w:r w:rsidRPr="00EF1692">
        <w:rPr>
          <w:color w:val="000000"/>
        </w:rPr>
        <w:t>Choices in this section affect the output produced by some of the tools, but not all of them.</w:t>
      </w:r>
    </w:p>
    <w:p w14:paraId="7965C5BB" w14:textId="77777777" w:rsidR="00EF1692" w:rsidRPr="00EF1692" w:rsidRDefault="00EF1692" w:rsidP="00EF1692">
      <w:pPr>
        <w:pStyle w:val="NormalWeb"/>
        <w:rPr>
          <w:color w:val="000000"/>
        </w:rPr>
      </w:pPr>
    </w:p>
    <w:p w14:paraId="505F9ABB" w14:textId="77777777" w:rsidR="00EF1692" w:rsidRPr="00EF1692" w:rsidRDefault="00EF1692" w:rsidP="00EF1692">
      <w:pPr>
        <w:pStyle w:val="NormalWeb"/>
        <w:rPr>
          <w:color w:val="000000"/>
        </w:rPr>
      </w:pPr>
      <w:r w:rsidRPr="00EF1692">
        <w:rPr>
          <w:color w:val="000000"/>
        </w:rPr>
        <w:t>1.Length: the duration of the observation window within the input record. (The Navigation buttons at the right define the location of the window within the record.)</w:t>
      </w:r>
    </w:p>
    <w:p w14:paraId="7EBFE540" w14:textId="77777777" w:rsidR="00EF1692" w:rsidRPr="00EF1692" w:rsidRDefault="00EF1692" w:rsidP="00EF1692">
      <w:pPr>
        <w:pStyle w:val="NormalWeb"/>
        <w:rPr>
          <w:color w:val="000000"/>
        </w:rPr>
      </w:pPr>
      <w:r w:rsidRPr="00EF1692">
        <w:rPr>
          <w:color w:val="000000"/>
        </w:rPr>
        <w:t>2.Time format: how times (and, if available, dates) are output.</w:t>
      </w:r>
    </w:p>
    <w:p w14:paraId="22CAC8FB" w14:textId="77777777" w:rsidR="00EF1692" w:rsidRPr="00EF1692" w:rsidRDefault="00EF1692" w:rsidP="00EF1692">
      <w:pPr>
        <w:pStyle w:val="NormalWeb"/>
        <w:rPr>
          <w:color w:val="000000"/>
        </w:rPr>
      </w:pPr>
      <w:r w:rsidRPr="00EF1692">
        <w:rPr>
          <w:color w:val="000000"/>
        </w:rPr>
        <w:t>3.Data format: how sample values are output.</w:t>
      </w:r>
    </w:p>
    <w:p w14:paraId="588CFB0E" w14:textId="77777777" w:rsidR="00EF1692" w:rsidRPr="00EF1692" w:rsidRDefault="00EF1692" w:rsidP="00EF1692">
      <w:pPr>
        <w:pStyle w:val="NormalWeb"/>
        <w:rPr>
          <w:color w:val="000000"/>
        </w:rPr>
      </w:pPr>
    </w:p>
    <w:p w14:paraId="22A579C1" w14:textId="77777777" w:rsidR="00EF1692" w:rsidRPr="002B013A" w:rsidRDefault="00EF1692" w:rsidP="001903C4">
      <w:pPr>
        <w:pStyle w:val="NormalWeb"/>
        <w:rPr>
          <w:color w:val="000000"/>
        </w:rPr>
      </w:pPr>
    </w:p>
    <w:sectPr w:rsidR="00EF1692" w:rsidRPr="002B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8D3"/>
    <w:multiLevelType w:val="hybridMultilevel"/>
    <w:tmpl w:val="D51C0EDA"/>
    <w:lvl w:ilvl="0" w:tplc="EE0CCB1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37D52ECA"/>
    <w:multiLevelType w:val="hybridMultilevel"/>
    <w:tmpl w:val="9376AE40"/>
    <w:lvl w:ilvl="0" w:tplc="6D549252">
      <w:start w:val="1"/>
      <w:numFmt w:val="bullet"/>
      <w:lvlText w:val="•"/>
      <w:lvlJc w:val="left"/>
      <w:pPr>
        <w:tabs>
          <w:tab w:val="num" w:pos="720"/>
        </w:tabs>
        <w:ind w:left="720" w:hanging="360"/>
      </w:pPr>
      <w:rPr>
        <w:rFonts w:ascii="Calibri" w:hAnsi="Calibri" w:hint="default"/>
      </w:rPr>
    </w:lvl>
    <w:lvl w:ilvl="1" w:tplc="D520A7C8" w:tentative="1">
      <w:start w:val="1"/>
      <w:numFmt w:val="bullet"/>
      <w:lvlText w:val="•"/>
      <w:lvlJc w:val="left"/>
      <w:pPr>
        <w:tabs>
          <w:tab w:val="num" w:pos="1440"/>
        </w:tabs>
        <w:ind w:left="1440" w:hanging="360"/>
      </w:pPr>
      <w:rPr>
        <w:rFonts w:ascii="Calibri" w:hAnsi="Calibri" w:hint="default"/>
      </w:rPr>
    </w:lvl>
    <w:lvl w:ilvl="2" w:tplc="24844A54" w:tentative="1">
      <w:start w:val="1"/>
      <w:numFmt w:val="bullet"/>
      <w:lvlText w:val="•"/>
      <w:lvlJc w:val="left"/>
      <w:pPr>
        <w:tabs>
          <w:tab w:val="num" w:pos="2160"/>
        </w:tabs>
        <w:ind w:left="2160" w:hanging="360"/>
      </w:pPr>
      <w:rPr>
        <w:rFonts w:ascii="Calibri" w:hAnsi="Calibri" w:hint="default"/>
      </w:rPr>
    </w:lvl>
    <w:lvl w:ilvl="3" w:tplc="C5749318" w:tentative="1">
      <w:start w:val="1"/>
      <w:numFmt w:val="bullet"/>
      <w:lvlText w:val="•"/>
      <w:lvlJc w:val="left"/>
      <w:pPr>
        <w:tabs>
          <w:tab w:val="num" w:pos="2880"/>
        </w:tabs>
        <w:ind w:left="2880" w:hanging="360"/>
      </w:pPr>
      <w:rPr>
        <w:rFonts w:ascii="Calibri" w:hAnsi="Calibri" w:hint="default"/>
      </w:rPr>
    </w:lvl>
    <w:lvl w:ilvl="4" w:tplc="7AA8FC60" w:tentative="1">
      <w:start w:val="1"/>
      <w:numFmt w:val="bullet"/>
      <w:lvlText w:val="•"/>
      <w:lvlJc w:val="left"/>
      <w:pPr>
        <w:tabs>
          <w:tab w:val="num" w:pos="3600"/>
        </w:tabs>
        <w:ind w:left="3600" w:hanging="360"/>
      </w:pPr>
      <w:rPr>
        <w:rFonts w:ascii="Calibri" w:hAnsi="Calibri" w:hint="default"/>
      </w:rPr>
    </w:lvl>
    <w:lvl w:ilvl="5" w:tplc="AC68AEAC" w:tentative="1">
      <w:start w:val="1"/>
      <w:numFmt w:val="bullet"/>
      <w:lvlText w:val="•"/>
      <w:lvlJc w:val="left"/>
      <w:pPr>
        <w:tabs>
          <w:tab w:val="num" w:pos="4320"/>
        </w:tabs>
        <w:ind w:left="4320" w:hanging="360"/>
      </w:pPr>
      <w:rPr>
        <w:rFonts w:ascii="Calibri" w:hAnsi="Calibri" w:hint="default"/>
      </w:rPr>
    </w:lvl>
    <w:lvl w:ilvl="6" w:tplc="9FAC0B6C" w:tentative="1">
      <w:start w:val="1"/>
      <w:numFmt w:val="bullet"/>
      <w:lvlText w:val="•"/>
      <w:lvlJc w:val="left"/>
      <w:pPr>
        <w:tabs>
          <w:tab w:val="num" w:pos="5040"/>
        </w:tabs>
        <w:ind w:left="5040" w:hanging="360"/>
      </w:pPr>
      <w:rPr>
        <w:rFonts w:ascii="Calibri" w:hAnsi="Calibri" w:hint="default"/>
      </w:rPr>
    </w:lvl>
    <w:lvl w:ilvl="7" w:tplc="74647DF2" w:tentative="1">
      <w:start w:val="1"/>
      <w:numFmt w:val="bullet"/>
      <w:lvlText w:val="•"/>
      <w:lvlJc w:val="left"/>
      <w:pPr>
        <w:tabs>
          <w:tab w:val="num" w:pos="5760"/>
        </w:tabs>
        <w:ind w:left="5760" w:hanging="360"/>
      </w:pPr>
      <w:rPr>
        <w:rFonts w:ascii="Calibri" w:hAnsi="Calibri" w:hint="default"/>
      </w:rPr>
    </w:lvl>
    <w:lvl w:ilvl="8" w:tplc="2A401CDC"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72E927A0"/>
    <w:multiLevelType w:val="hybridMultilevel"/>
    <w:tmpl w:val="1340DB4A"/>
    <w:lvl w:ilvl="0" w:tplc="C4741F24">
      <w:start w:val="3"/>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867566648">
    <w:abstractNumId w:val="0"/>
  </w:num>
  <w:num w:numId="2" w16cid:durableId="1634942608">
    <w:abstractNumId w:val="2"/>
  </w:num>
  <w:num w:numId="3" w16cid:durableId="88305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AA"/>
    <w:rsid w:val="00037980"/>
    <w:rsid w:val="001903C4"/>
    <w:rsid w:val="002B013A"/>
    <w:rsid w:val="00343531"/>
    <w:rsid w:val="003D5E2F"/>
    <w:rsid w:val="005952AA"/>
    <w:rsid w:val="007D02CC"/>
    <w:rsid w:val="00825860"/>
    <w:rsid w:val="00A731E2"/>
    <w:rsid w:val="00AB43AB"/>
    <w:rsid w:val="00B66DB0"/>
    <w:rsid w:val="00D47D97"/>
    <w:rsid w:val="00EF1692"/>
    <w:rsid w:val="00FD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DD1"/>
  <w15:chartTrackingRefBased/>
  <w15:docId w15:val="{6AD5D9E8-5A4D-444A-9821-4DEDE947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2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52A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7D97"/>
    <w:pPr>
      <w:ind w:left="720"/>
      <w:contextualSpacing/>
    </w:pPr>
  </w:style>
  <w:style w:type="paragraph" w:styleId="NormalWeb">
    <w:name w:val="Normal (Web)"/>
    <w:basedOn w:val="Normal"/>
    <w:uiPriority w:val="99"/>
    <w:unhideWhenUsed/>
    <w:rsid w:val="001903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2073">
      <w:bodyDiv w:val="1"/>
      <w:marLeft w:val="0"/>
      <w:marRight w:val="0"/>
      <w:marTop w:val="0"/>
      <w:marBottom w:val="0"/>
      <w:divBdr>
        <w:top w:val="none" w:sz="0" w:space="0" w:color="auto"/>
        <w:left w:val="none" w:sz="0" w:space="0" w:color="auto"/>
        <w:bottom w:val="none" w:sz="0" w:space="0" w:color="auto"/>
        <w:right w:val="none" w:sz="0" w:space="0" w:color="auto"/>
      </w:divBdr>
    </w:div>
    <w:div w:id="674496527">
      <w:bodyDiv w:val="1"/>
      <w:marLeft w:val="0"/>
      <w:marRight w:val="0"/>
      <w:marTop w:val="0"/>
      <w:marBottom w:val="0"/>
      <w:divBdr>
        <w:top w:val="none" w:sz="0" w:space="0" w:color="auto"/>
        <w:left w:val="none" w:sz="0" w:space="0" w:color="auto"/>
        <w:bottom w:val="none" w:sz="0" w:space="0" w:color="auto"/>
        <w:right w:val="none" w:sz="0" w:space="0" w:color="auto"/>
      </w:divBdr>
    </w:div>
    <w:div w:id="771364541">
      <w:bodyDiv w:val="1"/>
      <w:marLeft w:val="0"/>
      <w:marRight w:val="0"/>
      <w:marTop w:val="0"/>
      <w:marBottom w:val="0"/>
      <w:divBdr>
        <w:top w:val="none" w:sz="0" w:space="0" w:color="auto"/>
        <w:left w:val="none" w:sz="0" w:space="0" w:color="auto"/>
        <w:bottom w:val="none" w:sz="0" w:space="0" w:color="auto"/>
        <w:right w:val="none" w:sz="0" w:space="0" w:color="auto"/>
      </w:divBdr>
      <w:divsChild>
        <w:div w:id="1439989470">
          <w:marLeft w:val="0"/>
          <w:marRight w:val="0"/>
          <w:marTop w:val="0"/>
          <w:marBottom w:val="120"/>
          <w:divBdr>
            <w:top w:val="none" w:sz="0" w:space="0" w:color="auto"/>
            <w:left w:val="none" w:sz="0" w:space="0" w:color="auto"/>
            <w:bottom w:val="none" w:sz="0" w:space="0" w:color="auto"/>
            <w:right w:val="none" w:sz="0" w:space="0" w:color="auto"/>
          </w:divBdr>
        </w:div>
      </w:divsChild>
    </w:div>
    <w:div w:id="837312019">
      <w:bodyDiv w:val="1"/>
      <w:marLeft w:val="0"/>
      <w:marRight w:val="0"/>
      <w:marTop w:val="0"/>
      <w:marBottom w:val="0"/>
      <w:divBdr>
        <w:top w:val="none" w:sz="0" w:space="0" w:color="auto"/>
        <w:left w:val="none" w:sz="0" w:space="0" w:color="auto"/>
        <w:bottom w:val="none" w:sz="0" w:space="0" w:color="auto"/>
        <w:right w:val="none" w:sz="0" w:space="0" w:color="auto"/>
      </w:divBdr>
    </w:div>
    <w:div w:id="1058434319">
      <w:bodyDiv w:val="1"/>
      <w:marLeft w:val="0"/>
      <w:marRight w:val="0"/>
      <w:marTop w:val="0"/>
      <w:marBottom w:val="0"/>
      <w:divBdr>
        <w:top w:val="none" w:sz="0" w:space="0" w:color="auto"/>
        <w:left w:val="none" w:sz="0" w:space="0" w:color="auto"/>
        <w:bottom w:val="none" w:sz="0" w:space="0" w:color="auto"/>
        <w:right w:val="none" w:sz="0" w:space="0" w:color="auto"/>
      </w:divBdr>
    </w:div>
    <w:div w:id="14996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Mohammed</dc:creator>
  <cp:keywords/>
  <dc:description/>
  <cp:lastModifiedBy>Mohammed,Shahid</cp:lastModifiedBy>
  <cp:revision>1</cp:revision>
  <dcterms:created xsi:type="dcterms:W3CDTF">2022-09-02T00:17:00Z</dcterms:created>
  <dcterms:modified xsi:type="dcterms:W3CDTF">2022-09-02T05:18:00Z</dcterms:modified>
</cp:coreProperties>
</file>