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9E950" w14:textId="4200C5C2" w:rsidR="00CC5B42" w:rsidRPr="00590955" w:rsidRDefault="00590955" w:rsidP="00590955">
      <w:pPr>
        <w:shd w:val="clear" w:color="auto" w:fill="FFFFFF"/>
        <w:spacing w:after="300"/>
        <w:jc w:val="center"/>
        <w:textAlignment w:val="baseline"/>
        <w:outlineLvl w:val="0"/>
        <w:rPr>
          <w:rFonts w:ascii="Times New Roman" w:eastAsia="Times New Roman" w:hAnsi="Times New Roman" w:cs="Times New Roman"/>
          <w:b/>
          <w:bCs/>
          <w:color w:val="131313"/>
          <w:spacing w:val="-7"/>
          <w:kern w:val="36"/>
          <w:sz w:val="28"/>
          <w:szCs w:val="48"/>
        </w:rPr>
      </w:pPr>
      <w:r w:rsidRPr="005D0DF0">
        <w:rPr>
          <w:rFonts w:ascii="Times New Roman" w:eastAsia="Times New Roman" w:hAnsi="Times New Roman" w:cs="Times New Roman"/>
          <w:b/>
          <w:bCs/>
          <w:color w:val="131313"/>
          <w:spacing w:val="-7"/>
          <w:kern w:val="36"/>
          <w:sz w:val="28"/>
          <w:szCs w:val="48"/>
        </w:rPr>
        <w:t>Vaccinia virus-based vaccines confer protective immunity against SARS-CoV-2 virus in Syrian hamsters</w:t>
      </w:r>
    </w:p>
    <w:p w14:paraId="1253137F" w14:textId="77777777" w:rsidR="00590955" w:rsidRDefault="00590955" w:rsidP="00590955">
      <w:pPr>
        <w:rPr>
          <w:rFonts w:ascii="Times New Roman" w:hAnsi="Times New Roman" w:cs="Times New Roman"/>
        </w:rPr>
      </w:pPr>
      <w:r w:rsidRPr="006F6587">
        <w:rPr>
          <w:rFonts w:ascii="Times New Roman" w:hAnsi="Times New Roman" w:cs="Times New Roman"/>
          <w:u w:val="single"/>
        </w:rPr>
        <w:t>Rakesh Kulkarni</w:t>
      </w:r>
      <w:r w:rsidRPr="006F6587">
        <w:rPr>
          <w:rFonts w:ascii="Times New Roman" w:hAnsi="Times New Roman" w:cs="Times New Roman"/>
          <w:u w:val="single"/>
          <w:vertAlign w:val="superscript"/>
        </w:rPr>
        <w:t>1,2</w:t>
      </w:r>
      <w:r w:rsidRPr="006F6587">
        <w:rPr>
          <w:rFonts w:ascii="Times New Roman" w:hAnsi="Times New Roman" w:cs="Times New Roman"/>
          <w:u w:val="single"/>
        </w:rPr>
        <w:t>,</w:t>
      </w:r>
      <w:r w:rsidRPr="006F6587">
        <w:rPr>
          <w:rFonts w:ascii="Times New Roman" w:hAnsi="Times New Roman" w:cs="Times New Roman"/>
        </w:rPr>
        <w:t xml:space="preserve"> Wen-</w:t>
      </w:r>
      <w:proofErr w:type="spellStart"/>
      <w:r w:rsidRPr="006F6587">
        <w:rPr>
          <w:rFonts w:ascii="Times New Roman" w:hAnsi="Times New Roman" w:cs="Times New Roman"/>
        </w:rPr>
        <w:t>Ching</w:t>
      </w:r>
      <w:proofErr w:type="spellEnd"/>
      <w:r w:rsidRPr="006F6587">
        <w:rPr>
          <w:rFonts w:ascii="Times New Roman" w:hAnsi="Times New Roman" w:cs="Times New Roman"/>
        </w:rPr>
        <w:t xml:space="preserve"> Chen</w:t>
      </w:r>
      <w:r w:rsidRPr="006F6587">
        <w:rPr>
          <w:rFonts w:ascii="Times New Roman" w:hAnsi="Times New Roman" w:cs="Times New Roman"/>
          <w:vertAlign w:val="superscript"/>
        </w:rPr>
        <w:t>2</w:t>
      </w:r>
      <w:r w:rsidRPr="006F6587">
        <w:rPr>
          <w:rFonts w:ascii="Times New Roman" w:hAnsi="Times New Roman" w:cs="Times New Roman"/>
        </w:rPr>
        <w:t>, Ying Lee</w:t>
      </w:r>
      <w:r w:rsidRPr="006F6587">
        <w:rPr>
          <w:rFonts w:ascii="Times New Roman" w:hAnsi="Times New Roman" w:cs="Times New Roman"/>
          <w:vertAlign w:val="superscript"/>
        </w:rPr>
        <w:t>2</w:t>
      </w:r>
      <w:r w:rsidRPr="006F6587">
        <w:rPr>
          <w:rFonts w:ascii="Times New Roman" w:hAnsi="Times New Roman" w:cs="Times New Roman"/>
        </w:rPr>
        <w:t>, Chi-</w:t>
      </w:r>
      <w:proofErr w:type="spellStart"/>
      <w:r w:rsidRPr="006F6587">
        <w:rPr>
          <w:rFonts w:ascii="Times New Roman" w:hAnsi="Times New Roman" w:cs="Times New Roman"/>
        </w:rPr>
        <w:t>Fei</w:t>
      </w:r>
      <w:proofErr w:type="spellEnd"/>
      <w:r w:rsidRPr="006F6587">
        <w:rPr>
          <w:rFonts w:ascii="Times New Roman" w:hAnsi="Times New Roman" w:cs="Times New Roman"/>
        </w:rPr>
        <w:t xml:space="preserve"> Kao</w:t>
      </w:r>
      <w:r w:rsidRPr="006F6587">
        <w:rPr>
          <w:rFonts w:ascii="Times New Roman" w:hAnsi="Times New Roman" w:cs="Times New Roman"/>
          <w:vertAlign w:val="superscript"/>
        </w:rPr>
        <w:t>2</w:t>
      </w:r>
      <w:r w:rsidRPr="006F6587">
        <w:rPr>
          <w:rFonts w:ascii="Times New Roman" w:hAnsi="Times New Roman" w:cs="Times New Roman"/>
        </w:rPr>
        <w:t xml:space="preserve">, </w:t>
      </w:r>
      <w:proofErr w:type="spellStart"/>
      <w:r w:rsidRPr="006F6587">
        <w:rPr>
          <w:rFonts w:ascii="Times New Roman" w:hAnsi="Times New Roman" w:cs="Times New Roman"/>
        </w:rPr>
        <w:t>Shiu-Lok</w:t>
      </w:r>
      <w:proofErr w:type="spellEnd"/>
      <w:r w:rsidRPr="006F6587">
        <w:rPr>
          <w:rFonts w:ascii="Times New Roman" w:hAnsi="Times New Roman" w:cs="Times New Roman"/>
        </w:rPr>
        <w:t xml:space="preserve"> Hu</w:t>
      </w:r>
      <w:r w:rsidRPr="006F6587">
        <w:rPr>
          <w:rFonts w:ascii="Times New Roman" w:hAnsi="Times New Roman" w:cs="Times New Roman"/>
          <w:vertAlign w:val="superscript"/>
        </w:rPr>
        <w:t>3</w:t>
      </w:r>
      <w:r w:rsidRPr="006F6587">
        <w:rPr>
          <w:rFonts w:ascii="Times New Roman" w:hAnsi="Times New Roman" w:cs="Times New Roman"/>
        </w:rPr>
        <w:t xml:space="preserve">, </w:t>
      </w:r>
      <w:proofErr w:type="spellStart"/>
      <w:r w:rsidRPr="006F6587">
        <w:rPr>
          <w:rFonts w:ascii="Times New Roman" w:eastAsia="Times New Roman" w:hAnsi="Times New Roman" w:cs="Times New Roman"/>
        </w:rPr>
        <w:t>Hsiu</w:t>
      </w:r>
      <w:proofErr w:type="spellEnd"/>
      <w:r w:rsidRPr="006F6587">
        <w:rPr>
          <w:rFonts w:ascii="Times New Roman" w:eastAsia="Times New Roman" w:hAnsi="Times New Roman" w:cs="Times New Roman"/>
        </w:rPr>
        <w:t>-Hua Ma</w:t>
      </w:r>
      <w:r w:rsidRPr="006F6587">
        <w:rPr>
          <w:rFonts w:ascii="Times New Roman" w:hAnsi="Times New Roman" w:cs="Times New Roman"/>
          <w:vertAlign w:val="superscript"/>
        </w:rPr>
        <w:t>4</w:t>
      </w:r>
      <w:r w:rsidRPr="006F6587">
        <w:rPr>
          <w:rFonts w:ascii="Times New Roman" w:eastAsia="Times New Roman" w:hAnsi="Times New Roman" w:cs="Times New Roman"/>
        </w:rPr>
        <w:t xml:space="preserve">, </w:t>
      </w:r>
      <w:proofErr w:type="spellStart"/>
      <w:r w:rsidRPr="006F6587">
        <w:rPr>
          <w:rFonts w:ascii="Times New Roman" w:hAnsi="Times New Roman" w:cs="Times New Roman"/>
        </w:rPr>
        <w:t>Jia-Tsrong</w:t>
      </w:r>
      <w:proofErr w:type="spellEnd"/>
      <w:r w:rsidRPr="006F6587">
        <w:rPr>
          <w:rFonts w:ascii="Times New Roman" w:hAnsi="Times New Roman" w:cs="Times New Roman"/>
        </w:rPr>
        <w:t xml:space="preserve"> Jan</w:t>
      </w:r>
      <w:r w:rsidRPr="006F6587">
        <w:rPr>
          <w:rFonts w:ascii="Times New Roman" w:hAnsi="Times New Roman" w:cs="Times New Roman"/>
          <w:vertAlign w:val="superscript"/>
        </w:rPr>
        <w:t>4</w:t>
      </w:r>
      <w:r w:rsidRPr="006F6587">
        <w:rPr>
          <w:rFonts w:ascii="Times New Roman" w:hAnsi="Times New Roman" w:cs="Times New Roman"/>
        </w:rPr>
        <w:t xml:space="preserve">, </w:t>
      </w:r>
      <w:r w:rsidRPr="006F6587">
        <w:rPr>
          <w:rFonts w:ascii="Times New Roman" w:eastAsia="Times New Roman" w:hAnsi="Times New Roman" w:cs="Times New Roman"/>
        </w:rPr>
        <w:t>Chun-</w:t>
      </w:r>
      <w:proofErr w:type="spellStart"/>
      <w:r w:rsidRPr="006F6587">
        <w:rPr>
          <w:rFonts w:ascii="Times New Roman" w:eastAsia="Times New Roman" w:hAnsi="Times New Roman" w:cs="Times New Roman"/>
        </w:rPr>
        <w:t>Che</w:t>
      </w:r>
      <w:proofErr w:type="spellEnd"/>
      <w:r w:rsidRPr="006F6587">
        <w:rPr>
          <w:rFonts w:ascii="Times New Roman" w:eastAsia="Times New Roman" w:hAnsi="Times New Roman" w:cs="Times New Roman"/>
        </w:rPr>
        <w:t xml:space="preserve"> Liao</w:t>
      </w:r>
      <w:r w:rsidRPr="006F6587">
        <w:rPr>
          <w:rFonts w:ascii="Times New Roman" w:eastAsia="Times New Roman" w:hAnsi="Times New Roman" w:cs="Times New Roman"/>
          <w:vertAlign w:val="superscript"/>
        </w:rPr>
        <w:t>5</w:t>
      </w:r>
      <w:r w:rsidRPr="006F6587">
        <w:rPr>
          <w:rFonts w:ascii="Times New Roman" w:eastAsia="Times New Roman" w:hAnsi="Times New Roman" w:cs="Times New Roman"/>
        </w:rPr>
        <w:t>, Jian-Jong Liang</w:t>
      </w:r>
      <w:r w:rsidRPr="006F6587">
        <w:rPr>
          <w:rFonts w:ascii="Times New Roman" w:eastAsia="Times New Roman" w:hAnsi="Times New Roman" w:cs="Times New Roman"/>
          <w:vertAlign w:val="superscript"/>
        </w:rPr>
        <w:t>5</w:t>
      </w:r>
      <w:r w:rsidRPr="006F6587">
        <w:rPr>
          <w:rFonts w:ascii="Times New Roman" w:eastAsia="Times New Roman" w:hAnsi="Times New Roman" w:cs="Times New Roman"/>
        </w:rPr>
        <w:t>, Hui-Ying Ko</w:t>
      </w:r>
      <w:r w:rsidRPr="006F6587">
        <w:rPr>
          <w:rFonts w:ascii="Times New Roman" w:eastAsia="Times New Roman" w:hAnsi="Times New Roman" w:cs="Times New Roman"/>
          <w:vertAlign w:val="superscript"/>
        </w:rPr>
        <w:t>5</w:t>
      </w:r>
      <w:r w:rsidRPr="006F6587">
        <w:rPr>
          <w:rFonts w:ascii="Times New Roman" w:eastAsia="Times New Roman" w:hAnsi="Times New Roman" w:cs="Times New Roman"/>
        </w:rPr>
        <w:t xml:space="preserve">, </w:t>
      </w:r>
      <w:r w:rsidRPr="006F6587">
        <w:rPr>
          <w:rFonts w:ascii="Times New Roman" w:hAnsi="Times New Roman" w:cs="Times New Roman"/>
        </w:rPr>
        <w:t>Cheng-Pu Sun</w:t>
      </w:r>
      <w:r w:rsidRPr="006F6587">
        <w:rPr>
          <w:rFonts w:ascii="Times New Roman" w:hAnsi="Times New Roman" w:cs="Times New Roman"/>
          <w:vertAlign w:val="superscript"/>
        </w:rPr>
        <w:t>5</w:t>
      </w:r>
      <w:r w:rsidRPr="006F6587">
        <w:rPr>
          <w:rFonts w:ascii="Times New Roman" w:hAnsi="Times New Roman" w:cs="Times New Roman"/>
        </w:rPr>
        <w:t>,</w:t>
      </w:r>
      <w:r w:rsidRPr="006F6587">
        <w:rPr>
          <w:rFonts w:ascii="Times New Roman" w:eastAsia="Times New Roman" w:hAnsi="Times New Roman" w:cs="Times New Roman"/>
        </w:rPr>
        <w:t xml:space="preserve"> </w:t>
      </w:r>
      <w:r w:rsidRPr="006F6587">
        <w:rPr>
          <w:rFonts w:ascii="Times New Roman" w:hAnsi="Times New Roman" w:cs="Times New Roman"/>
        </w:rPr>
        <w:t>Yin-</w:t>
      </w:r>
      <w:proofErr w:type="spellStart"/>
      <w:r w:rsidRPr="006F6587">
        <w:rPr>
          <w:rFonts w:ascii="Times New Roman" w:hAnsi="Times New Roman" w:cs="Times New Roman"/>
        </w:rPr>
        <w:t>Shoiou</w:t>
      </w:r>
      <w:proofErr w:type="spellEnd"/>
      <w:r w:rsidRPr="006F6587">
        <w:rPr>
          <w:rFonts w:ascii="Times New Roman" w:hAnsi="Times New Roman" w:cs="Times New Roman"/>
        </w:rPr>
        <w:t xml:space="preserve"> Lin</w:t>
      </w:r>
      <w:r w:rsidRPr="006F6587">
        <w:rPr>
          <w:rFonts w:ascii="Times New Roman" w:hAnsi="Times New Roman" w:cs="Times New Roman"/>
          <w:vertAlign w:val="superscript"/>
        </w:rPr>
        <w:t>5</w:t>
      </w:r>
      <w:r w:rsidRPr="006F6587">
        <w:rPr>
          <w:rFonts w:ascii="Times New Roman" w:hAnsi="Times New Roman" w:cs="Times New Roman"/>
        </w:rPr>
        <w:t xml:space="preserve">, </w:t>
      </w:r>
      <w:r w:rsidRPr="006F6587">
        <w:rPr>
          <w:rFonts w:ascii="Times New Roman" w:eastAsia="Times New Roman" w:hAnsi="Times New Roman" w:cs="Times New Roman"/>
        </w:rPr>
        <w:t>Yu-</w:t>
      </w:r>
      <w:proofErr w:type="spellStart"/>
      <w:r w:rsidRPr="006F6587">
        <w:rPr>
          <w:rFonts w:ascii="Times New Roman" w:eastAsia="Times New Roman" w:hAnsi="Times New Roman" w:cs="Times New Roman"/>
        </w:rPr>
        <w:t>Chiuan</w:t>
      </w:r>
      <w:proofErr w:type="spellEnd"/>
      <w:r w:rsidRPr="006F6587">
        <w:rPr>
          <w:rFonts w:ascii="Times New Roman" w:eastAsia="Times New Roman" w:hAnsi="Times New Roman" w:cs="Times New Roman"/>
        </w:rPr>
        <w:t xml:space="preserve"> Wang</w:t>
      </w:r>
      <w:r w:rsidRPr="006F6587">
        <w:rPr>
          <w:rFonts w:ascii="Times New Roman" w:eastAsia="Times New Roman" w:hAnsi="Times New Roman" w:cs="Times New Roman"/>
          <w:vertAlign w:val="superscript"/>
        </w:rPr>
        <w:t>5,6</w:t>
      </w:r>
      <w:r w:rsidRPr="006F6587">
        <w:rPr>
          <w:rFonts w:ascii="Times New Roman" w:eastAsia="Times New Roman" w:hAnsi="Times New Roman" w:cs="Times New Roman"/>
        </w:rPr>
        <w:t>, Sung-Chan Wei</w:t>
      </w:r>
      <w:r w:rsidRPr="006F6587">
        <w:rPr>
          <w:rFonts w:ascii="Times New Roman" w:eastAsia="Times New Roman" w:hAnsi="Times New Roman" w:cs="Times New Roman"/>
          <w:vertAlign w:val="superscript"/>
        </w:rPr>
        <w:t>2</w:t>
      </w:r>
      <w:r w:rsidRPr="006F6587">
        <w:rPr>
          <w:rFonts w:ascii="Times New Roman" w:eastAsia="Times New Roman" w:hAnsi="Times New Roman" w:cs="Times New Roman"/>
        </w:rPr>
        <w:t xml:space="preserve">, </w:t>
      </w:r>
      <w:r w:rsidRPr="006F6587">
        <w:rPr>
          <w:rFonts w:ascii="Times New Roman" w:hAnsi="Times New Roman" w:cs="Times New Roman"/>
        </w:rPr>
        <w:t>Yi</w:t>
      </w:r>
      <w:r w:rsidRPr="006F6587">
        <w:rPr>
          <w:rFonts w:ascii="Times New Roman" w:hAnsi="Times New Roman" w:cs="Times New Roman"/>
          <w:vertAlign w:val="superscript"/>
        </w:rPr>
        <w:t xml:space="preserve"> </w:t>
      </w:r>
      <w:r w:rsidRPr="006F6587">
        <w:rPr>
          <w:rFonts w:ascii="Times New Roman" w:hAnsi="Times New Roman" w:cs="Times New Roman"/>
        </w:rPr>
        <w:t>-Ling Lin</w:t>
      </w:r>
      <w:r w:rsidRPr="006F6587">
        <w:rPr>
          <w:rFonts w:ascii="Times New Roman" w:hAnsi="Times New Roman" w:cs="Times New Roman"/>
          <w:vertAlign w:val="superscript"/>
        </w:rPr>
        <w:t>5,7</w:t>
      </w:r>
      <w:r w:rsidRPr="006F6587">
        <w:rPr>
          <w:rFonts w:ascii="Times New Roman" w:hAnsi="Times New Roman" w:cs="Times New Roman"/>
        </w:rPr>
        <w:t>,</w:t>
      </w:r>
      <w:r w:rsidRPr="006F6587">
        <w:rPr>
          <w:rFonts w:ascii="Times New Roman" w:hAnsi="Times New Roman" w:cs="Times New Roman"/>
          <w:vertAlign w:val="superscript"/>
        </w:rPr>
        <w:t xml:space="preserve"> </w:t>
      </w:r>
      <w:proofErr w:type="spellStart"/>
      <w:r w:rsidRPr="006F6587">
        <w:rPr>
          <w:rFonts w:ascii="Times New Roman" w:hAnsi="Times New Roman" w:cs="Times New Roman"/>
        </w:rPr>
        <w:t>Che</w:t>
      </w:r>
      <w:proofErr w:type="spellEnd"/>
      <w:r w:rsidRPr="006F6587">
        <w:rPr>
          <w:rFonts w:ascii="Times New Roman" w:hAnsi="Times New Roman" w:cs="Times New Roman"/>
        </w:rPr>
        <w:t xml:space="preserve"> Ma</w:t>
      </w:r>
      <w:r w:rsidRPr="006F6587">
        <w:rPr>
          <w:rFonts w:ascii="Times New Roman" w:hAnsi="Times New Roman" w:cs="Times New Roman"/>
          <w:vertAlign w:val="superscript"/>
        </w:rPr>
        <w:t>4</w:t>
      </w:r>
      <w:r w:rsidRPr="006F6587">
        <w:rPr>
          <w:rFonts w:ascii="Times New Roman" w:hAnsi="Times New Roman" w:cs="Times New Roman"/>
        </w:rPr>
        <w:t>, Yu-Chan Chao</w:t>
      </w:r>
      <w:r w:rsidRPr="006F6587">
        <w:rPr>
          <w:rFonts w:ascii="Times New Roman" w:hAnsi="Times New Roman" w:cs="Times New Roman"/>
          <w:vertAlign w:val="superscript"/>
        </w:rPr>
        <w:t>2</w:t>
      </w:r>
      <w:r w:rsidRPr="006F6587">
        <w:rPr>
          <w:rFonts w:ascii="Times New Roman" w:hAnsi="Times New Roman" w:cs="Times New Roman"/>
        </w:rPr>
        <w:t>, Yu-Chi Chou</w:t>
      </w:r>
      <w:r w:rsidRPr="006F6587">
        <w:rPr>
          <w:rFonts w:ascii="Times New Roman" w:hAnsi="Times New Roman" w:cs="Times New Roman"/>
          <w:vertAlign w:val="superscript"/>
        </w:rPr>
        <w:t xml:space="preserve"> 7</w:t>
      </w:r>
      <w:r w:rsidRPr="006F6587">
        <w:rPr>
          <w:rFonts w:ascii="Times New Roman" w:hAnsi="Times New Roman" w:cs="Times New Roman"/>
        </w:rPr>
        <w:t>, and Wen Chang</w:t>
      </w:r>
      <w:r w:rsidRPr="006F6587">
        <w:rPr>
          <w:rFonts w:ascii="Times New Roman" w:hAnsi="Times New Roman" w:cs="Times New Roman"/>
          <w:vertAlign w:val="superscript"/>
        </w:rPr>
        <w:t>1,2</w:t>
      </w:r>
      <w:r w:rsidRPr="006F6587">
        <w:rPr>
          <w:rFonts w:ascii="Times New Roman" w:eastAsia="標楷體" w:hAnsi="Times New Roman" w:cs="Times New Roman"/>
          <w:color w:val="000000" w:themeColor="text1"/>
        </w:rPr>
        <w:t>*</w:t>
      </w:r>
      <w:r w:rsidRPr="006F6587">
        <w:rPr>
          <w:rFonts w:ascii="Times New Roman" w:hAnsi="Times New Roman" w:cs="Times New Roman"/>
        </w:rPr>
        <w:t xml:space="preserve"> </w:t>
      </w:r>
    </w:p>
    <w:p w14:paraId="04D91C37" w14:textId="77777777" w:rsidR="00590955" w:rsidRPr="006F6587" w:rsidRDefault="00590955" w:rsidP="0056049A">
      <w:pPr>
        <w:spacing w:line="240" w:lineRule="auto"/>
        <w:rPr>
          <w:rFonts w:ascii="Times New Roman" w:hAnsi="Times New Roman" w:cs="Times New Roman"/>
        </w:rPr>
      </w:pPr>
      <w:r w:rsidRPr="006F6587">
        <w:rPr>
          <w:rFonts w:ascii="Times New Roman" w:hAnsi="Times New Roman" w:cs="Times New Roman"/>
          <w:vertAlign w:val="superscript"/>
        </w:rPr>
        <w:t>1</w:t>
      </w:r>
      <w:r w:rsidRPr="006F6587">
        <w:rPr>
          <w:rFonts w:ascii="Times New Roman" w:hAnsi="Times New Roman" w:cs="Times New Roman"/>
        </w:rPr>
        <w:t xml:space="preserve">Molecular and Cell Biology, Taiwan International Graduate Program, Academia </w:t>
      </w:r>
      <w:proofErr w:type="spellStart"/>
      <w:r w:rsidRPr="006F6587">
        <w:rPr>
          <w:rFonts w:ascii="Times New Roman" w:hAnsi="Times New Roman" w:cs="Times New Roman"/>
        </w:rPr>
        <w:t>Sinica</w:t>
      </w:r>
      <w:proofErr w:type="spellEnd"/>
      <w:r w:rsidRPr="006F6587">
        <w:rPr>
          <w:rFonts w:ascii="Times New Roman" w:hAnsi="Times New Roman" w:cs="Times New Roman"/>
        </w:rPr>
        <w:t xml:space="preserve"> and Graduate Institute of Life Science, National Defense Medical Center, Taipei, Taiwan</w:t>
      </w:r>
      <w:r>
        <w:rPr>
          <w:rFonts w:ascii="Times New Roman" w:hAnsi="Times New Roman" w:cs="Times New Roman"/>
        </w:rPr>
        <w:t>.</w:t>
      </w:r>
    </w:p>
    <w:p w14:paraId="181C1691" w14:textId="77777777" w:rsidR="00590955" w:rsidRPr="006F6587" w:rsidRDefault="00590955" w:rsidP="0056049A">
      <w:pPr>
        <w:spacing w:line="240" w:lineRule="auto"/>
        <w:rPr>
          <w:rFonts w:ascii="Times New Roman" w:hAnsi="Times New Roman" w:cs="Times New Roman"/>
        </w:rPr>
      </w:pPr>
      <w:r w:rsidRPr="006F6587">
        <w:rPr>
          <w:rFonts w:ascii="Times New Roman" w:hAnsi="Times New Roman" w:cs="Times New Roman"/>
          <w:vertAlign w:val="superscript"/>
        </w:rPr>
        <w:t>2</w:t>
      </w:r>
      <w:r w:rsidRPr="006F6587">
        <w:rPr>
          <w:rFonts w:ascii="Times New Roman" w:hAnsi="Times New Roman" w:cs="Times New Roman"/>
        </w:rPr>
        <w:t xml:space="preserve">Institute of Molecular Biology, Academia </w:t>
      </w:r>
      <w:proofErr w:type="spellStart"/>
      <w:r w:rsidRPr="006F6587">
        <w:rPr>
          <w:rFonts w:ascii="Times New Roman" w:hAnsi="Times New Roman" w:cs="Times New Roman"/>
        </w:rPr>
        <w:t>Sinica</w:t>
      </w:r>
      <w:proofErr w:type="spellEnd"/>
      <w:r w:rsidRPr="006F6587">
        <w:rPr>
          <w:rFonts w:ascii="Times New Roman" w:hAnsi="Times New Roman" w:cs="Times New Roman"/>
        </w:rPr>
        <w:t>, Taipei, Taiwan</w:t>
      </w:r>
      <w:r>
        <w:rPr>
          <w:rFonts w:ascii="Times New Roman" w:hAnsi="Times New Roman" w:cs="Times New Roman"/>
        </w:rPr>
        <w:t>.</w:t>
      </w:r>
      <w:r w:rsidRPr="006F6587">
        <w:rPr>
          <w:rFonts w:ascii="Times New Roman" w:hAnsi="Times New Roman" w:cs="Times New Roman"/>
        </w:rPr>
        <w:t xml:space="preserve"> </w:t>
      </w:r>
    </w:p>
    <w:p w14:paraId="089A6F14" w14:textId="77777777" w:rsidR="00590955" w:rsidRPr="006F6587" w:rsidRDefault="00590955" w:rsidP="0056049A">
      <w:pPr>
        <w:spacing w:line="240" w:lineRule="auto"/>
        <w:rPr>
          <w:rFonts w:ascii="Times New Roman" w:hAnsi="Times New Roman" w:cs="Times New Roman"/>
          <w:vertAlign w:val="superscript"/>
        </w:rPr>
      </w:pPr>
      <w:r w:rsidRPr="006F6587">
        <w:rPr>
          <w:rFonts w:ascii="Times New Roman" w:hAnsi="Times New Roman" w:cs="Times New Roman"/>
          <w:vertAlign w:val="superscript"/>
        </w:rPr>
        <w:t>3</w:t>
      </w:r>
      <w:r w:rsidRPr="006F6587">
        <w:rPr>
          <w:rFonts w:ascii="Times New Roman" w:eastAsia="Times New Roman" w:hAnsi="Times New Roman" w:cs="Times New Roman"/>
        </w:rPr>
        <w:t>Department of Pharmaceutics, University of Washington, Box 357610, 1959 NE Pacific Street, Seattle, WA 98195-7610, USA</w:t>
      </w:r>
      <w:r>
        <w:rPr>
          <w:rFonts w:ascii="Times New Roman" w:eastAsia="Times New Roman" w:hAnsi="Times New Roman" w:cs="Times New Roman"/>
        </w:rPr>
        <w:t>.</w:t>
      </w:r>
    </w:p>
    <w:p w14:paraId="27A400CC" w14:textId="77777777" w:rsidR="00590955" w:rsidRPr="006F6587" w:rsidRDefault="00590955" w:rsidP="0056049A">
      <w:pPr>
        <w:spacing w:line="240" w:lineRule="auto"/>
        <w:rPr>
          <w:rFonts w:ascii="Times New Roman" w:hAnsi="Times New Roman" w:cs="Times New Roman"/>
        </w:rPr>
      </w:pPr>
      <w:r w:rsidRPr="006F6587">
        <w:rPr>
          <w:rFonts w:ascii="Times New Roman" w:hAnsi="Times New Roman" w:cs="Times New Roman"/>
          <w:vertAlign w:val="superscript"/>
        </w:rPr>
        <w:t>4</w:t>
      </w:r>
      <w:r w:rsidRPr="006F6587">
        <w:rPr>
          <w:rFonts w:ascii="Times New Roman" w:hAnsi="Times New Roman" w:cs="Times New Roman"/>
        </w:rPr>
        <w:t xml:space="preserve">Genomics Research Center, Academia </w:t>
      </w:r>
      <w:proofErr w:type="spellStart"/>
      <w:r w:rsidRPr="006F6587">
        <w:rPr>
          <w:rFonts w:ascii="Times New Roman" w:hAnsi="Times New Roman" w:cs="Times New Roman"/>
        </w:rPr>
        <w:t>Sinica</w:t>
      </w:r>
      <w:proofErr w:type="spellEnd"/>
      <w:r w:rsidRPr="006F6587">
        <w:rPr>
          <w:rFonts w:ascii="Times New Roman" w:hAnsi="Times New Roman" w:cs="Times New Roman"/>
        </w:rPr>
        <w:t>, Taipei, Taiwan</w:t>
      </w:r>
      <w:r>
        <w:rPr>
          <w:rFonts w:ascii="Times New Roman" w:hAnsi="Times New Roman" w:cs="Times New Roman"/>
        </w:rPr>
        <w:t>.</w:t>
      </w:r>
    </w:p>
    <w:p w14:paraId="59BF643B" w14:textId="77777777" w:rsidR="00590955" w:rsidRPr="006F6587" w:rsidRDefault="00590955" w:rsidP="0056049A">
      <w:pPr>
        <w:spacing w:line="240" w:lineRule="auto"/>
        <w:rPr>
          <w:rFonts w:ascii="Times New Roman" w:hAnsi="Times New Roman" w:cs="Times New Roman"/>
        </w:rPr>
      </w:pPr>
      <w:r w:rsidRPr="006F6587">
        <w:rPr>
          <w:rFonts w:ascii="Times New Roman" w:hAnsi="Times New Roman" w:cs="Times New Roman"/>
          <w:vertAlign w:val="superscript"/>
        </w:rPr>
        <w:t>5</w:t>
      </w:r>
      <w:r w:rsidRPr="006F6587">
        <w:rPr>
          <w:rFonts w:ascii="Times New Roman" w:hAnsi="Times New Roman" w:cs="Times New Roman"/>
        </w:rPr>
        <w:t xml:space="preserve">Institute of Biomedical Sciences, Academia </w:t>
      </w:r>
      <w:proofErr w:type="spellStart"/>
      <w:r w:rsidRPr="006F6587">
        <w:rPr>
          <w:rFonts w:ascii="Times New Roman" w:hAnsi="Times New Roman" w:cs="Times New Roman"/>
        </w:rPr>
        <w:t>Sinica</w:t>
      </w:r>
      <w:proofErr w:type="spellEnd"/>
      <w:r w:rsidRPr="006F6587">
        <w:rPr>
          <w:rFonts w:ascii="Times New Roman" w:hAnsi="Times New Roman" w:cs="Times New Roman"/>
        </w:rPr>
        <w:t>, Taipei, Taiwan</w:t>
      </w:r>
      <w:r>
        <w:rPr>
          <w:rFonts w:ascii="Times New Roman" w:hAnsi="Times New Roman" w:cs="Times New Roman"/>
        </w:rPr>
        <w:t>.</w:t>
      </w:r>
    </w:p>
    <w:p w14:paraId="1E750846" w14:textId="77777777" w:rsidR="00590955" w:rsidRPr="006F6587" w:rsidRDefault="00590955" w:rsidP="0056049A">
      <w:pPr>
        <w:spacing w:line="240" w:lineRule="auto"/>
        <w:rPr>
          <w:rFonts w:ascii="Times New Roman" w:hAnsi="Times New Roman" w:cs="Times New Roman"/>
        </w:rPr>
      </w:pPr>
      <w:r w:rsidRPr="006F6587">
        <w:rPr>
          <w:rFonts w:ascii="Times New Roman" w:hAnsi="Times New Roman" w:cs="Times New Roman"/>
          <w:vertAlign w:val="superscript"/>
        </w:rPr>
        <w:t xml:space="preserve">6 </w:t>
      </w:r>
      <w:r w:rsidRPr="006F6587">
        <w:rPr>
          <w:rFonts w:ascii="Times New Roman" w:hAnsi="Times New Roman" w:cs="Times New Roman"/>
        </w:rPr>
        <w:t>Academi</w:t>
      </w:r>
      <w:r>
        <w:rPr>
          <w:rFonts w:ascii="Times New Roman" w:hAnsi="Times New Roman" w:cs="Times New Roman"/>
        </w:rPr>
        <w:t>a</w:t>
      </w:r>
      <w:r w:rsidRPr="006F6587">
        <w:rPr>
          <w:rFonts w:ascii="Times New Roman" w:hAnsi="Times New Roman" w:cs="Times New Roman"/>
        </w:rPr>
        <w:t xml:space="preserve"> </w:t>
      </w:r>
      <w:proofErr w:type="spellStart"/>
      <w:r w:rsidRPr="006F6587">
        <w:rPr>
          <w:rFonts w:ascii="Times New Roman" w:hAnsi="Times New Roman" w:cs="Times New Roman"/>
        </w:rPr>
        <w:t>Sinica</w:t>
      </w:r>
      <w:proofErr w:type="spellEnd"/>
      <w:r w:rsidRPr="006F6587">
        <w:rPr>
          <w:rFonts w:ascii="Times New Roman" w:hAnsi="Times New Roman" w:cs="Times New Roman"/>
        </w:rPr>
        <w:t xml:space="preserve"> SPF Animal Facility, Academia </w:t>
      </w:r>
      <w:proofErr w:type="spellStart"/>
      <w:r w:rsidRPr="006F6587">
        <w:rPr>
          <w:rFonts w:ascii="Times New Roman" w:hAnsi="Times New Roman" w:cs="Times New Roman"/>
        </w:rPr>
        <w:t>Sinica</w:t>
      </w:r>
      <w:proofErr w:type="spellEnd"/>
      <w:r w:rsidRPr="006F6587">
        <w:rPr>
          <w:rFonts w:ascii="Times New Roman" w:hAnsi="Times New Roman" w:cs="Times New Roman"/>
        </w:rPr>
        <w:t>, Taipei, Taiwan</w:t>
      </w:r>
      <w:r>
        <w:rPr>
          <w:rFonts w:ascii="Times New Roman" w:hAnsi="Times New Roman" w:cs="Times New Roman"/>
        </w:rPr>
        <w:t>.</w:t>
      </w:r>
    </w:p>
    <w:p w14:paraId="0ACB1AEF" w14:textId="77777777" w:rsidR="00590955" w:rsidRPr="006F6587" w:rsidRDefault="00590955" w:rsidP="0056049A">
      <w:pPr>
        <w:spacing w:line="240" w:lineRule="auto"/>
        <w:rPr>
          <w:rFonts w:ascii="Times New Roman" w:hAnsi="Times New Roman" w:cs="Times New Roman"/>
        </w:rPr>
      </w:pPr>
      <w:r w:rsidRPr="006F6587">
        <w:rPr>
          <w:rFonts w:ascii="Times New Roman" w:hAnsi="Times New Roman" w:cs="Times New Roman"/>
          <w:vertAlign w:val="superscript"/>
        </w:rPr>
        <w:t xml:space="preserve"> 7</w:t>
      </w:r>
      <w:r w:rsidRPr="006F6587">
        <w:rPr>
          <w:rFonts w:ascii="Times New Roman" w:eastAsia="Times New Roman" w:hAnsi="Times New Roman" w:cs="Times New Roman"/>
        </w:rPr>
        <w:t>Biomedical Translation Research Center (</w:t>
      </w:r>
      <w:proofErr w:type="spellStart"/>
      <w:r w:rsidRPr="006F6587">
        <w:rPr>
          <w:rFonts w:ascii="Times New Roman" w:eastAsia="Times New Roman" w:hAnsi="Times New Roman" w:cs="Times New Roman"/>
        </w:rPr>
        <w:t>BioTReC</w:t>
      </w:r>
      <w:proofErr w:type="spellEnd"/>
      <w:r w:rsidRPr="006F6587">
        <w:rPr>
          <w:rFonts w:ascii="Times New Roman" w:eastAsia="Times New Roman" w:hAnsi="Times New Roman" w:cs="Times New Roman"/>
        </w:rPr>
        <w:t xml:space="preserve">), </w:t>
      </w:r>
      <w:r w:rsidRPr="006F6587">
        <w:rPr>
          <w:rFonts w:ascii="Times New Roman" w:hAnsi="Times New Roman" w:cs="Times New Roman"/>
        </w:rPr>
        <w:t xml:space="preserve">Academia </w:t>
      </w:r>
      <w:proofErr w:type="spellStart"/>
      <w:r w:rsidRPr="006F6587">
        <w:rPr>
          <w:rFonts w:ascii="Times New Roman" w:hAnsi="Times New Roman" w:cs="Times New Roman"/>
        </w:rPr>
        <w:t>Sinica</w:t>
      </w:r>
      <w:proofErr w:type="spellEnd"/>
      <w:r w:rsidRPr="006F6587">
        <w:rPr>
          <w:rFonts w:ascii="Times New Roman" w:hAnsi="Times New Roman" w:cs="Times New Roman"/>
        </w:rPr>
        <w:t>, Taipei, Taiwan</w:t>
      </w:r>
      <w:r>
        <w:rPr>
          <w:rFonts w:ascii="Times New Roman" w:hAnsi="Times New Roman" w:cs="Times New Roman"/>
        </w:rPr>
        <w:t>.</w:t>
      </w:r>
    </w:p>
    <w:p w14:paraId="145A3C44" w14:textId="16086126"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46F72170" w14:textId="66A33B61" w:rsidR="00080CEF" w:rsidRPr="0056049A" w:rsidRDefault="00590955" w:rsidP="0056049A">
      <w:pPr>
        <w:spacing w:line="360" w:lineRule="auto"/>
        <w:rPr>
          <w:rFonts w:ascii="Times New Roman" w:hAnsi="Times New Roman" w:cs="Times New Roman"/>
          <w:color w:val="191919"/>
          <w:shd w:val="clear" w:color="auto" w:fill="FFFFFF"/>
        </w:rPr>
      </w:pPr>
      <w:r w:rsidRPr="005D0DF0">
        <w:rPr>
          <w:rFonts w:ascii="Times New Roman" w:hAnsi="Times New Roman" w:cs="Times New Roman"/>
          <w:color w:val="191919"/>
          <w:shd w:val="clear" w:color="auto" w:fill="FFFFFF"/>
        </w:rPr>
        <w:t>COVID-19 in humans is caused by Severe acute respiratory syndrome coronavirus-2 (SARS-CoV-2) that belongs to the beta family of coronaviruses. SARS-CoV-2 causes severe respiratory illness in 10-15% of infected individuals and mortality in 2-3%. Vaccines are urgently needed to prevent infection and to contain viral spread. Although several mRNA- and adenovirus-based vaccines are highly effective, their dependence on the “cold chain” transportation makes global vaccination a difficult task. In this context, a stable lyophilized vaccine may present certain advantages. Accordingly, establishing additional vaccine platforms remains vital to tackle SARS- CoV-2 and any future variants that may arise. Vaccinia virus (VACV) has been used to eradicate smallpox disease, and several attenuated viral strains with enhanced safety for human applications have been developed. We have generated two candidate SARS-CoV-2 vaccines based on two vaccinia viral strains, MVA and v-NY, that express full-length SARS-CoV-2 spike protein. Whereas MVA is growth-restricted in mammalian cells, the v-NY strain is replication-competent. We demonstrate that both candidate recombinant vaccines induce high titers of neutralizing antibodies in C57BL/6 mice vaccinated according to prime-boost regimens. Furthermore, our vaccination regimens generated T</w:t>
      </w:r>
      <w:r w:rsidRPr="005D0DF0">
        <w:rPr>
          <w:rFonts w:ascii="Times New Roman" w:hAnsi="Times New Roman" w:cs="Times New Roman"/>
          <w:color w:val="191919"/>
          <w:bdr w:val="none" w:sz="0" w:space="0" w:color="auto" w:frame="1"/>
          <w:shd w:val="clear" w:color="auto" w:fill="FFFFFF"/>
          <w:vertAlign w:val="subscript"/>
        </w:rPr>
        <w:t>H</w:t>
      </w:r>
      <w:r w:rsidRPr="005D0DF0">
        <w:rPr>
          <w:rFonts w:ascii="Times New Roman" w:hAnsi="Times New Roman" w:cs="Times New Roman"/>
          <w:color w:val="191919"/>
          <w:shd w:val="clear" w:color="auto" w:fill="FFFFFF"/>
        </w:rPr>
        <w:t>1-biased immune responses in mice. Most importantly, prime-boost vaccination of a Syrian hamster infection model with MVA-S and v-NY-S protected the hamsters against SARS-CoV-2 infection, supporting that these two vaccines are promising candidates for future development. Finally, our vaccination regimens generated neutralizing antibodies that partially cross-neutralized SARS-CoV-2 variants of concern.</w:t>
      </w:r>
      <w:bookmarkStart w:id="0" w:name="_GoBack"/>
      <w:bookmarkEnd w:id="0"/>
    </w:p>
    <w:p w14:paraId="11CAAFB7" w14:textId="68F7A999"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lastRenderedPageBreak/>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00323BB6" w14:textId="77777777" w:rsidR="007A1F1D" w:rsidRDefault="007A1F1D" w:rsidP="00B646B4">
      <w:pPr>
        <w:spacing w:after="0" w:line="240" w:lineRule="auto"/>
        <w:rPr>
          <w:rFonts w:ascii="Times New Roman" w:hAnsi="Times New Roman" w:cs="Times New Roman"/>
        </w:rPr>
      </w:pPr>
    </w:p>
    <w:p w14:paraId="27C3B3C8" w14:textId="723DD1CE" w:rsidR="00F21A34" w:rsidRPr="007A1F1D" w:rsidRDefault="007A1F1D" w:rsidP="007A1F1D">
      <w:pPr>
        <w:spacing w:line="360" w:lineRule="auto"/>
        <w:rPr>
          <w:rFonts w:ascii="Times New Roman" w:hAnsi="Times New Roman" w:cs="Times New Roman"/>
          <w:color w:val="191919"/>
          <w:shd w:val="clear" w:color="auto" w:fill="FFFFFF"/>
        </w:rPr>
      </w:pPr>
      <w:r>
        <w:rPr>
          <w:rFonts w:ascii="Times New Roman" w:hAnsi="Times New Roman" w:cs="Times New Roman"/>
          <w:color w:val="191919"/>
          <w:shd w:val="clear" w:color="auto" w:fill="FFFFFF"/>
        </w:rPr>
        <w:t xml:space="preserve">Mr. Rakesh Kulkarni is currently a final year PhD student in Taiwan International Graduate Program – Molecular </w:t>
      </w:r>
      <w:r>
        <w:rPr>
          <w:rFonts w:ascii="Times New Roman" w:hAnsi="Times New Roman" w:cs="Times New Roman"/>
          <w:color w:val="191919"/>
          <w:shd w:val="clear" w:color="auto" w:fill="FFFFFF"/>
        </w:rPr>
        <w:t xml:space="preserve">and </w:t>
      </w:r>
      <w:r>
        <w:rPr>
          <w:rFonts w:ascii="Times New Roman" w:hAnsi="Times New Roman" w:cs="Times New Roman"/>
          <w:color w:val="191919"/>
          <w:shd w:val="clear" w:color="auto" w:fill="FFFFFF"/>
        </w:rPr>
        <w:t xml:space="preserve">Cell Biology (TIGP-MCB) at Institute of Molecular Biology, Academia </w:t>
      </w:r>
      <w:proofErr w:type="spellStart"/>
      <w:r>
        <w:rPr>
          <w:rFonts w:ascii="Times New Roman" w:hAnsi="Times New Roman" w:cs="Times New Roman"/>
          <w:color w:val="191919"/>
          <w:shd w:val="clear" w:color="auto" w:fill="FFFFFF"/>
        </w:rPr>
        <w:t>Sinica</w:t>
      </w:r>
      <w:proofErr w:type="spellEnd"/>
      <w:r>
        <w:rPr>
          <w:rFonts w:ascii="Times New Roman" w:hAnsi="Times New Roman" w:cs="Times New Roman"/>
          <w:color w:val="191919"/>
          <w:shd w:val="clear" w:color="auto" w:fill="FFFFFF"/>
        </w:rPr>
        <w:t xml:space="preserve">, Taiwan. He received his master’s degree in biochemistry from Osmania University, Hyderabad, India. </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0E1F0C56" w:rsidR="00FA711E"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7A1F1D">
        <w:rPr>
          <w:rFonts w:ascii="Times New Roman" w:hAnsi="Times New Roman" w:cs="Times New Roman"/>
          <w:b/>
          <w:bCs/>
          <w:sz w:val="28"/>
          <w:szCs w:val="28"/>
        </w:rPr>
        <w:t xml:space="preserve">to be mentioned in </w:t>
      </w:r>
      <w:r w:rsidR="00892B15" w:rsidRPr="007A1F1D">
        <w:rPr>
          <w:rFonts w:ascii="Times New Roman" w:hAnsi="Times New Roman" w:cs="Times New Roman"/>
          <w:b/>
          <w:bCs/>
          <w:sz w:val="28"/>
          <w:szCs w:val="28"/>
        </w:rPr>
        <w:t xml:space="preserve">the </w:t>
      </w:r>
      <w:r w:rsidR="00C022E2" w:rsidRPr="007A1F1D">
        <w:rPr>
          <w:rFonts w:ascii="Times New Roman" w:hAnsi="Times New Roman" w:cs="Times New Roman"/>
          <w:b/>
          <w:bCs/>
          <w:sz w:val="28"/>
          <w:szCs w:val="28"/>
        </w:rPr>
        <w:t>certificate</w:t>
      </w:r>
      <w:r w:rsidRPr="007A1F1D">
        <w:rPr>
          <w:rFonts w:ascii="Times New Roman" w:hAnsi="Times New Roman" w:cs="Times New Roman"/>
          <w:b/>
          <w:bCs/>
          <w:sz w:val="28"/>
          <w:szCs w:val="28"/>
        </w:rPr>
        <w:t>:</w:t>
      </w:r>
    </w:p>
    <w:p w14:paraId="5828F411" w14:textId="77777777" w:rsidR="007A1F1D" w:rsidRPr="00D15228" w:rsidRDefault="007A1F1D" w:rsidP="00080CEF">
      <w:pPr>
        <w:spacing w:after="0" w:line="240" w:lineRule="auto"/>
        <w:rPr>
          <w:rFonts w:ascii="Times New Roman" w:hAnsi="Times New Roman" w:cs="Times New Roman"/>
          <w:b/>
          <w:bCs/>
          <w:sz w:val="28"/>
          <w:szCs w:val="28"/>
        </w:rPr>
      </w:pPr>
    </w:p>
    <w:p w14:paraId="6E233CC6" w14:textId="15507A73"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7A1F1D">
        <w:rPr>
          <w:rFonts w:ascii="Times New Roman" w:hAnsi="Times New Roman" w:cs="Times New Roman"/>
        </w:rPr>
        <w:t>Rakesh Kulkarni</w:t>
      </w:r>
    </w:p>
    <w:p w14:paraId="58DF6DCA" w14:textId="41B2FB82"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7A1F1D">
        <w:rPr>
          <w:rFonts w:ascii="Times New Roman" w:hAnsi="Times New Roman" w:cs="Times New Roman"/>
        </w:rPr>
        <w:t xml:space="preserve"> Institute of Molecular Biology, Academia </w:t>
      </w:r>
      <w:proofErr w:type="spellStart"/>
      <w:r w:rsidR="007A1F1D">
        <w:rPr>
          <w:rFonts w:ascii="Times New Roman" w:hAnsi="Times New Roman" w:cs="Times New Roman"/>
        </w:rPr>
        <w:t>Sinica</w:t>
      </w:r>
      <w:proofErr w:type="spellEnd"/>
    </w:p>
    <w:p w14:paraId="0E83D3F3" w14:textId="24B8A849"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7A1F1D">
        <w:rPr>
          <w:rFonts w:ascii="Times New Roman" w:hAnsi="Times New Roman" w:cs="Times New Roman"/>
        </w:rPr>
        <w:t xml:space="preserve"> Taiwan</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64031667"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7A1F1D">
        <w:rPr>
          <w:rFonts w:ascii="Times New Roman" w:hAnsi="Times New Roman" w:cs="Times New Roman"/>
        </w:rPr>
        <w:t>Category: (Oral</w:t>
      </w:r>
      <w:r w:rsidR="00836B4A" w:rsidRPr="00D15228">
        <w:rPr>
          <w:rFonts w:ascii="Times New Roman" w:hAnsi="Times New Roman" w:cs="Times New Roman"/>
        </w:rPr>
        <w:t xml:space="preserve"> Presentation)</w:t>
      </w:r>
    </w:p>
    <w:p w14:paraId="0916CAB6"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p>
    <w:p w14:paraId="4A6B5AEB" w14:textId="46161EC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7A1F1D">
        <w:rPr>
          <w:rFonts w:ascii="Times New Roman" w:hAnsi="Times New Roman" w:cs="Times New Roman"/>
        </w:rPr>
        <w:t xml:space="preserve"> rakeshkulkarni10@gmail.com</w:t>
      </w:r>
    </w:p>
    <w:p w14:paraId="138BC90F" w14:textId="0DFE7D1C"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7A1F1D">
        <w:rPr>
          <w:rFonts w:ascii="Times New Roman" w:hAnsi="Times New Roman" w:cs="Times New Roman"/>
        </w:rPr>
        <w:t xml:space="preserve"> rakeshkulkarni8@gate.sinica.edu.tw</w:t>
      </w:r>
    </w:p>
    <w:p w14:paraId="74ACF633" w14:textId="3ED3C7C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7A1F1D">
        <w:rPr>
          <w:rFonts w:ascii="Times New Roman" w:hAnsi="Times New Roman" w:cs="Times New Roman"/>
        </w:rPr>
        <w:t xml:space="preserve"> +886-2789-9230</w:t>
      </w:r>
    </w:p>
    <w:p w14:paraId="2A6DF3BF" w14:textId="777777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064A2F8F" w:rsidR="00F7168E" w:rsidRDefault="007A1F1D" w:rsidP="00D15228">
      <w:pPr>
        <w:spacing w:after="0" w:line="240" w:lineRule="auto"/>
        <w:ind w:left="5760" w:firstLine="720"/>
        <w:jc w:val="center"/>
        <w:rPr>
          <w:rFonts w:ascii="Times New Roman" w:hAnsi="Times New Roman" w:cs="Times New Roman"/>
          <w:bCs/>
          <w:sz w:val="24"/>
          <w:szCs w:val="24"/>
        </w:rPr>
      </w:pPr>
      <w:r w:rsidRPr="007A1F1D">
        <w:rPr>
          <w:rFonts w:ascii="Times New Roman" w:hAnsi="Times New Roman" w:cs="Times New Roman"/>
          <w:noProof/>
          <w:sz w:val="24"/>
          <w:szCs w:val="24"/>
          <w:lang w:eastAsia="zh-TW"/>
        </w:rPr>
        <w:drawing>
          <wp:inline distT="0" distB="0" distL="0" distR="0" wp14:anchorId="138133C1" wp14:editId="4C4C5FDF">
            <wp:extent cx="1800225" cy="1800225"/>
            <wp:effectExtent l="0" t="0" r="0" b="0"/>
            <wp:docPr id="1" name="Picture 1" descr="C:\Users\user\Desktop\Desktop 20210804\108081207-5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sktop 20210804\108081207-5x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4C702" w14:textId="77777777" w:rsidR="00BC36E2" w:rsidRDefault="00BC36E2" w:rsidP="00CA5C6B">
      <w:pPr>
        <w:spacing w:after="0" w:line="240" w:lineRule="auto"/>
      </w:pPr>
      <w:r>
        <w:separator/>
      </w:r>
    </w:p>
  </w:endnote>
  <w:endnote w:type="continuationSeparator" w:id="0">
    <w:p w14:paraId="5145B97A" w14:textId="77777777" w:rsidR="00BC36E2" w:rsidRDefault="00BC36E2"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2374C" w14:textId="77777777" w:rsidR="00BC36E2" w:rsidRDefault="00BC36E2" w:rsidP="00CA5C6B">
      <w:pPr>
        <w:spacing w:after="0" w:line="240" w:lineRule="auto"/>
      </w:pPr>
      <w:r>
        <w:separator/>
      </w:r>
    </w:p>
  </w:footnote>
  <w:footnote w:type="continuationSeparator" w:id="0">
    <w:p w14:paraId="75C9EB31" w14:textId="77777777" w:rsidR="00BC36E2" w:rsidRDefault="00BC36E2"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80CEF"/>
    <w:rsid w:val="00032269"/>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C1421"/>
    <w:rsid w:val="00550665"/>
    <w:rsid w:val="0056049A"/>
    <w:rsid w:val="00565DCD"/>
    <w:rsid w:val="00566491"/>
    <w:rsid w:val="00583B47"/>
    <w:rsid w:val="00590955"/>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A1F1D"/>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C36E2"/>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46CFC-FE2E-4E4A-B0B4-F94BC482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Rakesh</cp:lastModifiedBy>
  <cp:revision>10</cp:revision>
  <dcterms:created xsi:type="dcterms:W3CDTF">2019-07-19T08:43:00Z</dcterms:created>
  <dcterms:modified xsi:type="dcterms:W3CDTF">2021-08-16T16:45:00Z</dcterms:modified>
</cp:coreProperties>
</file>