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2DE61" w14:textId="57A2503F" w:rsidR="00080CEF" w:rsidRPr="00D15228" w:rsidRDefault="008A2E24"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 xml:space="preserve">Presentation </w:t>
      </w:r>
      <w:r w:rsidR="00A00A81" w:rsidRPr="00D15228">
        <w:rPr>
          <w:rFonts w:ascii="Times New Roman" w:hAnsi="Times New Roman" w:cs="Times New Roman"/>
          <w:b/>
          <w:bCs/>
          <w:sz w:val="28"/>
          <w:szCs w:val="28"/>
        </w:rPr>
        <w:t>Title</w:t>
      </w:r>
    </w:p>
    <w:p w14:paraId="02C3B20C" w14:textId="77777777" w:rsidR="005078F0" w:rsidRDefault="005078F0" w:rsidP="005078F0">
      <w:pPr>
        <w:pStyle w:val="MDPI12title"/>
      </w:pPr>
      <w:r>
        <w:t>Critical evaluation of various spontaneous polarization models and induced electric fields in III-nitride multi-quantum wells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77777777" w:rsidR="00CC5B42" w:rsidRPr="00D15228" w:rsidRDefault="00F21A34"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Presenter</w:t>
      </w:r>
      <w:r>
        <w:rPr>
          <w:rFonts w:ascii="Times New Roman" w:hAnsi="Times New Roman" w:cs="Times New Roman"/>
          <w:b/>
          <w:bCs/>
          <w:sz w:val="28"/>
          <w:szCs w:val="28"/>
        </w:rPr>
        <w:t xml:space="preserve"> N</w:t>
      </w:r>
      <w:r w:rsidRPr="00D15228">
        <w:rPr>
          <w:rFonts w:ascii="Times New Roman" w:hAnsi="Times New Roman" w:cs="Times New Roman"/>
          <w:b/>
          <w:bCs/>
          <w:sz w:val="28"/>
          <w:szCs w:val="28"/>
        </w:rPr>
        <w:t>ame</w:t>
      </w:r>
      <w:r w:rsidR="00AD0832">
        <w:rPr>
          <w:rFonts w:ascii="Times New Roman" w:hAnsi="Times New Roman" w:cs="Times New Roman"/>
          <w:b/>
          <w:bCs/>
          <w:sz w:val="28"/>
          <w:szCs w:val="28"/>
        </w:rPr>
        <w:t xml:space="preserve"> </w:t>
      </w:r>
      <w:r w:rsidR="00BB6530" w:rsidRPr="00D15228">
        <w:rPr>
          <w:rFonts w:ascii="Times New Roman" w:hAnsi="Times New Roman" w:cs="Times New Roman"/>
          <w:b/>
          <w:bCs/>
          <w:sz w:val="28"/>
          <w:szCs w:val="28"/>
        </w:rPr>
        <w:t>and Co-author names</w:t>
      </w:r>
    </w:p>
    <w:p w14:paraId="5A652E28" w14:textId="77777777" w:rsidR="005078F0" w:rsidRDefault="005078F0" w:rsidP="005078F0">
      <w:pPr>
        <w:pStyle w:val="MDPI13authornames"/>
      </w:pPr>
      <w:proofErr w:type="spellStart"/>
      <w:r>
        <w:t>Ashfaq</w:t>
      </w:r>
      <w:proofErr w:type="spellEnd"/>
      <w:r>
        <w:t xml:space="preserve"> Ahmad </w:t>
      </w:r>
      <w:r>
        <w:rPr>
          <w:vertAlign w:val="superscript"/>
        </w:rPr>
        <w:t>1</w:t>
      </w:r>
      <w:r>
        <w:t xml:space="preserve">, </w:t>
      </w:r>
      <w:proofErr w:type="spellStart"/>
      <w:r>
        <w:t>Pawel</w:t>
      </w:r>
      <w:proofErr w:type="spellEnd"/>
      <w:r>
        <w:t xml:space="preserve"> </w:t>
      </w:r>
      <w:proofErr w:type="spellStart"/>
      <w:r>
        <w:t>Strak</w:t>
      </w:r>
      <w:proofErr w:type="spellEnd"/>
      <w:r>
        <w:t xml:space="preserve"> </w:t>
      </w:r>
      <w:r>
        <w:rPr>
          <w:vertAlign w:val="superscript"/>
        </w:rPr>
        <w:t>1</w:t>
      </w:r>
      <w:r>
        <w:t xml:space="preserve">, </w:t>
      </w:r>
      <w:proofErr w:type="spellStart"/>
      <w:r>
        <w:t>Kamil</w:t>
      </w:r>
      <w:proofErr w:type="spellEnd"/>
      <w:r>
        <w:t xml:space="preserve"> </w:t>
      </w:r>
      <w:proofErr w:type="spellStart"/>
      <w:r>
        <w:t>Koronski</w:t>
      </w:r>
      <w:proofErr w:type="spellEnd"/>
      <w:r>
        <w:t xml:space="preserve"> </w:t>
      </w:r>
      <w:r>
        <w:rPr>
          <w:vertAlign w:val="superscript"/>
        </w:rPr>
        <w:t>2</w:t>
      </w:r>
      <w:r>
        <w:t xml:space="preserve">, </w:t>
      </w:r>
      <w:proofErr w:type="spellStart"/>
      <w:r>
        <w:t>Pawel</w:t>
      </w:r>
      <w:proofErr w:type="spellEnd"/>
      <w:r>
        <w:t xml:space="preserve"> </w:t>
      </w:r>
      <w:proofErr w:type="spellStart"/>
      <w:r>
        <w:t>Kempisty</w:t>
      </w:r>
      <w:proofErr w:type="spellEnd"/>
      <w:r>
        <w:t xml:space="preserve"> </w:t>
      </w:r>
      <w:r>
        <w:rPr>
          <w:vertAlign w:val="superscript"/>
        </w:rPr>
        <w:t>1,3</w:t>
      </w:r>
      <w:r>
        <w:t xml:space="preserve">, </w:t>
      </w:r>
      <w:proofErr w:type="spellStart"/>
      <w:r>
        <w:t>Konrad</w:t>
      </w:r>
      <w:proofErr w:type="spellEnd"/>
      <w:r>
        <w:t xml:space="preserve"> </w:t>
      </w:r>
      <w:proofErr w:type="spellStart"/>
      <w:r>
        <w:t>Sakowski</w:t>
      </w:r>
      <w:proofErr w:type="spellEnd"/>
      <w:r>
        <w:t xml:space="preserve"> </w:t>
      </w:r>
      <w:r>
        <w:rPr>
          <w:vertAlign w:val="superscript"/>
        </w:rPr>
        <w:t>1,4</w:t>
      </w:r>
      <w:r>
        <w:t xml:space="preserve">, </w:t>
      </w:r>
      <w:proofErr w:type="spellStart"/>
      <w:r>
        <w:t>Jacek</w:t>
      </w:r>
      <w:proofErr w:type="spellEnd"/>
      <w:r>
        <w:t xml:space="preserve"> </w:t>
      </w:r>
      <w:proofErr w:type="spellStart"/>
      <w:r>
        <w:t>Piechota</w:t>
      </w:r>
      <w:proofErr w:type="spellEnd"/>
      <w:r>
        <w:t xml:space="preserve"> </w:t>
      </w:r>
      <w:r>
        <w:rPr>
          <w:vertAlign w:val="superscript"/>
        </w:rPr>
        <w:t>1</w:t>
      </w:r>
      <w:r>
        <w:t xml:space="preserve">, </w:t>
      </w:r>
      <w:proofErr w:type="spellStart"/>
      <w:r>
        <w:t>Izabella</w:t>
      </w:r>
      <w:proofErr w:type="spellEnd"/>
      <w:r>
        <w:t xml:space="preserve"> </w:t>
      </w:r>
      <w:proofErr w:type="spellStart"/>
      <w:r>
        <w:t>Grzegory</w:t>
      </w:r>
      <w:proofErr w:type="spellEnd"/>
      <w:r>
        <w:t xml:space="preserve"> </w:t>
      </w:r>
      <w:r>
        <w:rPr>
          <w:vertAlign w:val="superscript"/>
        </w:rPr>
        <w:t>1</w:t>
      </w:r>
      <w:r>
        <w:t xml:space="preserve">, Aleksandra </w:t>
      </w:r>
      <w:proofErr w:type="spellStart"/>
      <w:r>
        <w:t>Wierzbicka</w:t>
      </w:r>
      <w:proofErr w:type="spellEnd"/>
      <w:r>
        <w:t xml:space="preserve"> </w:t>
      </w:r>
      <w:r>
        <w:rPr>
          <w:vertAlign w:val="superscript"/>
        </w:rPr>
        <w:t>2</w:t>
      </w:r>
      <w:r>
        <w:t xml:space="preserve">, </w:t>
      </w:r>
      <w:proofErr w:type="spellStart"/>
      <w:r>
        <w:t>Serhii</w:t>
      </w:r>
      <w:proofErr w:type="spellEnd"/>
      <w:r>
        <w:t xml:space="preserve"> </w:t>
      </w:r>
      <w:proofErr w:type="spellStart"/>
      <w:r>
        <w:t>Kryvyi</w:t>
      </w:r>
      <w:proofErr w:type="spellEnd"/>
      <w:r>
        <w:t xml:space="preserve"> </w:t>
      </w:r>
      <w:r>
        <w:rPr>
          <w:vertAlign w:val="superscript"/>
        </w:rPr>
        <w:t>2</w:t>
      </w:r>
      <w:r>
        <w:t xml:space="preserve">, Eva </w:t>
      </w:r>
      <w:proofErr w:type="spellStart"/>
      <w:r>
        <w:t>Monroy</w:t>
      </w:r>
      <w:proofErr w:type="spellEnd"/>
      <w:r>
        <w:t xml:space="preserve"> </w:t>
      </w:r>
      <w:r>
        <w:rPr>
          <w:vertAlign w:val="superscript"/>
        </w:rPr>
        <w:t>5</w:t>
      </w:r>
      <w:r>
        <w:t xml:space="preserve">, </w:t>
      </w:r>
      <w:proofErr w:type="spellStart"/>
      <w:r>
        <w:t>Agata</w:t>
      </w:r>
      <w:proofErr w:type="spellEnd"/>
      <w:r>
        <w:t xml:space="preserve"> </w:t>
      </w:r>
      <w:proofErr w:type="spellStart"/>
      <w:r>
        <w:t>Kaminska</w:t>
      </w:r>
      <w:proofErr w:type="spellEnd"/>
      <w:r>
        <w:t xml:space="preserve"> </w:t>
      </w:r>
      <w:r>
        <w:rPr>
          <w:vertAlign w:val="superscript"/>
        </w:rPr>
        <w:t>1,2,6</w:t>
      </w:r>
      <w:r>
        <w:t xml:space="preserve"> and Stanislaw Krukowski</w:t>
      </w:r>
      <w:r>
        <w:rPr>
          <w:vertAlign w:val="superscript"/>
        </w:rPr>
        <w:t>1</w:t>
      </w:r>
      <w:r>
        <w:t xml:space="preserve">* </w:t>
      </w:r>
    </w:p>
    <w:tbl>
      <w:tblPr>
        <w:tblpPr w:leftFromText="198" w:rightFromText="198" w:vertAnchor="page" w:horzAnchor="margin" w:tblpX="-180" w:tblpY="9526"/>
        <w:tblW w:w="2595" w:type="dxa"/>
        <w:tblLayout w:type="fixed"/>
        <w:tblCellMar>
          <w:left w:w="0" w:type="dxa"/>
          <w:right w:w="0" w:type="dxa"/>
        </w:tblCellMar>
        <w:tblLook w:val="04A0" w:firstRow="1" w:lastRow="0" w:firstColumn="1" w:lastColumn="0" w:noHBand="0" w:noVBand="1"/>
      </w:tblPr>
      <w:tblGrid>
        <w:gridCol w:w="2595"/>
      </w:tblGrid>
      <w:tr w:rsidR="005078F0" w14:paraId="5580A534" w14:textId="77777777" w:rsidTr="00390CED">
        <w:tc>
          <w:tcPr>
            <w:tcW w:w="2595" w:type="dxa"/>
            <w:hideMark/>
          </w:tcPr>
          <w:p w14:paraId="2CDA145E" w14:textId="299E2CBE" w:rsidR="005078F0" w:rsidRDefault="005078F0" w:rsidP="00390CED">
            <w:pPr>
              <w:pStyle w:val="MDPI63Notes"/>
              <w:jc w:val="both"/>
              <w:rPr>
                <w:lang w:eastAsia="zh-CN"/>
              </w:rPr>
            </w:pPr>
          </w:p>
          <w:p w14:paraId="454C3017" w14:textId="6C77081C" w:rsidR="005078F0" w:rsidRDefault="005078F0" w:rsidP="00390CED">
            <w:pPr>
              <w:adjustRightInd w:val="0"/>
              <w:snapToGrid w:val="0"/>
              <w:spacing w:before="240" w:line="240" w:lineRule="atLeast"/>
              <w:ind w:right="113"/>
              <w:rPr>
                <w:rFonts w:eastAsia="DengXian"/>
                <w:bCs/>
                <w:sz w:val="14"/>
                <w:szCs w:val="14"/>
                <w:lang w:eastAsia="zh-CN" w:bidi="en-US"/>
              </w:rPr>
            </w:pPr>
          </w:p>
          <w:p w14:paraId="16DDC94F" w14:textId="2D7F1CC6" w:rsidR="005078F0" w:rsidRDefault="005078F0" w:rsidP="00390CED">
            <w:pPr>
              <w:adjustRightInd w:val="0"/>
              <w:snapToGrid w:val="0"/>
              <w:spacing w:before="60" w:line="240" w:lineRule="atLeast"/>
              <w:ind w:right="113"/>
              <w:jc w:val="both"/>
              <w:rPr>
                <w:rFonts w:ascii="Palatino Linotype" w:eastAsia="DengXian" w:hAnsi="Palatino Linotype" w:cs="Times New Roman"/>
                <w:bCs/>
                <w:noProof/>
                <w:color w:val="000000"/>
                <w:sz w:val="14"/>
                <w:szCs w:val="14"/>
                <w:lang w:eastAsia="zh-CN" w:bidi="en-US"/>
              </w:rPr>
            </w:pPr>
          </w:p>
        </w:tc>
      </w:tr>
    </w:tbl>
    <w:p w14:paraId="434E9CFF" w14:textId="77777777" w:rsidR="005078F0" w:rsidRDefault="005078F0" w:rsidP="005078F0">
      <w:pPr>
        <w:pStyle w:val="MDPI16affiliation"/>
      </w:pPr>
      <w:r>
        <w:rPr>
          <w:vertAlign w:val="superscript"/>
        </w:rPr>
        <w:t>1</w:t>
      </w:r>
      <w:r>
        <w:tab/>
        <w:t xml:space="preserve">Institute of High Pressure Physics, Polish Academy of Sciences, </w:t>
      </w:r>
      <w:proofErr w:type="spellStart"/>
      <w:r>
        <w:t>Sokolowska</w:t>
      </w:r>
      <w:proofErr w:type="spellEnd"/>
      <w:r>
        <w:t xml:space="preserve"> 29/37, 01-142 Warsaw, Poland; </w:t>
      </w:r>
      <w:hyperlink r:id="rId9" w:history="1">
        <w:r>
          <w:rPr>
            <w:rStyle w:val="Hyperlink"/>
          </w:rPr>
          <w:t>ashfaq.ahmad@unipress.waw.pl</w:t>
        </w:r>
      </w:hyperlink>
      <w:r>
        <w:t xml:space="preserve"> , </w:t>
      </w:r>
      <w:hyperlink r:id="rId10" w:history="1">
        <w:r>
          <w:rPr>
            <w:rStyle w:val="Hyperlink"/>
          </w:rPr>
          <w:t>strak@unipress.waw.pl</w:t>
        </w:r>
      </w:hyperlink>
      <w:r>
        <w:t xml:space="preserve"> , </w:t>
      </w:r>
      <w:hyperlink r:id="rId11" w:history="1">
        <w:r>
          <w:rPr>
            <w:rStyle w:val="Hyperlink"/>
          </w:rPr>
          <w:t>pkempisty@unipress.waw.pl</w:t>
        </w:r>
      </w:hyperlink>
      <w:r>
        <w:t xml:space="preserve"> , </w:t>
      </w:r>
      <w:hyperlink r:id="rId12" w:history="1">
        <w:r>
          <w:rPr>
            <w:rStyle w:val="Hyperlink"/>
          </w:rPr>
          <w:t>konrad@unipress.waw.pl</w:t>
        </w:r>
      </w:hyperlink>
      <w:r>
        <w:t xml:space="preserve"> , </w:t>
      </w:r>
      <w:hyperlink r:id="rId13" w:history="1">
        <w:r>
          <w:rPr>
            <w:rStyle w:val="Hyperlink"/>
          </w:rPr>
          <w:t>jpa@unipress.waw.pl</w:t>
        </w:r>
      </w:hyperlink>
      <w:r>
        <w:t xml:space="preserve"> , </w:t>
      </w:r>
      <w:hyperlink r:id="rId14" w:history="1">
        <w:r>
          <w:rPr>
            <w:rStyle w:val="Hyperlink"/>
          </w:rPr>
          <w:t>izabella@unipress.waw.pl</w:t>
        </w:r>
      </w:hyperlink>
      <w:r>
        <w:t xml:space="preserve"> , </w:t>
      </w:r>
      <w:hyperlink r:id="rId15" w:history="1">
        <w:r>
          <w:rPr>
            <w:rStyle w:val="Hyperlink"/>
          </w:rPr>
          <w:t>kaminska@ifpan.edu.pl</w:t>
        </w:r>
      </w:hyperlink>
      <w:r>
        <w:t xml:space="preserve">, </w:t>
      </w:r>
      <w:hyperlink r:id="rId16" w:history="1">
        <w:r>
          <w:rPr>
            <w:rStyle w:val="Hyperlink"/>
          </w:rPr>
          <w:t>stach@unipress.waw.pl</w:t>
        </w:r>
      </w:hyperlink>
      <w:r>
        <w:t xml:space="preserve"> </w:t>
      </w:r>
    </w:p>
    <w:p w14:paraId="39E9CC10" w14:textId="77777777" w:rsidR="005078F0" w:rsidRDefault="005078F0" w:rsidP="005078F0">
      <w:pPr>
        <w:pStyle w:val="MDPI16affiliation"/>
      </w:pPr>
      <w:r>
        <w:rPr>
          <w:vertAlign w:val="superscript"/>
        </w:rPr>
        <w:t>2</w:t>
      </w:r>
      <w:r>
        <w:tab/>
        <w:t xml:space="preserve">Institute of Physics, Polish Academy of Sciences, </w:t>
      </w:r>
      <w:proofErr w:type="spellStart"/>
      <w:r>
        <w:t>Aleja</w:t>
      </w:r>
      <w:proofErr w:type="spellEnd"/>
      <w:r>
        <w:t xml:space="preserve"> </w:t>
      </w:r>
      <w:proofErr w:type="spellStart"/>
      <w:r>
        <w:t>Lotnikow</w:t>
      </w:r>
      <w:proofErr w:type="spellEnd"/>
      <w:r>
        <w:t xml:space="preserve"> 32/46, PL-02668 Warsaw, Poland; </w:t>
      </w:r>
      <w:hyperlink r:id="rId17" w:history="1">
        <w:r>
          <w:rPr>
            <w:rStyle w:val="Hyperlink"/>
          </w:rPr>
          <w:t>koronski@ifpan.edu.pl</w:t>
        </w:r>
      </w:hyperlink>
      <w:r>
        <w:t xml:space="preserve">, </w:t>
      </w:r>
      <w:hyperlink r:id="rId18" w:history="1">
        <w:r>
          <w:rPr>
            <w:rStyle w:val="Hyperlink"/>
          </w:rPr>
          <w:t>wierzbicka@ifpan.edu.pl</w:t>
        </w:r>
      </w:hyperlink>
      <w:r>
        <w:t xml:space="preserve"> , </w:t>
      </w:r>
      <w:hyperlink r:id="rId19" w:history="1">
        <w:r>
          <w:rPr>
            <w:rStyle w:val="Hyperlink"/>
          </w:rPr>
          <w:t>kryvyi@ifpan.edu.pl</w:t>
        </w:r>
      </w:hyperlink>
      <w:r>
        <w:t xml:space="preserve"> , </w:t>
      </w:r>
      <w:hyperlink r:id="rId20" w:history="1">
        <w:r>
          <w:rPr>
            <w:rStyle w:val="Hyperlink"/>
          </w:rPr>
          <w:t>kaminska@ifpan.edu.pl</w:t>
        </w:r>
      </w:hyperlink>
      <w:r>
        <w:t xml:space="preserve"> </w:t>
      </w:r>
    </w:p>
    <w:p w14:paraId="59464B17" w14:textId="77777777" w:rsidR="005078F0" w:rsidRDefault="005078F0" w:rsidP="005078F0">
      <w:pPr>
        <w:pStyle w:val="MDPI16affiliation"/>
      </w:pPr>
      <w:r>
        <w:rPr>
          <w:vertAlign w:val="superscript"/>
        </w:rPr>
        <w:t>3</w:t>
      </w:r>
      <w:r>
        <w:tab/>
        <w:t xml:space="preserve">Research Institute for Applied Mechanics, Kyushu University, Fukuoka 816-8580, Japan; </w:t>
      </w:r>
      <w:hyperlink r:id="rId21" w:history="1">
        <w:r>
          <w:rPr>
            <w:rStyle w:val="Hyperlink"/>
          </w:rPr>
          <w:t>pkempisty@unipress.waw.pl</w:t>
        </w:r>
      </w:hyperlink>
      <w:r>
        <w:t xml:space="preserve"> </w:t>
      </w:r>
    </w:p>
    <w:p w14:paraId="78BBA3EB" w14:textId="77777777" w:rsidR="005078F0" w:rsidRDefault="005078F0" w:rsidP="005078F0">
      <w:pPr>
        <w:pStyle w:val="MDPI16affiliation"/>
      </w:pPr>
      <w:r>
        <w:rPr>
          <w:vertAlign w:val="superscript"/>
        </w:rPr>
        <w:t>4</w:t>
      </w:r>
      <w:r>
        <w:tab/>
        <w:t xml:space="preserve">Institute of Applied Mathematics and Mechanics, University of Warsaw, 02-097 Warsaw, Poland; </w:t>
      </w:r>
      <w:hyperlink r:id="rId22" w:history="1">
        <w:r>
          <w:rPr>
            <w:rStyle w:val="Hyperlink"/>
          </w:rPr>
          <w:t>konrad.sakowski@unipress.waw.pl</w:t>
        </w:r>
      </w:hyperlink>
      <w:r>
        <w:t xml:space="preserve"> </w:t>
      </w:r>
    </w:p>
    <w:p w14:paraId="518C6428" w14:textId="77777777" w:rsidR="005078F0" w:rsidRDefault="005078F0" w:rsidP="005078F0">
      <w:pPr>
        <w:pStyle w:val="MDPI16affiliation"/>
      </w:pPr>
      <w:r>
        <w:rPr>
          <w:vertAlign w:val="superscript"/>
        </w:rPr>
        <w:t>5</w:t>
      </w:r>
      <w:r>
        <w:tab/>
        <w:t>5Univ. Grenoble-</w:t>
      </w:r>
      <w:proofErr w:type="spellStart"/>
      <w:r>
        <w:t>Alpes</w:t>
      </w:r>
      <w:proofErr w:type="spellEnd"/>
      <w:r>
        <w:t xml:space="preserve">, CEA, Grenoble INP, IRIG, PHELIQS, 17 av. des Martyrs, 38000 Grenoble, France; </w:t>
      </w:r>
      <w:hyperlink r:id="rId23" w:history="1">
        <w:r>
          <w:rPr>
            <w:rStyle w:val="Hyperlink"/>
          </w:rPr>
          <w:t>eva.monroy@cea.fr</w:t>
        </w:r>
      </w:hyperlink>
      <w:r>
        <w:t xml:space="preserve"> , </w:t>
      </w:r>
      <w:hyperlink r:id="rId24" w:history="1">
        <w:r>
          <w:rPr>
            <w:rStyle w:val="Hyperlink"/>
          </w:rPr>
          <w:t>eva.monroy@gmail.com</w:t>
        </w:r>
      </w:hyperlink>
      <w:r>
        <w:t xml:space="preserve">  </w:t>
      </w:r>
    </w:p>
    <w:p w14:paraId="145A3C44" w14:textId="6B80FA38" w:rsidR="00F00122" w:rsidRPr="00D15228" w:rsidRDefault="005078F0" w:rsidP="005078F0">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Pr>
          <w:vertAlign w:val="superscript"/>
        </w:rPr>
        <w:t xml:space="preserve">                </w:t>
      </w:r>
      <w:r>
        <w:rPr>
          <w:vertAlign w:val="superscript"/>
        </w:rPr>
        <w:tab/>
      </w:r>
      <w:r>
        <w:rPr>
          <w:vertAlign w:val="superscript"/>
        </w:rPr>
        <w:tab/>
      </w:r>
      <w:r w:rsidR="00390CED">
        <w:rPr>
          <w:vertAlign w:val="superscript"/>
        </w:rPr>
        <w:t xml:space="preserve"> </w:t>
      </w:r>
      <w:r>
        <w:rPr>
          <w:vertAlign w:val="superscript"/>
        </w:rPr>
        <w:tab/>
      </w:r>
      <w:r w:rsidR="00390CED">
        <w:rPr>
          <w:vertAlign w:val="superscript"/>
        </w:rPr>
        <w:t xml:space="preserve">            </w:t>
      </w:r>
      <w:proofErr w:type="gramStart"/>
      <w:r>
        <w:rPr>
          <w:vertAlign w:val="superscript"/>
        </w:rPr>
        <w:t>6</w:t>
      </w:r>
      <w:r w:rsidR="00390CED">
        <w:rPr>
          <w:vertAlign w:val="superscript"/>
        </w:rPr>
        <w:t xml:space="preserve">  </w:t>
      </w:r>
      <w:r>
        <w:t>Cardinal</w:t>
      </w:r>
      <w:proofErr w:type="gramEnd"/>
      <w:r>
        <w:t xml:space="preserve"> Stefan Wyszynski University, Faculty of Mathematics and Natural Sciences. School of Exact Sciences, </w:t>
      </w:r>
      <w:proofErr w:type="spellStart"/>
      <w:r>
        <w:t>Dewajtis</w:t>
      </w:r>
      <w:proofErr w:type="spellEnd"/>
      <w:r>
        <w:t xml:space="preserve"> 5, 01-815 Warsaw, Poland; </w:t>
      </w:r>
      <w:hyperlink r:id="rId25" w:history="1">
        <w:r>
          <w:rPr>
            <w:rStyle w:val="Hyperlink"/>
          </w:rPr>
          <w:t>kaminska@ifpan.edu.pl</w:t>
        </w:r>
      </w:hyperlink>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15F058D2" w14:textId="6F9487C8" w:rsidR="00390CED" w:rsidRDefault="00390CED" w:rsidP="00390CED">
      <w:pPr>
        <w:widowControl w:val="0"/>
        <w:overflowPunct w:val="0"/>
        <w:autoSpaceDE w:val="0"/>
        <w:autoSpaceDN w:val="0"/>
        <w:adjustRightInd w:val="0"/>
        <w:spacing w:after="0" w:line="240" w:lineRule="auto"/>
        <w:ind w:left="2880"/>
        <w:jc w:val="both"/>
      </w:pPr>
      <w:r>
        <w:t xml:space="preserve">In this paper, </w:t>
      </w:r>
      <w:proofErr w:type="spellStart"/>
      <w:r>
        <w:t>ab</w:t>
      </w:r>
      <w:proofErr w:type="spellEnd"/>
      <w:r>
        <w:t xml:space="preserve"> initio calculations are used to determine polarization difference in zinc blende (ZB), hexagonal (H) and </w:t>
      </w:r>
      <w:proofErr w:type="spellStart"/>
      <w:r>
        <w:t>wurtzite</w:t>
      </w:r>
      <w:proofErr w:type="spellEnd"/>
      <w:r>
        <w:t xml:space="preserve"> (WZ) </w:t>
      </w:r>
      <w:proofErr w:type="spellStart"/>
      <w:r>
        <w:t>AlN-GaN</w:t>
      </w:r>
      <w:proofErr w:type="spellEnd"/>
      <w:r>
        <w:t xml:space="preserve"> and </w:t>
      </w:r>
      <w:proofErr w:type="spellStart"/>
      <w:r>
        <w:t>GaN-InN</w:t>
      </w:r>
      <w:proofErr w:type="spellEnd"/>
      <w:r>
        <w:t xml:space="preserve"> </w:t>
      </w:r>
      <w:proofErr w:type="spellStart"/>
      <w:r>
        <w:t>superlattices</w:t>
      </w:r>
      <w:proofErr w:type="spellEnd"/>
      <w:r>
        <w:t>. It is shown that a polarization difference exists between WZ nitride compounds, while for H and ZB lattices the results are consistent with zero polarization difference. It is therefore proved that the difference in Berry phase spontaneous polarization for bulk nitrides (</w:t>
      </w:r>
      <w:proofErr w:type="spellStart"/>
      <w:r>
        <w:t>AlN</w:t>
      </w:r>
      <w:proofErr w:type="spellEnd"/>
      <w:r>
        <w:t xml:space="preserve">, </w:t>
      </w:r>
      <w:proofErr w:type="spellStart"/>
      <w:r>
        <w:t>GaN</w:t>
      </w:r>
      <w:proofErr w:type="spellEnd"/>
      <w:r>
        <w:t xml:space="preserve"> and </w:t>
      </w:r>
      <w:proofErr w:type="spellStart"/>
      <w:r>
        <w:t>InN</w:t>
      </w:r>
      <w:proofErr w:type="spellEnd"/>
      <w:r>
        <w:t xml:space="preserve">  obtained by </w:t>
      </w:r>
      <w:proofErr w:type="spellStart"/>
      <w:r>
        <w:t>Bernardini</w:t>
      </w:r>
      <w:proofErr w:type="spellEnd"/>
      <w:r>
        <w:t xml:space="preserve"> et al. {Phys. Rev. B </w:t>
      </w:r>
      <w:r>
        <w:rPr>
          <w:b/>
        </w:rPr>
        <w:t>1997</w:t>
      </w:r>
      <w:r>
        <w:t xml:space="preserve">, 56, R10024} and Dreyer at al. {Phys. Rev. X </w:t>
      </w:r>
      <w:r>
        <w:rPr>
          <w:b/>
        </w:rPr>
        <w:t>2016</w:t>
      </w:r>
      <w:r>
        <w:t xml:space="preserve">, 6, 021038} was not caused by the different reference phase. These models provided absolute values of the polarization that differed by more than one order of magnitude for the same material, but they provided similar polarization differences between binary compounds, which agree also with our </w:t>
      </w:r>
      <w:proofErr w:type="spellStart"/>
      <w:r>
        <w:t>ab</w:t>
      </w:r>
      <w:proofErr w:type="spellEnd"/>
      <w:r>
        <w:t xml:space="preserve"> initio calculations. In multi-quantum wells (MQWs), the electric fields are generated by the</w:t>
      </w:r>
    </w:p>
    <w:p w14:paraId="4E0C3858" w14:textId="41C0F580" w:rsidR="00390CED" w:rsidRDefault="00390CED" w:rsidP="00390CED">
      <w:pPr>
        <w:widowControl w:val="0"/>
        <w:overflowPunct w:val="0"/>
        <w:autoSpaceDE w:val="0"/>
        <w:autoSpaceDN w:val="0"/>
        <w:adjustRightInd w:val="0"/>
        <w:spacing w:after="0" w:line="240" w:lineRule="auto"/>
        <w:ind w:left="2820"/>
        <w:jc w:val="both"/>
        <w:rPr>
          <w:rFonts w:ascii="Times New Roman" w:hAnsi="Times New Roman" w:cs="Times New Roman"/>
          <w:b/>
          <w:bCs/>
          <w:sz w:val="28"/>
          <w:szCs w:val="28"/>
        </w:rPr>
      </w:pPr>
      <w:proofErr w:type="gramStart"/>
      <w:r>
        <w:t>well-barrier</w:t>
      </w:r>
      <w:proofErr w:type="gramEnd"/>
      <w:r>
        <w:t xml:space="preserve"> polarization difference, hence the calculated electric fields are similar      for the three models, both for </w:t>
      </w:r>
      <w:proofErr w:type="spellStart"/>
      <w:r>
        <w:t>GaN</w:t>
      </w:r>
      <w:proofErr w:type="spellEnd"/>
      <w:r>
        <w:t>/</w:t>
      </w:r>
      <w:proofErr w:type="spellStart"/>
      <w:r>
        <w:t>AlN</w:t>
      </w:r>
      <w:proofErr w:type="spellEnd"/>
      <w:r>
        <w:t xml:space="preserve"> and </w:t>
      </w:r>
      <w:proofErr w:type="spellStart"/>
      <w:r>
        <w:t>InN</w:t>
      </w:r>
      <w:proofErr w:type="spellEnd"/>
      <w:r>
        <w:t>/</w:t>
      </w:r>
      <w:proofErr w:type="spellStart"/>
      <w:r>
        <w:t>GaN</w:t>
      </w:r>
      <w:proofErr w:type="spellEnd"/>
      <w:r>
        <w:t xml:space="preserve"> structures. Including piezoelectric effect, which can account for 50% of the total polarization difference, these theoretical data are in good agreement with </w:t>
      </w:r>
      <w:proofErr w:type="spellStart"/>
      <w:r>
        <w:t>photoluminesce</w:t>
      </w:r>
      <w:proofErr w:type="spellEnd"/>
      <w:r>
        <w:t xml:space="preserve"> measurements in </w:t>
      </w:r>
      <w:proofErr w:type="spellStart"/>
      <w:r>
        <w:t>GaN</w:t>
      </w:r>
      <w:proofErr w:type="spellEnd"/>
      <w:r>
        <w:t>/</w:t>
      </w:r>
      <w:proofErr w:type="spellStart"/>
      <w:r>
        <w:t>AlN</w:t>
      </w:r>
      <w:proofErr w:type="spellEnd"/>
      <w:r>
        <w:t xml:space="preserve"> MQWs. Therefore, the three models considered above are equivalent in the treatment of III-nitride MQWs and can be equally used for the description of the electric properties of active layers in nitride based optoelectronic devices</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D2A23D4" w14:textId="77777777" w:rsidR="00390CED" w:rsidRDefault="00390CED" w:rsidP="00B646B4">
      <w:pPr>
        <w:spacing w:after="0" w:line="240" w:lineRule="auto"/>
        <w:rPr>
          <w:rFonts w:ascii="Times New Roman" w:hAnsi="Times New Roman" w:cs="Times New Roman"/>
          <w:b/>
          <w:bCs/>
          <w:sz w:val="28"/>
          <w:szCs w:val="28"/>
        </w:rPr>
      </w:pPr>
    </w:p>
    <w:p w14:paraId="34AD67C3" w14:textId="77777777" w:rsidR="00390CED" w:rsidRDefault="00390CED" w:rsidP="00B646B4">
      <w:pPr>
        <w:spacing w:after="0" w:line="240" w:lineRule="auto"/>
        <w:rPr>
          <w:rFonts w:ascii="Times New Roman" w:hAnsi="Times New Roman" w:cs="Times New Roman"/>
          <w:b/>
          <w:bCs/>
          <w:sz w:val="28"/>
          <w:szCs w:val="28"/>
        </w:rPr>
      </w:pPr>
    </w:p>
    <w:p w14:paraId="11CAAFB7" w14:textId="2EC6D180"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lastRenderedPageBreak/>
        <w:t xml:space="preserve">Biography of presenting </w:t>
      </w:r>
      <w:r w:rsidR="00CC5B42" w:rsidRPr="00D15228">
        <w:rPr>
          <w:rFonts w:ascii="Times New Roman" w:hAnsi="Times New Roman" w:cs="Times New Roman"/>
          <w:b/>
          <w:bCs/>
          <w:sz w:val="28"/>
          <w:szCs w:val="28"/>
        </w:rPr>
        <w:t xml:space="preserve">author </w:t>
      </w:r>
    </w:p>
    <w:p w14:paraId="146C7D0A" w14:textId="2977ED9B" w:rsidR="00566491" w:rsidRPr="00D15228" w:rsidRDefault="00390CED" w:rsidP="00390CED">
      <w:pPr>
        <w:spacing w:after="0" w:line="240" w:lineRule="auto"/>
        <w:rPr>
          <w:rFonts w:ascii="Times New Roman" w:hAnsi="Times New Roman" w:cs="Times New Roman"/>
        </w:rPr>
      </w:pPr>
      <w:r>
        <w:rPr>
          <w:rFonts w:ascii="Times New Roman" w:hAnsi="Times New Roman" w:cs="Times New Roman"/>
        </w:rPr>
        <w:t xml:space="preserve">I, Mr. </w:t>
      </w:r>
      <w:proofErr w:type="spellStart"/>
      <w:r>
        <w:rPr>
          <w:rFonts w:ascii="Times New Roman" w:hAnsi="Times New Roman" w:cs="Times New Roman"/>
        </w:rPr>
        <w:t>Ashfaq</w:t>
      </w:r>
      <w:proofErr w:type="spellEnd"/>
      <w:r>
        <w:rPr>
          <w:rFonts w:ascii="Times New Roman" w:hAnsi="Times New Roman" w:cs="Times New Roman"/>
        </w:rPr>
        <w:t xml:space="preserve"> </w:t>
      </w:r>
      <w:proofErr w:type="spellStart"/>
      <w:r>
        <w:rPr>
          <w:rFonts w:ascii="Times New Roman" w:hAnsi="Times New Roman" w:cs="Times New Roman"/>
        </w:rPr>
        <w:t>Ahmadl</w:t>
      </w:r>
      <w:proofErr w:type="spellEnd"/>
      <w:r>
        <w:rPr>
          <w:rFonts w:ascii="Times New Roman" w:hAnsi="Times New Roman" w:cs="Times New Roman"/>
        </w:rPr>
        <w:t xml:space="preserve"> </w:t>
      </w:r>
      <w:r w:rsidRPr="00D15228">
        <w:rPr>
          <w:rFonts w:ascii="Times New Roman" w:hAnsi="Times New Roman" w:cs="Times New Roman"/>
        </w:rPr>
        <w:t xml:space="preserve">studied </w:t>
      </w:r>
      <w:r>
        <w:rPr>
          <w:rFonts w:ascii="Times New Roman" w:hAnsi="Times New Roman" w:cs="Times New Roman"/>
        </w:rPr>
        <w:t>Physics at Quaid-I-</w:t>
      </w:r>
      <w:proofErr w:type="spellStart"/>
      <w:r>
        <w:rPr>
          <w:rFonts w:ascii="Times New Roman" w:hAnsi="Times New Roman" w:cs="Times New Roman"/>
        </w:rPr>
        <w:t>Azam</w:t>
      </w:r>
      <w:proofErr w:type="spellEnd"/>
      <w:r>
        <w:rPr>
          <w:rFonts w:ascii="Times New Roman" w:hAnsi="Times New Roman" w:cs="Times New Roman"/>
        </w:rPr>
        <w:t xml:space="preserve"> University Islamabad, Pakistan and did my Master in Physics in 2015.Then I join the Higher Education Department in Pakistan as Lecturer of Physics from 2015 to 2019 . At the end of 2020 I got PhD scholarship in Poland and started my PhD here in the Institute of High Pressure Physics Polish Academy of Sciences Poland. I published two articles in this one year PhD studied.  </w:t>
      </w:r>
      <w:r w:rsidRPr="00D15228">
        <w:rPr>
          <w:rFonts w:ascii="Times New Roman" w:hAnsi="Times New Roman" w:cs="Times New Roman"/>
        </w:rPr>
        <w:t xml:space="preserve"> </w:t>
      </w: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07611424"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390CED">
        <w:rPr>
          <w:rFonts w:ascii="Times New Roman" w:hAnsi="Times New Roman" w:cs="Times New Roman"/>
        </w:rPr>
        <w:t xml:space="preserve">    </w:t>
      </w:r>
      <w:proofErr w:type="spellStart"/>
      <w:r w:rsidR="00390CED">
        <w:rPr>
          <w:rFonts w:ascii="Times New Roman" w:hAnsi="Times New Roman" w:cs="Times New Roman"/>
        </w:rPr>
        <w:t>Ashfaq</w:t>
      </w:r>
      <w:proofErr w:type="spellEnd"/>
      <w:r w:rsidR="00390CED">
        <w:rPr>
          <w:rFonts w:ascii="Times New Roman" w:hAnsi="Times New Roman" w:cs="Times New Roman"/>
        </w:rPr>
        <w:t xml:space="preserve"> Ahmad</w:t>
      </w:r>
    </w:p>
    <w:p w14:paraId="58DF6DCA" w14:textId="4F62772A"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390CED">
        <w:rPr>
          <w:rFonts w:ascii="Times New Roman" w:hAnsi="Times New Roman" w:cs="Times New Roman"/>
        </w:rPr>
        <w:t xml:space="preserve"> Institute of High Pressure Physics Polish Academy of Sciences Poland</w:t>
      </w:r>
    </w:p>
    <w:p w14:paraId="0E83D3F3" w14:textId="43F6080C"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390CED">
        <w:rPr>
          <w:rFonts w:ascii="Times New Roman" w:hAnsi="Times New Roman" w:cs="Times New Roman"/>
        </w:rPr>
        <w:t xml:space="preserve"> Poland</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409179D"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w:t>
      </w:r>
      <w:r w:rsidR="001C5DAD">
        <w:rPr>
          <w:rFonts w:ascii="Times New Roman" w:hAnsi="Times New Roman" w:cs="Times New Roman"/>
        </w:rPr>
        <w:t>gory: Oral Presentation</w:t>
      </w:r>
    </w:p>
    <w:p w14:paraId="0916CAB6"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14:paraId="4A6B5AEB" w14:textId="7AFF666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1C5DAD">
        <w:rPr>
          <w:rFonts w:ascii="Times New Roman" w:hAnsi="Times New Roman" w:cs="Times New Roman"/>
        </w:rPr>
        <w:t xml:space="preserve"> ashfaq.ahmad@unipress.waw.pl</w:t>
      </w:r>
    </w:p>
    <w:p w14:paraId="138BC90F" w14:textId="04AE05AE"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1C5DAD">
        <w:rPr>
          <w:rFonts w:ascii="Times New Roman" w:hAnsi="Times New Roman" w:cs="Times New Roman"/>
        </w:rPr>
        <w:t xml:space="preserve"> aa.cphy@gmail.com</w:t>
      </w:r>
    </w:p>
    <w:p w14:paraId="74ACF633" w14:textId="74020C1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1C5DAD">
        <w:rPr>
          <w:rFonts w:ascii="Times New Roman" w:hAnsi="Times New Roman" w:cs="Times New Roman"/>
        </w:rPr>
        <w:t xml:space="preserve">  0048791041270</w:t>
      </w:r>
    </w:p>
    <w:p w14:paraId="2A6DF3BF" w14:textId="402226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roofErr w:type="spellStart"/>
      <w:r w:rsidR="001C5DAD">
        <w:rPr>
          <w:rFonts w:ascii="Times New Roman" w:hAnsi="Times New Roman" w:cs="Times New Roman"/>
        </w:rPr>
        <w:t>Ashfaq</w:t>
      </w:r>
      <w:proofErr w:type="spellEnd"/>
      <w:r w:rsidR="001C5DAD">
        <w:rPr>
          <w:rFonts w:ascii="Times New Roman" w:hAnsi="Times New Roman" w:cs="Times New Roman"/>
        </w:rPr>
        <w:t xml:space="preserve"> Ahmad</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6E292869" w:rsidR="00D15228" w:rsidRDefault="00DD54C4" w:rsidP="00260AF3">
      <w:pPr>
        <w:widowControl w:val="0"/>
        <w:autoSpaceDE w:val="0"/>
        <w:autoSpaceDN w:val="0"/>
        <w:adjustRightInd w:val="0"/>
        <w:spacing w:after="0" w:line="240" w:lineRule="auto"/>
        <w:ind w:left="5760" w:firstLine="720"/>
        <w:rPr>
          <w:rFonts w:ascii="Times New Roman" w:hAnsi="Times New Roman" w:cs="Times New Roman"/>
        </w:rPr>
      </w:pPr>
      <w:r w:rsidRPr="00D15228">
        <w:rPr>
          <w:rFonts w:ascii="Times New Roman" w:hAnsi="Times New Roman" w:cs="Times New Roman"/>
        </w:rPr>
        <w:t>Recent Photograph: (High Resolution)</w:t>
      </w:r>
    </w:p>
    <w:p w14:paraId="1962D8B4" w14:textId="175F4248" w:rsidR="00F21A34" w:rsidRPr="00D15228" w:rsidRDefault="00F21A34" w:rsidP="00260AF3">
      <w:pPr>
        <w:widowControl w:val="0"/>
        <w:autoSpaceDE w:val="0"/>
        <w:autoSpaceDN w:val="0"/>
        <w:adjustRightInd w:val="0"/>
        <w:spacing w:after="0" w:line="240" w:lineRule="auto"/>
        <w:rPr>
          <w:rFonts w:ascii="Times New Roman" w:hAnsi="Times New Roman" w:cs="Times New Roman"/>
        </w:rPr>
      </w:pPr>
    </w:p>
    <w:p w14:paraId="00202DC9" w14:textId="3D7E5211" w:rsidR="00F7168E" w:rsidRDefault="00260AF3"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noProof/>
        </w:rPr>
        <w:drawing>
          <wp:inline distT="0" distB="0" distL="0" distR="0" wp14:anchorId="6F0ED5BD" wp14:editId="272A9B83">
            <wp:extent cx="2219325" cy="2343150"/>
            <wp:effectExtent l="0" t="0" r="9525" b="0"/>
            <wp:docPr id="4" name="Picture 4" descr="C:\Users\Dubai Computers\Pictures\Camera Roll\ashfaq Ahm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bai Computers\Pictures\Camera Roll\ashfaq Ahma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2343150"/>
                    </a:xfrm>
                    <a:prstGeom prst="rect">
                      <a:avLst/>
                    </a:prstGeom>
                    <a:noFill/>
                    <a:ln>
                      <a:noFill/>
                    </a:ln>
                  </pic:spPr>
                </pic:pic>
              </a:graphicData>
            </a:graphic>
          </wp:inline>
        </w:drawing>
      </w:r>
      <w:r w:rsidRPr="00260AF3">
        <w:rPr>
          <w:rFonts w:ascii="Times New Roman" w:hAnsi="Times New Roman" w:cs="Times New Roman"/>
          <w:bCs/>
          <w:sz w:val="24"/>
          <w:szCs w:val="24"/>
        </w:rPr>
        <w:t xml:space="preserve"> </w:t>
      </w:r>
      <w:bookmarkStart w:id="0" w:name="_GoBack"/>
      <w:bookmarkEnd w:id="0"/>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A2050" w14:textId="77777777" w:rsidR="0058368F" w:rsidRDefault="0058368F" w:rsidP="00CA5C6B">
      <w:pPr>
        <w:spacing w:after="0" w:line="240" w:lineRule="auto"/>
      </w:pPr>
      <w:r>
        <w:separator/>
      </w:r>
    </w:p>
  </w:endnote>
  <w:endnote w:type="continuationSeparator" w:id="0">
    <w:p w14:paraId="4DF87F5D" w14:textId="77777777" w:rsidR="0058368F" w:rsidRDefault="0058368F"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DengXian">
    <w:altName w:val="SimSun"/>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BB3AC" w14:textId="77777777" w:rsidR="0058368F" w:rsidRDefault="0058368F" w:rsidP="00CA5C6B">
      <w:pPr>
        <w:spacing w:after="0" w:line="240" w:lineRule="auto"/>
      </w:pPr>
      <w:r>
        <w:separator/>
      </w:r>
    </w:p>
  </w:footnote>
  <w:footnote w:type="continuationSeparator" w:id="0">
    <w:p w14:paraId="0877D1DF" w14:textId="77777777" w:rsidR="0058368F" w:rsidRDefault="0058368F"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EF"/>
    <w:rsid w:val="00032269"/>
    <w:rsid w:val="00080CEF"/>
    <w:rsid w:val="000863E5"/>
    <w:rsid w:val="00132CC8"/>
    <w:rsid w:val="001771AE"/>
    <w:rsid w:val="001A3943"/>
    <w:rsid w:val="001C5DAD"/>
    <w:rsid w:val="001F1730"/>
    <w:rsid w:val="0023768B"/>
    <w:rsid w:val="00243C06"/>
    <w:rsid w:val="00260AF3"/>
    <w:rsid w:val="00347D1A"/>
    <w:rsid w:val="00374E8B"/>
    <w:rsid w:val="00382A70"/>
    <w:rsid w:val="00390CED"/>
    <w:rsid w:val="0042401F"/>
    <w:rsid w:val="00444B7A"/>
    <w:rsid w:val="00475AE8"/>
    <w:rsid w:val="004C1421"/>
    <w:rsid w:val="005078F0"/>
    <w:rsid w:val="00550665"/>
    <w:rsid w:val="00565DCD"/>
    <w:rsid w:val="00566491"/>
    <w:rsid w:val="0058368F"/>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paragraph" w:customStyle="1" w:styleId="MDPI12title">
    <w:name w:val="MDPI_1.2_title"/>
    <w:next w:val="Normal"/>
    <w:qFormat/>
    <w:rsid w:val="005078F0"/>
    <w:pPr>
      <w:adjustRightInd w:val="0"/>
      <w:snapToGrid w:val="0"/>
      <w:spacing w:after="240" w:line="240" w:lineRule="atLeast"/>
    </w:pPr>
    <w:rPr>
      <w:rFonts w:ascii="Palatino Linotype" w:eastAsia="Times New Roman" w:hAnsi="Palatino Linotype" w:cs="Times New Roman"/>
      <w:b/>
      <w:color w:val="000000"/>
      <w:sz w:val="36"/>
      <w:szCs w:val="20"/>
      <w:lang w:eastAsia="de-DE" w:bidi="en-US"/>
    </w:rPr>
  </w:style>
  <w:style w:type="paragraph" w:customStyle="1" w:styleId="MDPI13authornames">
    <w:name w:val="MDPI_1.3_authornames"/>
    <w:next w:val="Normal"/>
    <w:qFormat/>
    <w:rsid w:val="005078F0"/>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5078F0"/>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5078F0"/>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61Citation">
    <w:name w:val="MDPI_6.1_Citation"/>
    <w:qFormat/>
    <w:rsid w:val="005078F0"/>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3Notes">
    <w:name w:val="MDPI_6.3_Notes"/>
    <w:qFormat/>
    <w:rsid w:val="005078F0"/>
    <w:pPr>
      <w:adjustRightInd w:val="0"/>
      <w:snapToGrid w:val="0"/>
      <w:spacing w:after="120" w:line="240" w:lineRule="atLeast"/>
      <w:ind w:right="113"/>
    </w:pPr>
    <w:rPr>
      <w:rFonts w:ascii="Palatino Linotype" w:eastAsia="SimSun" w:hAnsi="Palatino Linotype" w:cs="Times New Roman"/>
      <w:color w:val="000000"/>
      <w:sz w:val="14"/>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paragraph" w:customStyle="1" w:styleId="MDPI12title">
    <w:name w:val="MDPI_1.2_title"/>
    <w:next w:val="Normal"/>
    <w:qFormat/>
    <w:rsid w:val="005078F0"/>
    <w:pPr>
      <w:adjustRightInd w:val="0"/>
      <w:snapToGrid w:val="0"/>
      <w:spacing w:after="240" w:line="240" w:lineRule="atLeast"/>
    </w:pPr>
    <w:rPr>
      <w:rFonts w:ascii="Palatino Linotype" w:eastAsia="Times New Roman" w:hAnsi="Palatino Linotype" w:cs="Times New Roman"/>
      <w:b/>
      <w:color w:val="000000"/>
      <w:sz w:val="36"/>
      <w:szCs w:val="20"/>
      <w:lang w:eastAsia="de-DE" w:bidi="en-US"/>
    </w:rPr>
  </w:style>
  <w:style w:type="paragraph" w:customStyle="1" w:styleId="MDPI13authornames">
    <w:name w:val="MDPI_1.3_authornames"/>
    <w:next w:val="Normal"/>
    <w:qFormat/>
    <w:rsid w:val="005078F0"/>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5078F0"/>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5078F0"/>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61Citation">
    <w:name w:val="MDPI_6.1_Citation"/>
    <w:qFormat/>
    <w:rsid w:val="005078F0"/>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3Notes">
    <w:name w:val="MDPI_6.3_Notes"/>
    <w:qFormat/>
    <w:rsid w:val="005078F0"/>
    <w:pPr>
      <w:adjustRightInd w:val="0"/>
      <w:snapToGrid w:val="0"/>
      <w:spacing w:after="120" w:line="240" w:lineRule="atLeast"/>
      <w:ind w:right="113"/>
    </w:pPr>
    <w:rPr>
      <w:rFonts w:ascii="Palatino Linotype" w:eastAsia="SimSun" w:hAnsi="Palatino Linotype" w:cs="Times New Roman"/>
      <w:color w:val="000000"/>
      <w:sz w:val="14"/>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376397088">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 w:id="16837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pa@unipress.waw.pl" TargetMode="External"/><Relationship Id="rId18" Type="http://schemas.openxmlformats.org/officeDocument/2006/relationships/hyperlink" Target="mailto:wierzbicka@ifpan.edu.pl"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mailto:pkempisty@unipress.waw.pl" TargetMode="External"/><Relationship Id="rId7" Type="http://schemas.openxmlformats.org/officeDocument/2006/relationships/footnotes" Target="footnotes.xml"/><Relationship Id="rId12" Type="http://schemas.openxmlformats.org/officeDocument/2006/relationships/hyperlink" Target="mailto:konrad@unipress.waw.pl" TargetMode="External"/><Relationship Id="rId17" Type="http://schemas.openxmlformats.org/officeDocument/2006/relationships/hyperlink" Target="mailto:koronski@ifpan.edu.pl" TargetMode="External"/><Relationship Id="rId25" Type="http://schemas.openxmlformats.org/officeDocument/2006/relationships/hyperlink" Target="mailto:kaminska@ifpan.edu.pl" TargetMode="External"/><Relationship Id="rId2" Type="http://schemas.openxmlformats.org/officeDocument/2006/relationships/numbering" Target="numbering.xml"/><Relationship Id="rId16" Type="http://schemas.openxmlformats.org/officeDocument/2006/relationships/hyperlink" Target="mailto:stach@unipress.waw.pl" TargetMode="External"/><Relationship Id="rId20" Type="http://schemas.openxmlformats.org/officeDocument/2006/relationships/hyperlink" Target="mailto:kaminska@ifpan.edu.p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kempisty@unipress.waw.pl" TargetMode="External"/><Relationship Id="rId24" Type="http://schemas.openxmlformats.org/officeDocument/2006/relationships/hyperlink" Target="mailto:eva.monroy@gmail.com" TargetMode="External"/><Relationship Id="rId5" Type="http://schemas.openxmlformats.org/officeDocument/2006/relationships/settings" Target="settings.xml"/><Relationship Id="rId15" Type="http://schemas.openxmlformats.org/officeDocument/2006/relationships/hyperlink" Target="mailto:kaminska@ifpan.edu.pl" TargetMode="External"/><Relationship Id="rId23" Type="http://schemas.openxmlformats.org/officeDocument/2006/relationships/hyperlink" Target="mailto:eva.monroy@cea.fr" TargetMode="External"/><Relationship Id="rId28" Type="http://schemas.openxmlformats.org/officeDocument/2006/relationships/theme" Target="theme/theme1.xml"/><Relationship Id="rId10" Type="http://schemas.openxmlformats.org/officeDocument/2006/relationships/hyperlink" Target="mailto:strak@unipress.waw.pl" TargetMode="External"/><Relationship Id="rId19" Type="http://schemas.openxmlformats.org/officeDocument/2006/relationships/hyperlink" Target="mailto:kryvyi@ifpan.edu.pl" TargetMode="External"/><Relationship Id="rId4" Type="http://schemas.microsoft.com/office/2007/relationships/stylesWithEffects" Target="stylesWithEffects.xml"/><Relationship Id="rId9" Type="http://schemas.openxmlformats.org/officeDocument/2006/relationships/hyperlink" Target="mailto:ashfaq.ahmad@unipress.waw.pl" TargetMode="External"/><Relationship Id="rId14" Type="http://schemas.openxmlformats.org/officeDocument/2006/relationships/hyperlink" Target="mailto:izabella@unipress.waw.pl" TargetMode="External"/><Relationship Id="rId22" Type="http://schemas.openxmlformats.org/officeDocument/2006/relationships/hyperlink" Target="mailto:konrad.sakowski@unipress.waw.p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D3D83-B2C1-4A41-BFF2-B5F6AA58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Dubai Computers</cp:lastModifiedBy>
  <cp:revision>3</cp:revision>
  <dcterms:created xsi:type="dcterms:W3CDTF">2021-03-17T05:05:00Z</dcterms:created>
  <dcterms:modified xsi:type="dcterms:W3CDTF">2021-09-08T16:58:00Z</dcterms:modified>
</cp:coreProperties>
</file>