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DE61" w14:textId="7E49166A" w:rsidR="00080CEF" w:rsidRPr="00F422F1" w:rsidRDefault="00F422F1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F422F1">
        <w:rPr>
          <w:b/>
          <w:bCs/>
          <w:sz w:val="36"/>
          <w:szCs w:val="36"/>
          <w:u w:val="single"/>
        </w:rPr>
        <w:t>Swirl sign in post-Roux-en-Y gastric bypass patients: a case series</w:t>
      </w:r>
    </w:p>
    <w:p w14:paraId="54EDE98D" w14:textId="77777777" w:rsidR="00F422F1" w:rsidRPr="00F422F1" w:rsidRDefault="00F422F1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61A7B076" w14:textId="238A8BFC" w:rsidR="00F422F1" w:rsidRPr="00F422F1" w:rsidRDefault="00F422F1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F422F1">
        <w:rPr>
          <w:rFonts w:asciiTheme="minorBidi" w:hAnsiTheme="minorBidi"/>
          <w:b/>
          <w:bCs/>
        </w:rPr>
        <w:t>Ahmad E. Al-Mulla*, Abdulla E. Sultan, Ehab S. Imam and Raghad A. Al-Huzaim Department of Surgery, Farwaniya Hospital, Ministry of Health Kuwait, Farwaniya, Kuwait *Correspondence address. Department of Surgery, Farwaniya Hospital, Ministry of Health Kuwait, Sabah Al-Nasser, Block 6, PO Box 13373, Farwaniya 81004, Kuwait. Tel: +965-24888000, +965-99833454; Fax: 00965-24897266; E-mail: draalmulla2007@gmail.com</w:t>
      </w:r>
    </w:p>
    <w:p w14:paraId="1219E950" w14:textId="77777777" w:rsidR="00CC5B42" w:rsidRPr="00D15228" w:rsidRDefault="00CC5B4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A3C44" w14:textId="77777777" w:rsidR="00F00122" w:rsidRPr="00D15228" w:rsidRDefault="00F0012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63FF4" w14:textId="08DFE842" w:rsidR="00F422F1" w:rsidRDefault="00C022E2" w:rsidP="000F608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608B"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</w:t>
      </w:r>
      <w:r w:rsidR="00BE10D2" w:rsidRPr="000F608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F21A34" w:rsidRPr="000F60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0DDE8AC" w14:textId="77777777" w:rsidR="000F608B" w:rsidRPr="000F608B" w:rsidRDefault="000F608B" w:rsidP="000F608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180AB0" w14:textId="706A6016" w:rsidR="00F422F1" w:rsidRPr="000F608B" w:rsidRDefault="000F608B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608B">
        <w:rPr>
          <w:b/>
          <w:bCs/>
          <w:sz w:val="28"/>
          <w:szCs w:val="28"/>
        </w:rPr>
        <w:t>Bariatric surgeries have been increasing with the rising numbers of obese patients. Roux-en-Y is one of the safest and effective bariatric procedures worldwide. Internal hernia is one of laparoscopic Roux-en-Y gastric bypass complications. Its vague symptoms and late presentation may lead to adverse outcomes. Swirl sign in computed tomography scan has proven to be a particular and sensitive finding to detecting internal hernia in patients with an ambiguous presentation.</w:t>
      </w:r>
    </w:p>
    <w:p w14:paraId="3932FA6A" w14:textId="77777777" w:rsidR="00F21A34" w:rsidRPr="000F608B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3B3C8" w14:textId="41486D92" w:rsidR="00F21A34" w:rsidRPr="000F608B" w:rsidRDefault="00B646B4" w:rsidP="000F60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60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Biography of presenting </w:t>
      </w:r>
      <w:r w:rsidR="00CC5B42" w:rsidRPr="000F608B">
        <w:rPr>
          <w:rFonts w:ascii="Times New Roman" w:hAnsi="Times New Roman" w:cs="Times New Roman"/>
          <w:b/>
          <w:bCs/>
          <w:sz w:val="28"/>
          <w:szCs w:val="28"/>
          <w:u w:val="single"/>
        </w:rPr>
        <w:t>author</w:t>
      </w:r>
      <w:r w:rsidR="000F608B" w:rsidRPr="000F608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BF25A6B" w14:textId="77777777" w:rsidR="000F608B" w:rsidRDefault="000F608B" w:rsidP="000F6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D713F" w14:textId="3A826C44" w:rsidR="000F608B" w:rsidRPr="008265BF" w:rsidRDefault="000F608B" w:rsidP="000F608B">
      <w:pPr>
        <w:rPr>
          <w:rFonts w:asciiTheme="majorHAnsi" w:hAnsiTheme="majorHAnsi" w:cstheme="majorHAnsi"/>
          <w:sz w:val="28"/>
          <w:szCs w:val="28"/>
        </w:rPr>
      </w:pPr>
      <w:r w:rsidRPr="008265BF">
        <w:rPr>
          <w:rFonts w:asciiTheme="majorHAnsi" w:hAnsiTheme="majorHAnsi" w:cstheme="majorHAnsi"/>
          <w:sz w:val="28"/>
          <w:szCs w:val="28"/>
        </w:rPr>
        <w:t>Senior Specialist General Surgery and Bariatric Surgery, Kuwait Board of General Surgery, Fellowship Minimal Invasive and Bariatric and Endoscopy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Pr="008265BF">
        <w:rPr>
          <w:rFonts w:asciiTheme="majorHAnsi" w:hAnsiTheme="majorHAnsi" w:cstheme="majorHAnsi"/>
          <w:sz w:val="28"/>
          <w:szCs w:val="28"/>
        </w:rPr>
        <w:t>Department of Surgery Farwaniya Hospital</w:t>
      </w:r>
      <w:r>
        <w:rPr>
          <w:rFonts w:asciiTheme="majorHAnsi" w:hAnsiTheme="majorHAnsi" w:cstheme="majorHAnsi"/>
          <w:sz w:val="28"/>
          <w:szCs w:val="28"/>
        </w:rPr>
        <w:t xml:space="preserve"> and London hospital</w:t>
      </w:r>
      <w:r w:rsidRPr="008265BF">
        <w:rPr>
          <w:rFonts w:asciiTheme="majorHAnsi" w:hAnsiTheme="majorHAnsi" w:cstheme="majorHAnsi"/>
          <w:sz w:val="28"/>
          <w:szCs w:val="28"/>
        </w:rPr>
        <w:t>, Ministry of Health Kuwait.</w:t>
      </w:r>
      <w:r>
        <w:rPr>
          <w:rFonts w:asciiTheme="majorHAnsi" w:hAnsiTheme="majorHAnsi" w:cstheme="majorHAnsi"/>
          <w:sz w:val="28"/>
          <w:szCs w:val="28"/>
        </w:rPr>
        <w:t xml:space="preserve"> Lecturer </w:t>
      </w:r>
      <w:proofErr w:type="gramStart"/>
      <w:r>
        <w:rPr>
          <w:rFonts w:asciiTheme="majorHAnsi" w:hAnsiTheme="majorHAnsi" w:cstheme="majorHAnsi"/>
          <w:sz w:val="28"/>
          <w:szCs w:val="28"/>
        </w:rPr>
        <w:t>at  Kuwait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university ( college of medicine  ) Mubarak Al Kabeer Hospital, Jabriah.</w:t>
      </w:r>
    </w:p>
    <w:p w14:paraId="146C7D0A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</w:rPr>
      </w:pPr>
    </w:p>
    <w:p w14:paraId="2105949E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</w:t>
      </w:r>
      <w:r w:rsidR="00444B7A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to be mentioned in </w:t>
      </w:r>
      <w:r w:rsidR="00892B15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r w:rsidRPr="008116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33CC6" w14:textId="350600D8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r w:rsidR="00F422F1">
        <w:rPr>
          <w:rFonts w:ascii="Times New Roman" w:hAnsi="Times New Roman" w:cs="Times New Roman"/>
        </w:rPr>
        <w:t>Dr. Ahmad Essam Al-Mulla</w:t>
      </w:r>
    </w:p>
    <w:p w14:paraId="58DF6DCA" w14:textId="4238EF02" w:rsidR="00444B7A" w:rsidRPr="00D15228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  <w:r w:rsidR="00F422F1">
        <w:rPr>
          <w:rFonts w:ascii="Times New Roman" w:hAnsi="Times New Roman" w:cs="Times New Roman"/>
        </w:rPr>
        <w:t xml:space="preserve"> Farwaniya hospital/ London hospital</w:t>
      </w:r>
    </w:p>
    <w:p w14:paraId="0E83D3F3" w14:textId="26E2E43B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 w:rsidR="00F422F1">
        <w:rPr>
          <w:rFonts w:ascii="Times New Roman" w:hAnsi="Times New Roman" w:cs="Times New Roman"/>
        </w:rPr>
        <w:t xml:space="preserve"> Kuwait</w:t>
      </w:r>
    </w:p>
    <w:p w14:paraId="7266C487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E522C" w14:textId="77777777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14:paraId="4DF347D0" w14:textId="45A2E068"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>Category: (Poster Presentation)</w:t>
      </w:r>
    </w:p>
    <w:p w14:paraId="0916CAB6" w14:textId="1ED8968C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Session Name: </w:t>
      </w:r>
      <w:r w:rsidR="00F422F1">
        <w:rPr>
          <w:rFonts w:ascii="Times New Roman" w:hAnsi="Times New Roman" w:cs="Times New Roman"/>
        </w:rPr>
        <w:t>Bariatric surgery</w:t>
      </w:r>
    </w:p>
    <w:p w14:paraId="4A6B5AEB" w14:textId="370AA48B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Email: </w:t>
      </w:r>
      <w:r w:rsidR="00F422F1">
        <w:rPr>
          <w:rFonts w:ascii="Times New Roman" w:hAnsi="Times New Roman" w:cs="Times New Roman"/>
        </w:rPr>
        <w:t>Draalmulla2007@gmail.com</w:t>
      </w:r>
    </w:p>
    <w:p w14:paraId="138BC90F" w14:textId="44865DB0" w:rsidR="00836B4A" w:rsidRPr="00D15228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  <w:r w:rsidR="00F422F1">
        <w:rPr>
          <w:rFonts w:ascii="Times New Roman" w:hAnsi="Times New Roman" w:cs="Times New Roman"/>
        </w:rPr>
        <w:t xml:space="preserve"> none</w:t>
      </w:r>
    </w:p>
    <w:p w14:paraId="74ACF633" w14:textId="2E67A745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  <w:r w:rsidR="00F422F1">
        <w:rPr>
          <w:rFonts w:ascii="Times New Roman" w:hAnsi="Times New Roman" w:cs="Times New Roman"/>
        </w:rPr>
        <w:t xml:space="preserve"> 00965-99833454</w:t>
      </w:r>
    </w:p>
    <w:p w14:paraId="2A6DF3BF" w14:textId="6938160F" w:rsidR="00D15228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Twitter/Facebook/LinkedIn:  </w:t>
      </w:r>
      <w:r w:rsidR="000F608B">
        <w:rPr>
          <w:rFonts w:ascii="Times New Roman" w:hAnsi="Times New Roman" w:cs="Times New Roman"/>
        </w:rPr>
        <w:t>LinkedIn</w:t>
      </w:r>
      <w:r w:rsidR="00F422F1">
        <w:rPr>
          <w:rFonts w:ascii="Times New Roman" w:hAnsi="Times New Roman" w:cs="Times New Roman"/>
        </w:rPr>
        <w:t xml:space="preserve"> Dr. Ahmad </w:t>
      </w:r>
      <w:proofErr w:type="spellStart"/>
      <w:r w:rsidR="00F422F1">
        <w:rPr>
          <w:rFonts w:ascii="Times New Roman" w:hAnsi="Times New Roman" w:cs="Times New Roman"/>
        </w:rPr>
        <w:t>Esaam</w:t>
      </w:r>
      <w:proofErr w:type="spellEnd"/>
      <w:r w:rsidR="00F422F1">
        <w:rPr>
          <w:rFonts w:ascii="Times New Roman" w:hAnsi="Times New Roman" w:cs="Times New Roman"/>
        </w:rPr>
        <w:t xml:space="preserve"> Al-Mulla MD KBGS</w:t>
      </w:r>
    </w:p>
    <w:p w14:paraId="572CAB8B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7BDE66F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7B3E2296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C1D4C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3C0C6235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2206086" w14:textId="31B9BE98" w:rsidR="00243C06" w:rsidRDefault="00860F4A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17BA72D" wp14:editId="5BB5A4AD">
            <wp:simplePos x="0" y="0"/>
            <wp:positionH relativeFrom="column">
              <wp:posOffset>3895725</wp:posOffset>
            </wp:positionH>
            <wp:positionV relativeFrom="paragraph">
              <wp:posOffset>318</wp:posOffset>
            </wp:positionV>
            <wp:extent cx="2371725" cy="4224337"/>
            <wp:effectExtent l="0" t="0" r="0" b="5080"/>
            <wp:wrapTight wrapText="bothSides">
              <wp:wrapPolygon edited="0">
                <wp:start x="0" y="0"/>
                <wp:lineTo x="0" y="21529"/>
                <wp:lineTo x="21340" y="21529"/>
                <wp:lineTo x="21340" y="0"/>
                <wp:lineTo x="0" y="0"/>
              </wp:wrapPolygon>
            </wp:wrapTight>
            <wp:docPr id="1" name="Picture 1" descr="A person with a be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a be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2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3C347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62D8B4" w14:textId="1D2AABC2" w:rsidR="00F21A34" w:rsidRPr="00D15228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00202DC9" w14:textId="6E23F47F" w:rsidR="00F7168E" w:rsidRDefault="00F7168E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074B" w14:textId="77777777" w:rsidR="00D554D3" w:rsidRDefault="00D554D3" w:rsidP="00CA5C6B">
      <w:pPr>
        <w:spacing w:after="0" w:line="240" w:lineRule="auto"/>
      </w:pPr>
      <w:r>
        <w:separator/>
      </w:r>
    </w:p>
  </w:endnote>
  <w:endnote w:type="continuationSeparator" w:id="0">
    <w:p w14:paraId="2971FCBA" w14:textId="77777777" w:rsidR="00D554D3" w:rsidRDefault="00D554D3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3AA3F" w14:textId="77777777" w:rsidR="00D554D3" w:rsidRDefault="00D554D3" w:rsidP="00CA5C6B">
      <w:pPr>
        <w:spacing w:after="0" w:line="240" w:lineRule="auto"/>
      </w:pPr>
      <w:r>
        <w:separator/>
      </w:r>
    </w:p>
  </w:footnote>
  <w:footnote w:type="continuationSeparator" w:id="0">
    <w:p w14:paraId="66091287" w14:textId="77777777" w:rsidR="00D554D3" w:rsidRDefault="00D554D3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F"/>
    <w:rsid w:val="00032269"/>
    <w:rsid w:val="00080CEF"/>
    <w:rsid w:val="000863E5"/>
    <w:rsid w:val="000F608B"/>
    <w:rsid w:val="00132CC8"/>
    <w:rsid w:val="001771AE"/>
    <w:rsid w:val="001A3943"/>
    <w:rsid w:val="001F1730"/>
    <w:rsid w:val="0023768B"/>
    <w:rsid w:val="00243C06"/>
    <w:rsid w:val="00347D1A"/>
    <w:rsid w:val="00370ED1"/>
    <w:rsid w:val="00374E8B"/>
    <w:rsid w:val="00382A70"/>
    <w:rsid w:val="0042401F"/>
    <w:rsid w:val="00444B7A"/>
    <w:rsid w:val="00475AE8"/>
    <w:rsid w:val="004C1421"/>
    <w:rsid w:val="00550665"/>
    <w:rsid w:val="00565DCD"/>
    <w:rsid w:val="00566491"/>
    <w:rsid w:val="00583B47"/>
    <w:rsid w:val="00590B9C"/>
    <w:rsid w:val="0059327E"/>
    <w:rsid w:val="005A3770"/>
    <w:rsid w:val="005B33CE"/>
    <w:rsid w:val="005C2258"/>
    <w:rsid w:val="005C5BC8"/>
    <w:rsid w:val="005D6EC4"/>
    <w:rsid w:val="005F1542"/>
    <w:rsid w:val="00636162"/>
    <w:rsid w:val="0064547C"/>
    <w:rsid w:val="00693F54"/>
    <w:rsid w:val="006B1998"/>
    <w:rsid w:val="006B275E"/>
    <w:rsid w:val="006D5901"/>
    <w:rsid w:val="006F4473"/>
    <w:rsid w:val="0071253B"/>
    <w:rsid w:val="007413DC"/>
    <w:rsid w:val="007D3DB8"/>
    <w:rsid w:val="007E14CF"/>
    <w:rsid w:val="008116C2"/>
    <w:rsid w:val="008130B5"/>
    <w:rsid w:val="008233DC"/>
    <w:rsid w:val="00835254"/>
    <w:rsid w:val="00836B4A"/>
    <w:rsid w:val="00860F4A"/>
    <w:rsid w:val="00892B15"/>
    <w:rsid w:val="008A2E24"/>
    <w:rsid w:val="009875E9"/>
    <w:rsid w:val="0098793E"/>
    <w:rsid w:val="009E1D4F"/>
    <w:rsid w:val="009E1F8C"/>
    <w:rsid w:val="00A00A81"/>
    <w:rsid w:val="00A27663"/>
    <w:rsid w:val="00A660A1"/>
    <w:rsid w:val="00A93410"/>
    <w:rsid w:val="00AD0832"/>
    <w:rsid w:val="00AE3CC8"/>
    <w:rsid w:val="00B26EE3"/>
    <w:rsid w:val="00B46B7A"/>
    <w:rsid w:val="00B53CFE"/>
    <w:rsid w:val="00B578DA"/>
    <w:rsid w:val="00B646B4"/>
    <w:rsid w:val="00B7493F"/>
    <w:rsid w:val="00B951C1"/>
    <w:rsid w:val="00BB6530"/>
    <w:rsid w:val="00BE10D2"/>
    <w:rsid w:val="00BE119C"/>
    <w:rsid w:val="00C022E2"/>
    <w:rsid w:val="00C04098"/>
    <w:rsid w:val="00C312A8"/>
    <w:rsid w:val="00C53614"/>
    <w:rsid w:val="00C70DE0"/>
    <w:rsid w:val="00CA26EF"/>
    <w:rsid w:val="00CA5C6B"/>
    <w:rsid w:val="00CB37CB"/>
    <w:rsid w:val="00CC5B42"/>
    <w:rsid w:val="00CC5C81"/>
    <w:rsid w:val="00CE1BE3"/>
    <w:rsid w:val="00CF3B67"/>
    <w:rsid w:val="00D15228"/>
    <w:rsid w:val="00D554D3"/>
    <w:rsid w:val="00DD54C4"/>
    <w:rsid w:val="00E36B2E"/>
    <w:rsid w:val="00E53A4C"/>
    <w:rsid w:val="00E671DA"/>
    <w:rsid w:val="00E85257"/>
    <w:rsid w:val="00F00122"/>
    <w:rsid w:val="00F21A34"/>
    <w:rsid w:val="00F22902"/>
    <w:rsid w:val="00F2595B"/>
    <w:rsid w:val="00F311DA"/>
    <w:rsid w:val="00F340BC"/>
    <w:rsid w:val="00F34B8C"/>
    <w:rsid w:val="00F422F1"/>
    <w:rsid w:val="00F57ED8"/>
    <w:rsid w:val="00F632B6"/>
    <w:rsid w:val="00F7168E"/>
    <w:rsid w:val="00F85C4F"/>
    <w:rsid w:val="00FA14F2"/>
    <w:rsid w:val="00FA711E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210C"/>
  <w15:docId w15:val="{6A912E07-5176-4662-A35A-FD49D99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D40D8-7178-4E62-94DE-28D0FD7F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ahmad almulla</cp:lastModifiedBy>
  <cp:revision>3</cp:revision>
  <dcterms:created xsi:type="dcterms:W3CDTF">2021-12-16T10:09:00Z</dcterms:created>
  <dcterms:modified xsi:type="dcterms:W3CDTF">2021-12-16T10:15:00Z</dcterms:modified>
</cp:coreProperties>
</file>