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29671102" w:rsidR="00080CEF" w:rsidRPr="00D15228" w:rsidRDefault="008A1FBB"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Treatment of leather industry wastewater </w:t>
      </w:r>
      <w:proofErr w:type="gramStart"/>
      <w:r>
        <w:rPr>
          <w:rFonts w:ascii="Times New Roman" w:hAnsi="Times New Roman" w:cs="Times New Roman"/>
          <w:b/>
          <w:bCs/>
          <w:sz w:val="28"/>
          <w:szCs w:val="28"/>
        </w:rPr>
        <w:t xml:space="preserve">and </w:t>
      </w:r>
      <w:r w:rsidR="001F092C">
        <w:rPr>
          <w:rFonts w:ascii="Times New Roman" w:hAnsi="Times New Roman" w:cs="Times New Roman"/>
          <w:b/>
          <w:bCs/>
          <w:sz w:val="28"/>
          <w:szCs w:val="28"/>
        </w:rPr>
        <w:t xml:space="preserve"> recovery</w:t>
      </w:r>
      <w:proofErr w:type="gramEnd"/>
      <w:r w:rsidR="001F092C">
        <w:rPr>
          <w:rFonts w:ascii="Times New Roman" w:hAnsi="Times New Roman" w:cs="Times New Roman"/>
          <w:b/>
          <w:bCs/>
          <w:sz w:val="28"/>
          <w:szCs w:val="28"/>
        </w:rPr>
        <w:t xml:space="preserve"> of  </w:t>
      </w:r>
      <w:r>
        <w:rPr>
          <w:rFonts w:ascii="Times New Roman" w:hAnsi="Times New Roman" w:cs="Times New Roman"/>
          <w:b/>
          <w:bCs/>
          <w:sz w:val="28"/>
          <w:szCs w:val="28"/>
        </w:rPr>
        <w:t xml:space="preserve">chromium with sequential </w:t>
      </w:r>
      <w:bookmarkStart w:id="0" w:name="_Hlk108179144"/>
      <w:r>
        <w:rPr>
          <w:rFonts w:ascii="Times New Roman" w:hAnsi="Times New Roman" w:cs="Times New Roman"/>
          <w:b/>
          <w:bCs/>
          <w:sz w:val="28"/>
          <w:szCs w:val="28"/>
        </w:rPr>
        <w:t xml:space="preserve">nanofiltration/reverse osmosis membrane </w:t>
      </w:r>
      <w:bookmarkEnd w:id="0"/>
      <w:r>
        <w:rPr>
          <w:rFonts w:ascii="Times New Roman" w:hAnsi="Times New Roman" w:cs="Times New Roman"/>
          <w:b/>
          <w:bCs/>
          <w:sz w:val="28"/>
          <w:szCs w:val="28"/>
        </w:rPr>
        <w:t xml:space="preserve">processes </w:t>
      </w:r>
    </w:p>
    <w:p w14:paraId="07184CC7" w14:textId="3C46B9A7" w:rsidR="00CC5B42" w:rsidRPr="00D15228" w:rsidRDefault="001F092C"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Delia Teresa </w:t>
      </w:r>
      <w:proofErr w:type="spellStart"/>
      <w:r>
        <w:rPr>
          <w:rFonts w:ascii="Times New Roman" w:hAnsi="Times New Roman" w:cs="Times New Roman"/>
          <w:b/>
          <w:bCs/>
          <w:sz w:val="28"/>
          <w:szCs w:val="28"/>
        </w:rPr>
        <w:t>Sponza</w:t>
      </w:r>
      <w:proofErr w:type="spellEnd"/>
    </w:p>
    <w:p w14:paraId="79F05C36" w14:textId="77777777" w:rsidR="001F092C" w:rsidRDefault="001F092C"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vertAlign w:val="superscript"/>
          <w:lang w:val="en-AU"/>
        </w:rPr>
        <w:t xml:space="preserve"> </w:t>
      </w:r>
      <w:proofErr w:type="spellStart"/>
      <w:proofErr w:type="gramStart"/>
      <w:r w:rsidR="0059327E" w:rsidRPr="00D15228">
        <w:rPr>
          <w:rFonts w:ascii="Times New Roman" w:hAnsi="Times New Roman" w:cs="Times New Roman"/>
          <w:lang w:val="en-AU"/>
        </w:rPr>
        <w:t>D</w:t>
      </w:r>
      <w:r>
        <w:rPr>
          <w:rFonts w:ascii="Times New Roman" w:hAnsi="Times New Roman" w:cs="Times New Roman"/>
          <w:lang w:val="en-AU"/>
        </w:rPr>
        <w:t>okuz</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Eylül</w:t>
      </w:r>
      <w:proofErr w:type="spellEnd"/>
      <w:proofErr w:type="gramEnd"/>
      <w:r>
        <w:rPr>
          <w:rFonts w:ascii="Times New Roman" w:hAnsi="Times New Roman" w:cs="Times New Roman"/>
          <w:lang w:val="en-AU"/>
        </w:rPr>
        <w:t xml:space="preserve"> University, Engineering Faculty, Environmental Engineering Department; </w:t>
      </w:r>
      <w:proofErr w:type="spellStart"/>
      <w:r>
        <w:rPr>
          <w:rFonts w:ascii="Times New Roman" w:hAnsi="Times New Roman" w:cs="Times New Roman"/>
          <w:lang w:val="en-AU"/>
        </w:rPr>
        <w:t>Buca</w:t>
      </w:r>
      <w:proofErr w:type="spellEnd"/>
      <w:r>
        <w:rPr>
          <w:rFonts w:ascii="Times New Roman" w:hAnsi="Times New Roman" w:cs="Times New Roman"/>
          <w:lang w:val="en-AU"/>
        </w:rPr>
        <w:t>- İzmir, Turkey</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46F72170" w14:textId="3272BD10" w:rsidR="00080CEF" w:rsidRPr="00506C61" w:rsidRDefault="008F7C32" w:rsidP="008A1FBB">
      <w:pPr>
        <w:pStyle w:val="ListeParagraf"/>
        <w:widowControl w:val="0"/>
        <w:autoSpaceDE w:val="0"/>
        <w:autoSpaceDN w:val="0"/>
        <w:adjustRightInd w:val="0"/>
        <w:spacing w:after="0" w:line="240" w:lineRule="auto"/>
        <w:jc w:val="both"/>
        <w:rPr>
          <w:rFonts w:ascii="Times New Roman" w:hAnsi="Times New Roman" w:cs="Times New Roman"/>
        </w:rPr>
      </w:pPr>
      <w:r w:rsidRPr="006E4F95">
        <w:rPr>
          <w:rFonts w:ascii="Times New Roman" w:hAnsi="Times New Roman" w:cs="Times New Roman"/>
          <w:color w:val="222222"/>
          <w:shd w:val="clear" w:color="auto" w:fill="FFFFFF"/>
        </w:rPr>
        <w:t xml:space="preserve">In this study </w:t>
      </w:r>
      <w:r w:rsidR="008A1FBB" w:rsidRPr="006E4F95">
        <w:rPr>
          <w:rFonts w:ascii="Times New Roman" w:hAnsi="Times New Roman" w:cs="Times New Roman"/>
          <w:color w:val="222222"/>
          <w:shd w:val="clear" w:color="auto" w:fill="FFFFFF"/>
        </w:rPr>
        <w:t>tannery</w:t>
      </w:r>
      <w:r w:rsidRPr="006E4F95">
        <w:rPr>
          <w:rFonts w:ascii="Times New Roman" w:hAnsi="Times New Roman" w:cs="Times New Roman"/>
          <w:color w:val="222222"/>
          <w:shd w:val="clear" w:color="auto" w:fill="FFFFFF"/>
        </w:rPr>
        <w:t xml:space="preserve"> industry wastewater was treated effectively with </w:t>
      </w:r>
      <w:proofErr w:type="gramStart"/>
      <w:r w:rsidRPr="006E4F95">
        <w:rPr>
          <w:rFonts w:ascii="Times New Roman" w:hAnsi="Times New Roman" w:cs="Times New Roman"/>
          <w:color w:val="222222"/>
          <w:shd w:val="clear" w:color="auto" w:fill="FFFFFF"/>
        </w:rPr>
        <w:t xml:space="preserve">sequential </w:t>
      </w:r>
      <w:r w:rsidR="008A1FBB" w:rsidRPr="006E4F95">
        <w:rPr>
          <w:rFonts w:ascii="Times New Roman" w:hAnsi="Times New Roman" w:cs="Times New Roman"/>
          <w:color w:val="222222"/>
          <w:shd w:val="clear" w:color="auto" w:fill="FFFFFF"/>
        </w:rPr>
        <w:t xml:space="preserve"> and</w:t>
      </w:r>
      <w:proofErr w:type="gramEnd"/>
      <w:r w:rsidR="008A1FBB" w:rsidRPr="006E4F95">
        <w:rPr>
          <w:rFonts w:ascii="Times New Roman" w:hAnsi="Times New Roman" w:cs="Times New Roman"/>
          <w:color w:val="222222"/>
          <w:shd w:val="clear" w:color="auto" w:fill="FFFFFF"/>
        </w:rPr>
        <w:t xml:space="preserve"> reverse osmosis </w:t>
      </w:r>
      <w:r w:rsidRPr="006E4F95">
        <w:rPr>
          <w:rFonts w:ascii="Times New Roman" w:hAnsi="Times New Roman" w:cs="Times New Roman"/>
          <w:color w:val="222222"/>
          <w:shd w:val="clear" w:color="auto" w:fill="FFFFFF"/>
        </w:rPr>
        <w:t xml:space="preserve"> membrane processes.</w:t>
      </w:r>
      <w:r w:rsidR="008A1FBB" w:rsidRPr="006E4F95">
        <w:rPr>
          <w:rFonts w:ascii="Times New Roman" w:hAnsi="Times New Roman" w:cs="Times New Roman"/>
          <w:color w:val="222222"/>
          <w:shd w:val="clear" w:color="auto" w:fill="FFFFFF"/>
        </w:rPr>
        <w:t xml:space="preserve"> </w:t>
      </w:r>
      <w:proofErr w:type="spellStart"/>
      <w:r w:rsidRPr="006E4F95">
        <w:rPr>
          <w:rFonts w:ascii="Times New Roman" w:hAnsi="Times New Roman" w:cs="Times New Roman"/>
          <w:color w:val="222222"/>
          <w:shd w:val="clear" w:color="auto" w:fill="FFFFFF"/>
        </w:rPr>
        <w:t>Nanofitration</w:t>
      </w:r>
      <w:proofErr w:type="spellEnd"/>
      <w:r w:rsidRPr="006E4F95">
        <w:rPr>
          <w:rFonts w:ascii="Times New Roman" w:hAnsi="Times New Roman" w:cs="Times New Roman"/>
          <w:color w:val="222222"/>
          <w:shd w:val="clear" w:color="auto" w:fill="FFFFFF"/>
        </w:rPr>
        <w:t xml:space="preserve"> </w:t>
      </w:r>
      <w:proofErr w:type="gramStart"/>
      <w:r w:rsidRPr="006E4F95">
        <w:rPr>
          <w:rFonts w:ascii="Times New Roman" w:hAnsi="Times New Roman" w:cs="Times New Roman"/>
          <w:color w:val="222222"/>
          <w:shd w:val="clear" w:color="auto" w:fill="FFFFFF"/>
        </w:rPr>
        <w:t>membrane  consisting</w:t>
      </w:r>
      <w:proofErr w:type="gramEnd"/>
      <w:r w:rsidRPr="006E4F95">
        <w:rPr>
          <w:rFonts w:ascii="Times New Roman" w:hAnsi="Times New Roman" w:cs="Times New Roman"/>
          <w:color w:val="222222"/>
          <w:shd w:val="clear" w:color="auto" w:fill="FFFFFF"/>
        </w:rPr>
        <w:t xml:space="preserve"> of NF90 while the reverse osmosis membrane </w:t>
      </w:r>
      <w:proofErr w:type="spellStart"/>
      <w:r w:rsidRPr="006E4F95">
        <w:rPr>
          <w:rFonts w:ascii="Times New Roman" w:hAnsi="Times New Roman" w:cs="Times New Roman"/>
          <w:color w:val="222222"/>
          <w:shd w:val="clear" w:color="auto" w:fill="FFFFFF"/>
        </w:rPr>
        <w:t>conssting</w:t>
      </w:r>
      <w:proofErr w:type="spellEnd"/>
      <w:r w:rsidRPr="006E4F95">
        <w:rPr>
          <w:rFonts w:ascii="Times New Roman" w:hAnsi="Times New Roman" w:cs="Times New Roman"/>
          <w:color w:val="222222"/>
          <w:shd w:val="clear" w:color="auto" w:fill="FFFFFF"/>
        </w:rPr>
        <w:t xml:space="preserve"> of SW30. The physicochemical properties of both </w:t>
      </w:r>
      <w:proofErr w:type="gramStart"/>
      <w:r w:rsidRPr="006E4F95">
        <w:rPr>
          <w:rFonts w:ascii="Times New Roman" w:hAnsi="Times New Roman" w:cs="Times New Roman"/>
          <w:color w:val="222222"/>
          <w:shd w:val="clear" w:color="auto" w:fill="FFFFFF"/>
        </w:rPr>
        <w:t xml:space="preserve">membranes </w:t>
      </w:r>
      <w:r w:rsidR="008A1FBB" w:rsidRPr="006E4F95">
        <w:rPr>
          <w:rFonts w:ascii="Times New Roman" w:hAnsi="Times New Roman" w:cs="Times New Roman"/>
          <w:color w:val="222222"/>
          <w:shd w:val="clear" w:color="auto" w:fill="FFFFFF"/>
        </w:rPr>
        <w:t xml:space="preserve"> </w:t>
      </w:r>
      <w:r w:rsidR="00BD377A" w:rsidRPr="006E4F95">
        <w:rPr>
          <w:rFonts w:ascii="Times New Roman" w:hAnsi="Times New Roman" w:cs="Times New Roman"/>
          <w:color w:val="222222"/>
          <w:shd w:val="clear" w:color="auto" w:fill="FFFFFF"/>
        </w:rPr>
        <w:t>were</w:t>
      </w:r>
      <w:proofErr w:type="gramEnd"/>
      <w:r w:rsidR="00BD377A" w:rsidRPr="006E4F95">
        <w:rPr>
          <w:rFonts w:ascii="Times New Roman" w:hAnsi="Times New Roman" w:cs="Times New Roman"/>
          <w:color w:val="222222"/>
          <w:shd w:val="clear" w:color="auto" w:fill="FFFFFF"/>
        </w:rPr>
        <w:t xml:space="preserve"> analyzed  with F</w:t>
      </w:r>
      <w:r w:rsidR="008A1FBB" w:rsidRPr="006E4F95">
        <w:rPr>
          <w:rFonts w:ascii="Times New Roman" w:hAnsi="Times New Roman" w:cs="Times New Roman"/>
          <w:color w:val="222222"/>
          <w:shd w:val="clear" w:color="auto" w:fill="FFFFFF"/>
        </w:rPr>
        <w:t>TIR</w:t>
      </w:r>
      <w:r w:rsidR="00BD377A" w:rsidRPr="006E4F95">
        <w:rPr>
          <w:rFonts w:ascii="Times New Roman" w:hAnsi="Times New Roman" w:cs="Times New Roman"/>
          <w:color w:val="222222"/>
          <w:shd w:val="clear" w:color="auto" w:fill="FFFFFF"/>
        </w:rPr>
        <w:t xml:space="preserve"> and </w:t>
      </w:r>
      <w:r w:rsidR="008A1FBB" w:rsidRPr="006E4F95">
        <w:rPr>
          <w:rFonts w:ascii="Times New Roman" w:hAnsi="Times New Roman" w:cs="Times New Roman"/>
          <w:color w:val="222222"/>
          <w:shd w:val="clear" w:color="auto" w:fill="FFFFFF"/>
        </w:rPr>
        <w:t>SEM to confirm the process of surface modification</w:t>
      </w:r>
      <w:r w:rsidR="00BD377A" w:rsidRPr="006E4F95">
        <w:rPr>
          <w:rFonts w:ascii="Times New Roman" w:hAnsi="Times New Roman" w:cs="Times New Roman"/>
          <w:color w:val="222222"/>
          <w:shd w:val="clear" w:color="auto" w:fill="FFFFFF"/>
        </w:rPr>
        <w:t xml:space="preserve"> after treatment</w:t>
      </w:r>
      <w:r w:rsidR="008A1FBB" w:rsidRPr="006E4F95">
        <w:rPr>
          <w:rFonts w:ascii="Times New Roman" w:hAnsi="Times New Roman" w:cs="Times New Roman"/>
          <w:color w:val="222222"/>
          <w:shd w:val="clear" w:color="auto" w:fill="FFFFFF"/>
        </w:rPr>
        <w:t xml:space="preserve">. This </w:t>
      </w:r>
      <w:r w:rsidR="00BD377A" w:rsidRPr="006E4F95">
        <w:rPr>
          <w:rFonts w:ascii="Times New Roman" w:hAnsi="Times New Roman" w:cs="Times New Roman"/>
          <w:color w:val="222222"/>
          <w:shd w:val="clear" w:color="auto" w:fill="FFFFFF"/>
        </w:rPr>
        <w:t xml:space="preserve">sequential </w:t>
      </w:r>
      <w:r w:rsidR="008A1FBB" w:rsidRPr="006E4F95">
        <w:rPr>
          <w:rFonts w:ascii="Times New Roman" w:hAnsi="Times New Roman" w:cs="Times New Roman"/>
          <w:color w:val="222222"/>
          <w:shd w:val="clear" w:color="auto" w:fill="FFFFFF"/>
        </w:rPr>
        <w:t>membrane</w:t>
      </w:r>
      <w:r w:rsidR="00BD377A" w:rsidRPr="006E4F95">
        <w:rPr>
          <w:rFonts w:ascii="Times New Roman" w:hAnsi="Times New Roman" w:cs="Times New Roman"/>
          <w:color w:val="222222"/>
          <w:shd w:val="clear" w:color="auto" w:fill="FFFFFF"/>
        </w:rPr>
        <w:t xml:space="preserve"> </w:t>
      </w:r>
      <w:proofErr w:type="gramStart"/>
      <w:r w:rsidR="00BD377A" w:rsidRPr="006E4F95">
        <w:rPr>
          <w:rFonts w:ascii="Times New Roman" w:hAnsi="Times New Roman" w:cs="Times New Roman"/>
          <w:color w:val="222222"/>
          <w:shd w:val="clear" w:color="auto" w:fill="FFFFFF"/>
        </w:rPr>
        <w:t xml:space="preserve">system </w:t>
      </w:r>
      <w:r w:rsidR="008A1FBB" w:rsidRPr="006E4F95">
        <w:rPr>
          <w:rFonts w:ascii="Times New Roman" w:hAnsi="Times New Roman" w:cs="Times New Roman"/>
          <w:color w:val="222222"/>
          <w:shd w:val="clear" w:color="auto" w:fill="FFFFFF"/>
        </w:rPr>
        <w:t xml:space="preserve"> was</w:t>
      </w:r>
      <w:proofErr w:type="gramEnd"/>
      <w:r w:rsidR="008A1FBB" w:rsidRPr="006E4F95">
        <w:rPr>
          <w:rFonts w:ascii="Times New Roman" w:hAnsi="Times New Roman" w:cs="Times New Roman"/>
          <w:color w:val="222222"/>
          <w:shd w:val="clear" w:color="auto" w:fill="FFFFFF"/>
        </w:rPr>
        <w:t xml:space="preserve"> found to be highly effective for chromium</w:t>
      </w:r>
      <w:r w:rsidR="00BD377A" w:rsidRPr="006E4F95">
        <w:rPr>
          <w:rFonts w:ascii="Times New Roman" w:hAnsi="Times New Roman" w:cs="Times New Roman"/>
          <w:color w:val="222222"/>
          <w:shd w:val="clear" w:color="auto" w:fill="FFFFFF"/>
        </w:rPr>
        <w:t>,</w:t>
      </w:r>
      <w:r w:rsidR="008A1FBB" w:rsidRPr="006E4F95">
        <w:rPr>
          <w:rFonts w:ascii="Times New Roman" w:hAnsi="Times New Roman" w:cs="Times New Roman"/>
          <w:color w:val="222222"/>
          <w:shd w:val="clear" w:color="auto" w:fill="FFFFFF"/>
        </w:rPr>
        <w:t xml:space="preserve"> Na</w:t>
      </w:r>
      <w:r w:rsidR="008A1FBB" w:rsidRPr="006E4F95">
        <w:rPr>
          <w:rFonts w:ascii="Times New Roman" w:hAnsi="Times New Roman" w:cs="Times New Roman"/>
          <w:color w:val="222222"/>
          <w:shd w:val="clear" w:color="auto" w:fill="FFFFFF"/>
          <w:vertAlign w:val="superscript"/>
        </w:rPr>
        <w:t>+</w:t>
      </w:r>
      <w:r w:rsidR="008A1FBB" w:rsidRPr="006E4F95">
        <w:rPr>
          <w:rFonts w:ascii="Times New Roman" w:hAnsi="Times New Roman" w:cs="Times New Roman"/>
          <w:color w:val="222222"/>
          <w:shd w:val="clear" w:color="auto" w:fill="FFFFFF"/>
        </w:rPr>
        <w:t> </w:t>
      </w:r>
      <w:r w:rsidR="00BD377A" w:rsidRPr="006E4F95">
        <w:rPr>
          <w:rFonts w:ascii="Times New Roman" w:hAnsi="Times New Roman" w:cs="Times New Roman"/>
          <w:color w:val="222222"/>
          <w:shd w:val="clear" w:color="auto" w:fill="FFFFFF"/>
        </w:rPr>
        <w:t>,</w:t>
      </w:r>
      <w:r w:rsidR="008A1FBB" w:rsidRPr="006E4F95">
        <w:rPr>
          <w:rFonts w:ascii="Times New Roman" w:hAnsi="Times New Roman" w:cs="Times New Roman"/>
          <w:color w:val="222222"/>
          <w:shd w:val="clear" w:color="auto" w:fill="FFFFFF"/>
        </w:rPr>
        <w:t xml:space="preserve"> K</w:t>
      </w:r>
      <w:r w:rsidR="008A1FBB" w:rsidRPr="006E4F95">
        <w:rPr>
          <w:rFonts w:ascii="Times New Roman" w:hAnsi="Times New Roman" w:cs="Times New Roman"/>
          <w:color w:val="222222"/>
          <w:shd w:val="clear" w:color="auto" w:fill="FFFFFF"/>
          <w:vertAlign w:val="superscript"/>
        </w:rPr>
        <w:t>+</w:t>
      </w:r>
      <w:r w:rsidR="00BD377A" w:rsidRPr="006E4F95">
        <w:rPr>
          <w:rFonts w:ascii="Times New Roman" w:hAnsi="Times New Roman" w:cs="Times New Roman"/>
          <w:color w:val="222222"/>
          <w:shd w:val="clear" w:color="auto" w:fill="FFFFFF"/>
          <w:vertAlign w:val="superscript"/>
        </w:rPr>
        <w:t xml:space="preserve"> </w:t>
      </w:r>
      <w:r w:rsidR="008A1FBB" w:rsidRPr="006E4F95">
        <w:rPr>
          <w:rFonts w:ascii="Times New Roman" w:hAnsi="Times New Roman" w:cs="Times New Roman"/>
          <w:color w:val="222222"/>
          <w:shd w:val="clear" w:color="auto" w:fill="FFFFFF"/>
        </w:rPr>
        <w:t xml:space="preserve"> Mg</w:t>
      </w:r>
      <w:r w:rsidR="008A1FBB" w:rsidRPr="006E4F95">
        <w:rPr>
          <w:rFonts w:ascii="Times New Roman" w:hAnsi="Times New Roman" w:cs="Times New Roman"/>
          <w:color w:val="222222"/>
          <w:shd w:val="clear" w:color="auto" w:fill="FFFFFF"/>
          <w:vertAlign w:val="superscript"/>
        </w:rPr>
        <w:t>2+</w:t>
      </w:r>
      <w:r w:rsidR="008A1FBB" w:rsidRPr="006E4F95">
        <w:rPr>
          <w:rFonts w:ascii="Times New Roman" w:hAnsi="Times New Roman" w:cs="Times New Roman"/>
          <w:color w:val="222222"/>
          <w:shd w:val="clear" w:color="auto" w:fill="FFFFFF"/>
        </w:rPr>
        <w:t> and Ca</w:t>
      </w:r>
      <w:r w:rsidR="008A1FBB" w:rsidRPr="006E4F95">
        <w:rPr>
          <w:rFonts w:ascii="Times New Roman" w:hAnsi="Times New Roman" w:cs="Times New Roman"/>
          <w:color w:val="222222"/>
          <w:shd w:val="clear" w:color="auto" w:fill="FFFFFF"/>
          <w:vertAlign w:val="superscript"/>
        </w:rPr>
        <w:t>2+</w:t>
      </w:r>
      <w:r w:rsidR="003678C1" w:rsidRPr="006E4F95">
        <w:rPr>
          <w:rFonts w:ascii="Times New Roman" w:hAnsi="Times New Roman" w:cs="Times New Roman"/>
          <w:color w:val="222222"/>
          <w:shd w:val="clear" w:color="auto" w:fill="FFFFFF"/>
          <w:vertAlign w:val="superscript"/>
        </w:rPr>
        <w:t xml:space="preserve">    </w:t>
      </w:r>
      <w:r w:rsidR="003678C1" w:rsidRPr="006E4F95">
        <w:rPr>
          <w:rFonts w:ascii="Times New Roman" w:hAnsi="Times New Roman" w:cs="Times New Roman"/>
          <w:color w:val="222222"/>
          <w:shd w:val="clear" w:color="auto" w:fill="FFFFFF"/>
        </w:rPr>
        <w:t>( 99,90%</w:t>
      </w:r>
      <w:r w:rsidR="00540FC6" w:rsidRPr="006E4F95">
        <w:rPr>
          <w:rFonts w:ascii="Times New Roman" w:hAnsi="Times New Roman" w:cs="Times New Roman"/>
          <w:color w:val="222222"/>
          <w:shd w:val="clear" w:color="auto" w:fill="FFFFFF"/>
        </w:rPr>
        <w:t>)</w:t>
      </w:r>
      <w:r w:rsidR="003678C1" w:rsidRPr="006E4F95">
        <w:rPr>
          <w:rFonts w:ascii="Times New Roman" w:hAnsi="Times New Roman" w:cs="Times New Roman"/>
          <w:color w:val="222222"/>
          <w:shd w:val="clear" w:color="auto" w:fill="FFFFFF"/>
        </w:rPr>
        <w:t xml:space="preserve">  removals.</w:t>
      </w:r>
      <w:r w:rsidR="005E081C" w:rsidRPr="006E4F95">
        <w:rPr>
          <w:rFonts w:ascii="Times New Roman" w:hAnsi="Times New Roman" w:cs="Times New Roman"/>
          <w:color w:val="222222"/>
          <w:shd w:val="clear" w:color="auto" w:fill="FFFFFF"/>
        </w:rPr>
        <w:t xml:space="preserve"> </w:t>
      </w:r>
      <w:r w:rsidR="00540FC6" w:rsidRPr="006E4F95">
        <w:rPr>
          <w:rFonts w:ascii="Times New Roman" w:hAnsi="Times New Roman" w:cs="Times New Roman"/>
          <w:color w:val="222222"/>
          <w:shd w:val="clear" w:color="auto" w:fill="FFFFFF"/>
        </w:rPr>
        <w:t xml:space="preserve">The effects of </w:t>
      </w:r>
      <w:r w:rsidR="00540FC6" w:rsidRPr="006E4F95">
        <w:rPr>
          <w:rFonts w:ascii="Times New Roman" w:hAnsi="Times New Roman" w:cs="Times New Roman"/>
          <w:color w:val="222222"/>
          <w:shd w:val="clear" w:color="auto" w:fill="FFFFFF"/>
        </w:rPr>
        <w:t xml:space="preserve">volume concentration </w:t>
      </w:r>
      <w:proofErr w:type="gramStart"/>
      <w:r w:rsidR="00540FC6" w:rsidRPr="006E4F95">
        <w:rPr>
          <w:rFonts w:ascii="Times New Roman" w:hAnsi="Times New Roman" w:cs="Times New Roman"/>
          <w:color w:val="222222"/>
          <w:shd w:val="clear" w:color="auto" w:fill="FFFFFF"/>
        </w:rPr>
        <w:t>factor </w:t>
      </w:r>
      <w:r w:rsidR="00540FC6" w:rsidRPr="006E4F95">
        <w:rPr>
          <w:rFonts w:ascii="Times New Roman" w:hAnsi="Times New Roman" w:cs="Times New Roman"/>
          <w:color w:val="222222"/>
          <w:shd w:val="clear" w:color="auto" w:fill="FFFFFF"/>
        </w:rPr>
        <w:t xml:space="preserve"> (</w:t>
      </w:r>
      <w:proofErr w:type="gramEnd"/>
      <w:r w:rsidR="00540FC6" w:rsidRPr="006E4F95">
        <w:rPr>
          <w:rFonts w:ascii="Times New Roman" w:hAnsi="Times New Roman" w:cs="Times New Roman"/>
          <w:color w:val="222222"/>
          <w:shd w:val="clear" w:color="auto" w:fill="FFFFFF"/>
        </w:rPr>
        <w:t>0,5, 1,0, 2,0)</w:t>
      </w:r>
      <w:r w:rsidR="005E081C" w:rsidRPr="006E4F95">
        <w:rPr>
          <w:rFonts w:ascii="Times New Roman" w:hAnsi="Times New Roman" w:cs="Times New Roman"/>
          <w:color w:val="222222"/>
          <w:shd w:val="clear" w:color="auto" w:fill="FFFFFF"/>
        </w:rPr>
        <w:t>, permeate flux (8 16, 35, 55</w:t>
      </w:r>
      <w:r w:rsidR="00D74C71" w:rsidRPr="006E4F95">
        <w:rPr>
          <w:rFonts w:ascii="Times New Roman" w:hAnsi="Times New Roman" w:cs="Times New Roman"/>
          <w:color w:val="222222"/>
          <w:shd w:val="clear" w:color="auto" w:fill="FFFFFF"/>
        </w:rPr>
        <w:t xml:space="preserve">  </w:t>
      </w:r>
      <w:r w:rsidR="005E081C" w:rsidRPr="006E4F95">
        <w:rPr>
          <w:rFonts w:ascii="Times New Roman" w:hAnsi="Times New Roman" w:cs="Times New Roman"/>
          <w:color w:val="222222"/>
          <w:shd w:val="clear" w:color="auto" w:fill="FFFFFF"/>
        </w:rPr>
        <w:t xml:space="preserve"> L/m2h</w:t>
      </w:r>
      <w:r w:rsidR="006E4F95" w:rsidRPr="006E4F95">
        <w:rPr>
          <w:rFonts w:ascii="Times New Roman" w:hAnsi="Times New Roman" w:cs="Times New Roman"/>
          <w:color w:val="222222"/>
          <w:shd w:val="clear" w:color="auto" w:fill="FFFFFF"/>
        </w:rPr>
        <w:t>),transmembrane pressure</w:t>
      </w:r>
      <w:r w:rsidR="006E4F95">
        <w:rPr>
          <w:rFonts w:ascii="Times New Roman" w:hAnsi="Times New Roman" w:cs="Times New Roman"/>
          <w:color w:val="222222"/>
          <w:shd w:val="clear" w:color="auto" w:fill="FFFFFF"/>
        </w:rPr>
        <w:t xml:space="preserve"> ( 10, 25 and 35 bar) on the yields of COD, BOD5, TSS and chromium yields were investigated.</w:t>
      </w:r>
      <w:r w:rsidR="00506C61">
        <w:rPr>
          <w:rFonts w:ascii="Times New Roman" w:hAnsi="Times New Roman" w:cs="Times New Roman"/>
          <w:color w:val="222222"/>
          <w:shd w:val="clear" w:color="auto" w:fill="FFFFFF"/>
        </w:rPr>
        <w:t xml:space="preserve"> </w:t>
      </w:r>
      <w:r w:rsidR="00506C61" w:rsidRPr="00506C61">
        <w:rPr>
          <w:rFonts w:ascii="Times New Roman" w:hAnsi="Times New Roman" w:cs="Times New Roman"/>
          <w:color w:val="222222"/>
          <w:shd w:val="clear" w:color="auto" w:fill="FFFFFF"/>
        </w:rPr>
        <w:t xml:space="preserve">The </w:t>
      </w:r>
      <w:proofErr w:type="spellStart"/>
      <w:r w:rsidR="00506C61" w:rsidRPr="00506C61">
        <w:rPr>
          <w:rFonts w:ascii="Times New Roman" w:hAnsi="Times New Roman" w:cs="Times New Roman"/>
          <w:color w:val="222222"/>
          <w:shd w:val="clear" w:color="auto" w:fill="FFFFFF"/>
        </w:rPr>
        <w:t>variatons</w:t>
      </w:r>
      <w:proofErr w:type="spellEnd"/>
      <w:r w:rsidR="00506C61" w:rsidRPr="00506C61">
        <w:rPr>
          <w:rFonts w:ascii="Times New Roman" w:hAnsi="Times New Roman" w:cs="Times New Roman"/>
          <w:color w:val="222222"/>
          <w:shd w:val="clear" w:color="auto" w:fill="FFFFFF"/>
        </w:rPr>
        <w:t xml:space="preserve"> of the osmotic pressure </w:t>
      </w:r>
      <w:proofErr w:type="gramStart"/>
      <w:r w:rsidR="00506C61" w:rsidRPr="00506C61">
        <w:rPr>
          <w:rFonts w:ascii="Times New Roman" w:hAnsi="Times New Roman" w:cs="Times New Roman"/>
          <w:color w:val="222222"/>
          <w:shd w:val="clear" w:color="auto" w:fill="FFFFFF"/>
        </w:rPr>
        <w:t xml:space="preserve">difference, </w:t>
      </w:r>
      <w:r w:rsidR="006E4F95" w:rsidRPr="00506C61">
        <w:rPr>
          <w:rFonts w:ascii="Times New Roman" w:hAnsi="Times New Roman" w:cs="Times New Roman"/>
          <w:color w:val="222222"/>
          <w:shd w:val="clear" w:color="auto" w:fill="FFFFFF"/>
        </w:rPr>
        <w:t xml:space="preserve"> </w:t>
      </w:r>
      <w:r w:rsidR="00506C61" w:rsidRPr="00506C61">
        <w:rPr>
          <w:rFonts w:ascii="Times New Roman" w:hAnsi="Times New Roman" w:cs="Times New Roman"/>
        </w:rPr>
        <w:t>volume</w:t>
      </w:r>
      <w:proofErr w:type="gramEnd"/>
      <w:r w:rsidR="00506C61" w:rsidRPr="00506C61">
        <w:rPr>
          <w:rFonts w:ascii="Times New Roman" w:hAnsi="Times New Roman" w:cs="Times New Roman"/>
        </w:rPr>
        <w:t xml:space="preserve"> concentration factor </w:t>
      </w:r>
      <w:r w:rsidR="00506C61" w:rsidRPr="00506C61">
        <w:rPr>
          <w:rFonts w:ascii="Times New Roman" w:hAnsi="Times New Roman" w:cs="Times New Roman"/>
        </w:rPr>
        <w:t xml:space="preserve">depending to the </w:t>
      </w:r>
      <w:r w:rsidR="00506C61" w:rsidRPr="00506C61">
        <w:rPr>
          <w:rFonts w:ascii="Times New Roman" w:hAnsi="Times New Roman" w:cs="Times New Roman"/>
        </w:rPr>
        <w:t xml:space="preserve"> ratio of initial volume of feed divided by the retentate volume</w:t>
      </w:r>
      <w:r w:rsidR="000B469E">
        <w:rPr>
          <w:rFonts w:ascii="Times New Roman" w:hAnsi="Times New Roman" w:cs="Times New Roman"/>
        </w:rPr>
        <w:t xml:space="preserve">, and </w:t>
      </w:r>
      <w:r w:rsidR="008A1FBB" w:rsidRPr="00506C61">
        <w:rPr>
          <w:rFonts w:ascii="Times New Roman" w:hAnsi="Times New Roman" w:cs="Times New Roman"/>
          <w:color w:val="222222"/>
          <w:shd w:val="clear" w:color="auto" w:fill="FFFFFF"/>
        </w:rPr>
        <w:t xml:space="preserve"> </w:t>
      </w:r>
      <w:r w:rsidR="000B469E">
        <w:rPr>
          <w:rFonts w:ascii="Times New Roman" w:hAnsi="Times New Roman" w:cs="Times New Roman"/>
          <w:color w:val="222222"/>
          <w:shd w:val="clear" w:color="auto" w:fill="FFFFFF"/>
        </w:rPr>
        <w:t>selectivity on the</w:t>
      </w:r>
      <w:r w:rsidR="000B469E" w:rsidRPr="000B469E">
        <w:rPr>
          <w:rFonts w:ascii="Times New Roman" w:hAnsi="Times New Roman" w:cs="Times New Roman"/>
          <w:b/>
          <w:bCs/>
          <w:sz w:val="28"/>
          <w:szCs w:val="28"/>
        </w:rPr>
        <w:t xml:space="preserve"> </w:t>
      </w:r>
      <w:r w:rsidR="000B469E" w:rsidRPr="000B469E">
        <w:rPr>
          <w:rFonts w:ascii="Times New Roman" w:hAnsi="Times New Roman" w:cs="Times New Roman"/>
        </w:rPr>
        <w:t xml:space="preserve">removals of pollutants in </w:t>
      </w:r>
      <w:r w:rsidR="000B469E" w:rsidRPr="000B469E">
        <w:rPr>
          <w:rFonts w:ascii="Times New Roman" w:hAnsi="Times New Roman" w:cs="Times New Roman"/>
        </w:rPr>
        <w:t>nanofiltration/reverse osmosis membrane</w:t>
      </w:r>
      <w:r w:rsidR="000B469E" w:rsidRPr="000B469E">
        <w:rPr>
          <w:rFonts w:ascii="Times New Roman" w:hAnsi="Times New Roman" w:cs="Times New Roman"/>
        </w:rPr>
        <w:t xml:space="preserve"> processes were</w:t>
      </w:r>
      <w:r w:rsidR="000B469E">
        <w:t xml:space="preserve"> researched.</w:t>
      </w:r>
      <w:r w:rsidR="000B469E" w:rsidRPr="000B469E">
        <w:t xml:space="preserve">  </w:t>
      </w:r>
      <w:r w:rsidR="000B469E">
        <w:t>Ca, S, Mg, Na, K and Cr</w:t>
      </w:r>
      <w:r w:rsidR="000B469E">
        <w:t xml:space="preserve"> yields were 99,90% in the penetrate of reverse osmosis </w:t>
      </w:r>
      <w:proofErr w:type="gramStart"/>
      <w:r w:rsidR="000B469E">
        <w:t>while  the</w:t>
      </w:r>
      <w:proofErr w:type="gramEnd"/>
      <w:r w:rsidR="000B469E">
        <w:t xml:space="preserve"> chromium was concentrated in </w:t>
      </w:r>
      <w:r w:rsidR="000B469E" w:rsidRPr="000B469E">
        <w:rPr>
          <w:rFonts w:ascii="Times New Roman" w:hAnsi="Times New Roman" w:cs="Times New Roman"/>
        </w:rPr>
        <w:t>nanofiltration/reverse osmosis</w:t>
      </w:r>
      <w:r w:rsidR="000B469E">
        <w:rPr>
          <w:rFonts w:ascii="Times New Roman" w:hAnsi="Times New Roman" w:cs="Times New Roman"/>
        </w:rPr>
        <w:t xml:space="preserve"> retentates to 45 mg/l </w:t>
      </w:r>
      <w:r w:rsidR="000B469E">
        <w:t xml:space="preserve">. </w:t>
      </w:r>
      <w:r w:rsidR="008A1FBB" w:rsidRPr="00506C61">
        <w:rPr>
          <w:rFonts w:ascii="Times New Roman" w:hAnsi="Times New Roman" w:cs="Times New Roman"/>
          <w:color w:val="222222"/>
          <w:shd w:val="clear" w:color="auto" w:fill="FFFFFF"/>
        </w:rPr>
        <w:t>The</w:t>
      </w:r>
      <w:r w:rsidR="00FD0FFE">
        <w:rPr>
          <w:rFonts w:ascii="Times New Roman" w:hAnsi="Times New Roman" w:cs="Times New Roman"/>
          <w:color w:val="222222"/>
          <w:shd w:val="clear" w:color="auto" w:fill="FFFFFF"/>
        </w:rPr>
        <w:t xml:space="preserve"> effluent </w:t>
      </w:r>
      <w:proofErr w:type="gramStart"/>
      <w:r w:rsidR="00FD0FFE">
        <w:rPr>
          <w:rFonts w:ascii="Times New Roman" w:hAnsi="Times New Roman" w:cs="Times New Roman"/>
          <w:color w:val="222222"/>
          <w:shd w:val="clear" w:color="auto" w:fill="FFFFFF"/>
        </w:rPr>
        <w:t xml:space="preserve">of </w:t>
      </w:r>
      <w:r w:rsidR="008A1FBB" w:rsidRPr="00506C61">
        <w:rPr>
          <w:rFonts w:ascii="Times New Roman" w:hAnsi="Times New Roman" w:cs="Times New Roman"/>
          <w:color w:val="222222"/>
          <w:shd w:val="clear" w:color="auto" w:fill="FFFFFF"/>
        </w:rPr>
        <w:t xml:space="preserve"> reverse</w:t>
      </w:r>
      <w:proofErr w:type="gramEnd"/>
      <w:r w:rsidR="008A1FBB" w:rsidRPr="00506C61">
        <w:rPr>
          <w:rFonts w:ascii="Times New Roman" w:hAnsi="Times New Roman" w:cs="Times New Roman"/>
          <w:color w:val="222222"/>
          <w:shd w:val="clear" w:color="auto" w:fill="FFFFFF"/>
        </w:rPr>
        <w:t xml:space="preserve"> osmosis permeate </w:t>
      </w:r>
      <w:r w:rsidR="00FD0FFE">
        <w:rPr>
          <w:rFonts w:ascii="Times New Roman" w:hAnsi="Times New Roman" w:cs="Times New Roman"/>
          <w:color w:val="222222"/>
          <w:shd w:val="clear" w:color="auto" w:fill="FFFFFF"/>
        </w:rPr>
        <w:t xml:space="preserve"> can </w:t>
      </w:r>
      <w:r w:rsidR="008A1FBB" w:rsidRPr="00506C61">
        <w:rPr>
          <w:rFonts w:ascii="Times New Roman" w:hAnsi="Times New Roman" w:cs="Times New Roman"/>
          <w:color w:val="222222"/>
          <w:shd w:val="clear" w:color="auto" w:fill="FFFFFF"/>
        </w:rPr>
        <w:t xml:space="preserve">discharged directly into </w:t>
      </w:r>
      <w:r w:rsidR="00FD0FFE">
        <w:rPr>
          <w:rFonts w:ascii="Times New Roman" w:hAnsi="Times New Roman" w:cs="Times New Roman"/>
          <w:color w:val="222222"/>
          <w:shd w:val="clear" w:color="auto" w:fill="FFFFFF"/>
        </w:rPr>
        <w:t xml:space="preserve"> receiving  </w:t>
      </w:r>
      <w:proofErr w:type="spellStart"/>
      <w:r w:rsidR="00FD0FFE">
        <w:rPr>
          <w:rFonts w:ascii="Times New Roman" w:hAnsi="Times New Roman" w:cs="Times New Roman"/>
          <w:color w:val="222222"/>
          <w:shd w:val="clear" w:color="auto" w:fill="FFFFFF"/>
        </w:rPr>
        <w:t>mediaand</w:t>
      </w:r>
      <w:proofErr w:type="spellEnd"/>
      <w:r w:rsidR="00FD0FFE">
        <w:rPr>
          <w:rFonts w:ascii="Times New Roman" w:hAnsi="Times New Roman" w:cs="Times New Roman"/>
          <w:color w:val="222222"/>
          <w:shd w:val="clear" w:color="auto" w:fill="FFFFFF"/>
        </w:rPr>
        <w:t xml:space="preserve"> can be used as irrigation water or can be </w:t>
      </w:r>
      <w:proofErr w:type="spellStart"/>
      <w:r w:rsidR="00FD0FFE">
        <w:rPr>
          <w:rFonts w:ascii="Times New Roman" w:hAnsi="Times New Roman" w:cs="Times New Roman"/>
          <w:color w:val="222222"/>
          <w:shd w:val="clear" w:color="auto" w:fill="FFFFFF"/>
        </w:rPr>
        <w:t>reusedsince</w:t>
      </w:r>
      <w:proofErr w:type="spellEnd"/>
      <w:r w:rsidR="00FD0FFE">
        <w:rPr>
          <w:rFonts w:ascii="Times New Roman" w:hAnsi="Times New Roman" w:cs="Times New Roman"/>
          <w:color w:val="222222"/>
          <w:shd w:val="clear" w:color="auto" w:fill="FFFFFF"/>
        </w:rPr>
        <w:t xml:space="preserve"> have an A quality. </w:t>
      </w:r>
    </w:p>
    <w:p w14:paraId="11CAAFB7" w14:textId="102B10EB"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146C7D0A" w14:textId="1E35E086" w:rsidR="00566491" w:rsidRPr="00D15228" w:rsidRDefault="006B7B70" w:rsidP="006B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rPr>
          <w:rFonts w:ascii="Times New Roman" w:hAnsi="Times New Roman" w:cs="Times New Roman"/>
        </w:rPr>
      </w:pPr>
      <w:r>
        <w:rPr>
          <w:rFonts w:ascii="Times New Roman" w:eastAsia="Times New Roman" w:hAnsi="Times New Roman" w:cs="Times New Roman"/>
          <w:lang w:val="en" w:eastAsia="tr-TR"/>
        </w:rPr>
        <w:t xml:space="preserve">Prof. Dr. Delia Teresa </w:t>
      </w:r>
      <w:proofErr w:type="spellStart"/>
      <w:r>
        <w:rPr>
          <w:rFonts w:ascii="Times New Roman" w:eastAsia="Times New Roman" w:hAnsi="Times New Roman" w:cs="Times New Roman"/>
          <w:lang w:val="en" w:eastAsia="tr-TR"/>
        </w:rPr>
        <w:t>Sponza</w:t>
      </w:r>
      <w:proofErr w:type="spellEnd"/>
      <w:r>
        <w:rPr>
          <w:rFonts w:ascii="Times New Roman" w:eastAsia="Times New Roman" w:hAnsi="Times New Roman" w:cs="Times New Roman"/>
          <w:lang w:val="en" w:eastAsia="tr-TR"/>
        </w:rPr>
        <w:t xml:space="preserve"> is currently working as a professor at </w:t>
      </w:r>
      <w:proofErr w:type="spellStart"/>
      <w:r>
        <w:rPr>
          <w:rFonts w:ascii="Times New Roman" w:eastAsia="Times New Roman" w:hAnsi="Times New Roman" w:cs="Times New Roman"/>
          <w:lang w:val="en" w:eastAsia="tr-TR"/>
        </w:rPr>
        <w:t>Dokuz</w:t>
      </w:r>
      <w:proofErr w:type="spellEnd"/>
      <w:r>
        <w:rPr>
          <w:rFonts w:ascii="Times New Roman" w:eastAsia="Times New Roman" w:hAnsi="Times New Roman" w:cs="Times New Roman"/>
          <w:lang w:val="en" w:eastAsia="tr-TR"/>
        </w:rPr>
        <w:t xml:space="preserve"> </w:t>
      </w:r>
      <w:proofErr w:type="spellStart"/>
      <w:r>
        <w:rPr>
          <w:rFonts w:ascii="Times New Roman" w:eastAsia="Times New Roman" w:hAnsi="Times New Roman" w:cs="Times New Roman"/>
          <w:lang w:val="en" w:eastAsia="tr-TR"/>
        </w:rPr>
        <w:t>Eylül</w:t>
      </w:r>
      <w:proofErr w:type="spellEnd"/>
      <w:r>
        <w:rPr>
          <w:rFonts w:ascii="Times New Roman" w:eastAsia="Times New Roman" w:hAnsi="Times New Roman" w:cs="Times New Roman"/>
          <w:lang w:val="en" w:eastAsia="tr-TR"/>
        </w:rPr>
        <w:t xml:space="preserve"> University, Department of Environmental Engineering. Scientific study topics are; Environmental engineering microbiology, Environmental engineering ecology, Treatment of fluidized bed and activated sludge systems, Nutrient removal, Activated sludge microbiology, Environmental health, Industrial toxicity and toxicity studies, The effect of heavy metals on microorganisms, Treatment of toxic compounds by anaerobic / aerobic sequential processes, Anaerobic treatment of organic chemicals that cause industrial toxicity and wastewater containing them, Anaerobic treatability of wastewater containing dyes, Treatment of antibiotics with anaerobic and aerobic sequential systems, Anaerobic and aerobic treatment of domestic organic wastes with different industrial treatment sludges, Treatment of polyaromatic compounds with bio-surfactants in anaerobic and aerobic environments, Treatment of petrochemical, Textile and olive processing industry wastewater by sonication, Treatment of olive processing industry wastewater with nanoparticles and the toxicity of nanoparticles. She has many international publications.</w:t>
      </w: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0DB647E1"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E6439D">
        <w:rPr>
          <w:rFonts w:ascii="Times New Roman" w:hAnsi="Times New Roman" w:cs="Times New Roman"/>
        </w:rPr>
        <w:t xml:space="preserve">Delia Teresa </w:t>
      </w:r>
      <w:proofErr w:type="spellStart"/>
      <w:r w:rsidR="00E6439D">
        <w:rPr>
          <w:rFonts w:ascii="Times New Roman" w:hAnsi="Times New Roman" w:cs="Times New Roman"/>
        </w:rPr>
        <w:t>Sponza</w:t>
      </w:r>
      <w:proofErr w:type="spellEnd"/>
    </w:p>
    <w:p w14:paraId="58DF6DCA" w14:textId="4B7EFAC6"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E6439D">
        <w:rPr>
          <w:rFonts w:ascii="Times New Roman" w:hAnsi="Times New Roman" w:cs="Times New Roman"/>
        </w:rPr>
        <w:t xml:space="preserve"> </w:t>
      </w:r>
      <w:proofErr w:type="spellStart"/>
      <w:r w:rsidR="00E6439D">
        <w:rPr>
          <w:rFonts w:ascii="Times New Roman" w:hAnsi="Times New Roman" w:cs="Times New Roman"/>
        </w:rPr>
        <w:t>Prof.Dr</w:t>
      </w:r>
      <w:proofErr w:type="spellEnd"/>
      <w:r w:rsidR="00E6439D">
        <w:rPr>
          <w:rFonts w:ascii="Times New Roman" w:hAnsi="Times New Roman" w:cs="Times New Roman"/>
        </w:rPr>
        <w:t xml:space="preserve">. İn Environmental Engineering Department, Engineering Faculty, </w:t>
      </w:r>
      <w:proofErr w:type="spellStart"/>
      <w:r w:rsidR="00E6439D">
        <w:rPr>
          <w:rFonts w:ascii="Times New Roman" w:hAnsi="Times New Roman" w:cs="Times New Roman"/>
        </w:rPr>
        <w:t>Dokuz</w:t>
      </w:r>
      <w:proofErr w:type="spellEnd"/>
      <w:r w:rsidR="00E6439D">
        <w:rPr>
          <w:rFonts w:ascii="Times New Roman" w:hAnsi="Times New Roman" w:cs="Times New Roman"/>
        </w:rPr>
        <w:t xml:space="preserve"> </w:t>
      </w:r>
      <w:proofErr w:type="spellStart"/>
      <w:r w:rsidR="00E6439D">
        <w:rPr>
          <w:rFonts w:ascii="Times New Roman" w:hAnsi="Times New Roman" w:cs="Times New Roman"/>
        </w:rPr>
        <w:t>Eylül</w:t>
      </w:r>
      <w:proofErr w:type="spellEnd"/>
      <w:r w:rsidR="00E6439D">
        <w:rPr>
          <w:rFonts w:ascii="Times New Roman" w:hAnsi="Times New Roman" w:cs="Times New Roman"/>
        </w:rPr>
        <w:t xml:space="preserve"> University</w:t>
      </w:r>
    </w:p>
    <w:p w14:paraId="0E83D3F3" w14:textId="1CDAA78F"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proofErr w:type="spellStart"/>
      <w:proofErr w:type="gramStart"/>
      <w:r w:rsidRPr="00D15228">
        <w:rPr>
          <w:rFonts w:ascii="Times New Roman" w:hAnsi="Times New Roman" w:cs="Times New Roman"/>
        </w:rPr>
        <w:t>Country:</w:t>
      </w:r>
      <w:r w:rsidR="00E6439D">
        <w:rPr>
          <w:rFonts w:ascii="Times New Roman" w:hAnsi="Times New Roman" w:cs="Times New Roman"/>
        </w:rPr>
        <w:t>Turkey</w:t>
      </w:r>
      <w:proofErr w:type="spellEnd"/>
      <w:proofErr w:type="gramEnd"/>
    </w:p>
    <w:p w14:paraId="0BE3A9F3" w14:textId="1462FBD9" w:rsidR="006B7B70" w:rsidRPr="00D15228" w:rsidRDefault="00CC5B42"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b/>
          <w:bCs/>
          <w:sz w:val="28"/>
          <w:szCs w:val="28"/>
        </w:rPr>
        <w:t>Other Details:</w:t>
      </w:r>
      <w:r w:rsidR="006B7B70">
        <w:rPr>
          <w:rFonts w:ascii="Times New Roman" w:hAnsi="Times New Roman" w:cs="Times New Roman"/>
          <w:b/>
          <w:bCs/>
          <w:sz w:val="28"/>
          <w:szCs w:val="28"/>
        </w:rPr>
        <w:t xml:space="preserve"> </w:t>
      </w:r>
      <w:r w:rsidR="006B7B70" w:rsidRPr="00D15228">
        <w:rPr>
          <w:rFonts w:ascii="Times New Roman" w:hAnsi="Times New Roman" w:cs="Times New Roman"/>
        </w:rPr>
        <w:t xml:space="preserve">Session Name: </w:t>
      </w:r>
      <w:r w:rsidR="006B7B70">
        <w:rPr>
          <w:rFonts w:ascii="Times New Roman" w:hAnsi="Times New Roman" w:cs="Times New Roman"/>
        </w:rPr>
        <w:t xml:space="preserve">Environmental Engineering  </w:t>
      </w:r>
      <w:r w:rsidR="000C254E">
        <w:rPr>
          <w:noProof/>
        </w:rPr>
        <w:t xml:space="preserve">  </w:t>
      </w:r>
      <w:r w:rsidR="006B7B70">
        <w:rPr>
          <w:noProof/>
        </w:rPr>
        <w:drawing>
          <wp:inline distT="0" distB="0" distL="0" distR="0" wp14:anchorId="4EDBDB7A" wp14:editId="27AC2C1F">
            <wp:extent cx="1365885" cy="1062038"/>
            <wp:effectExtent l="0" t="0" r="5715" b="5080"/>
            <wp:docPr id="1" name="Resim 1" descr="gülümserken, kişi, po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gülümserken, kişi, poz içeren bir resim&#10;&#10;Açıklama otomatik olarak oluşturuldu"/>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162" cy="1068474"/>
                    </a:xfrm>
                    <a:prstGeom prst="rect">
                      <a:avLst/>
                    </a:prstGeom>
                    <a:noFill/>
                    <a:ln>
                      <a:noFill/>
                    </a:ln>
                  </pic:spPr>
                </pic:pic>
              </a:graphicData>
            </a:graphic>
          </wp:inline>
        </w:drawing>
      </w:r>
    </w:p>
    <w:p w14:paraId="37FB98EF"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Pr>
          <w:rFonts w:ascii="Times New Roman" w:hAnsi="Times New Roman" w:cs="Times New Roman"/>
        </w:rPr>
        <w:t>delya.sponza@deu.edu.tr</w:t>
      </w:r>
    </w:p>
    <w:p w14:paraId="4A26D181"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Pr="00D15228">
        <w:rPr>
          <w:rFonts w:ascii="Times New Roman" w:hAnsi="Times New Roman" w:cs="Times New Roman"/>
        </w:rPr>
        <w:t xml:space="preserve"> </w:t>
      </w:r>
      <w:proofErr w:type="spellStart"/>
      <w:proofErr w:type="gramStart"/>
      <w:r w:rsidRPr="00D15228">
        <w:rPr>
          <w:rFonts w:ascii="Times New Roman" w:hAnsi="Times New Roman" w:cs="Times New Roman"/>
        </w:rPr>
        <w:t>email:</w:t>
      </w:r>
      <w:r>
        <w:rPr>
          <w:rFonts w:ascii="Times New Roman" w:hAnsi="Times New Roman" w:cs="Times New Roman"/>
        </w:rPr>
        <w:t>delia.sponza@deu.edu.tr</w:t>
      </w:r>
      <w:proofErr w:type="spellEnd"/>
      <w:proofErr w:type="gramEnd"/>
    </w:p>
    <w:p w14:paraId="4E40230B"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Pr>
          <w:rFonts w:ascii="Times New Roman" w:hAnsi="Times New Roman" w:cs="Times New Roman"/>
        </w:rPr>
        <w:t>00905356932709</w:t>
      </w:r>
    </w:p>
    <w:p w14:paraId="0D8D4D64"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48AFC36D"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8"/>
          <w:szCs w:val="28"/>
        </w:rPr>
        <w:t xml:space="preserve"> </w:t>
      </w:r>
      <w:r w:rsidRPr="00D15228">
        <w:rPr>
          <w:rFonts w:ascii="Times New Roman" w:hAnsi="Times New Roman" w:cs="Times New Roman"/>
        </w:rPr>
        <w:t>Presentation Category: (Oral Presentation)</w:t>
      </w:r>
    </w:p>
    <w:p w14:paraId="728C15DF" w14:textId="19E91AF8" w:rsidR="006B7B70" w:rsidRDefault="006B7B70" w:rsidP="00080CE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6B8E522C" w14:textId="3AA9AD47" w:rsidR="00CC5B42" w:rsidRPr="00D15228" w:rsidRDefault="006B7B70" w:rsidP="00080CE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571F8B8D" w:rsidR="00F7168E" w:rsidRDefault="00F7168E" w:rsidP="00D15228">
      <w:pPr>
        <w:spacing w:after="0" w:line="240" w:lineRule="auto"/>
        <w:ind w:left="5760" w:firstLine="720"/>
        <w:jc w:val="center"/>
        <w:rPr>
          <w:rFonts w:ascii="Times New Roman" w:hAnsi="Times New Roman" w:cs="Times New Roman"/>
          <w:bCs/>
          <w:sz w:val="24"/>
          <w:szCs w:val="24"/>
        </w:rPr>
      </w:pPr>
    </w:p>
    <w:p w14:paraId="70398FCA" w14:textId="77777777" w:rsidR="00FD0FFE" w:rsidRDefault="00FD0FFE" w:rsidP="00D15228">
      <w:pPr>
        <w:spacing w:after="0" w:line="240" w:lineRule="auto"/>
        <w:ind w:left="5760" w:firstLine="720"/>
        <w:jc w:val="center"/>
        <w:rPr>
          <w:rFonts w:ascii="Times New Roman" w:hAnsi="Times New Roman" w:cs="Times New Roman"/>
          <w:bCs/>
          <w:sz w:val="24"/>
          <w:szCs w:val="24"/>
        </w:rPr>
      </w:pPr>
    </w:p>
    <w:sectPr w:rsidR="00FD0FF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FF42" w14:textId="77777777" w:rsidR="0028281D" w:rsidRDefault="0028281D" w:rsidP="00CA5C6B">
      <w:pPr>
        <w:spacing w:after="0" w:line="240" w:lineRule="auto"/>
      </w:pPr>
      <w:r>
        <w:separator/>
      </w:r>
    </w:p>
  </w:endnote>
  <w:endnote w:type="continuationSeparator" w:id="0">
    <w:p w14:paraId="0BECFB45" w14:textId="77777777" w:rsidR="0028281D" w:rsidRDefault="0028281D"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0DB0" w14:textId="77777777" w:rsidR="0028281D" w:rsidRDefault="0028281D" w:rsidP="00CA5C6B">
      <w:pPr>
        <w:spacing w:after="0" w:line="240" w:lineRule="auto"/>
      </w:pPr>
      <w:r>
        <w:separator/>
      </w:r>
    </w:p>
  </w:footnote>
  <w:footnote w:type="continuationSeparator" w:id="0">
    <w:p w14:paraId="2F87EF64" w14:textId="77777777" w:rsidR="0028281D" w:rsidRDefault="0028281D"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260938">
    <w:abstractNumId w:val="0"/>
  </w:num>
  <w:num w:numId="2" w16cid:durableId="2781344">
    <w:abstractNumId w:val="1"/>
  </w:num>
  <w:num w:numId="3" w16cid:durableId="971833499">
    <w:abstractNumId w:val="2"/>
  </w:num>
  <w:num w:numId="4" w16cid:durableId="1454055431">
    <w:abstractNumId w:val="3"/>
  </w:num>
  <w:num w:numId="5" w16cid:durableId="1531335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351AE"/>
    <w:rsid w:val="000470A6"/>
    <w:rsid w:val="00080CEF"/>
    <w:rsid w:val="000863E5"/>
    <w:rsid w:val="000B469E"/>
    <w:rsid w:val="000C254E"/>
    <w:rsid w:val="001147CD"/>
    <w:rsid w:val="00132CC8"/>
    <w:rsid w:val="001771AE"/>
    <w:rsid w:val="001A3943"/>
    <w:rsid w:val="001F092C"/>
    <w:rsid w:val="001F1730"/>
    <w:rsid w:val="00204FE5"/>
    <w:rsid w:val="002304F0"/>
    <w:rsid w:val="0023768B"/>
    <w:rsid w:val="00243C06"/>
    <w:rsid w:val="0028281D"/>
    <w:rsid w:val="002837C1"/>
    <w:rsid w:val="002C428E"/>
    <w:rsid w:val="00347D1A"/>
    <w:rsid w:val="003678C1"/>
    <w:rsid w:val="00374E8B"/>
    <w:rsid w:val="00382A70"/>
    <w:rsid w:val="00412250"/>
    <w:rsid w:val="0042401F"/>
    <w:rsid w:val="00444B7A"/>
    <w:rsid w:val="00475AE8"/>
    <w:rsid w:val="004C1421"/>
    <w:rsid w:val="004E55DB"/>
    <w:rsid w:val="00506C61"/>
    <w:rsid w:val="00540FC6"/>
    <w:rsid w:val="00550665"/>
    <w:rsid w:val="00565DCD"/>
    <w:rsid w:val="00566491"/>
    <w:rsid w:val="00583B47"/>
    <w:rsid w:val="00590B9C"/>
    <w:rsid w:val="0059327E"/>
    <w:rsid w:val="005A3770"/>
    <w:rsid w:val="005B33CE"/>
    <w:rsid w:val="005C2258"/>
    <w:rsid w:val="005C5BC8"/>
    <w:rsid w:val="005D6EC4"/>
    <w:rsid w:val="005E081C"/>
    <w:rsid w:val="005F1542"/>
    <w:rsid w:val="00636162"/>
    <w:rsid w:val="0064547C"/>
    <w:rsid w:val="00672AFB"/>
    <w:rsid w:val="00693F54"/>
    <w:rsid w:val="006B1998"/>
    <w:rsid w:val="006B275E"/>
    <w:rsid w:val="006B7B70"/>
    <w:rsid w:val="006D5901"/>
    <w:rsid w:val="006E4F95"/>
    <w:rsid w:val="006F4473"/>
    <w:rsid w:val="00703067"/>
    <w:rsid w:val="0071253B"/>
    <w:rsid w:val="007413DC"/>
    <w:rsid w:val="007D3DB8"/>
    <w:rsid w:val="007E14CF"/>
    <w:rsid w:val="008116C2"/>
    <w:rsid w:val="008130B5"/>
    <w:rsid w:val="008233DC"/>
    <w:rsid w:val="00835254"/>
    <w:rsid w:val="00836B4A"/>
    <w:rsid w:val="00892B15"/>
    <w:rsid w:val="008A1FBB"/>
    <w:rsid w:val="008A2E24"/>
    <w:rsid w:val="008F7C32"/>
    <w:rsid w:val="009875E9"/>
    <w:rsid w:val="0098793E"/>
    <w:rsid w:val="009E1D4F"/>
    <w:rsid w:val="009E1F8C"/>
    <w:rsid w:val="00A00A81"/>
    <w:rsid w:val="00A27663"/>
    <w:rsid w:val="00A660A1"/>
    <w:rsid w:val="00A93410"/>
    <w:rsid w:val="00AD0832"/>
    <w:rsid w:val="00AE3CC8"/>
    <w:rsid w:val="00B06249"/>
    <w:rsid w:val="00B26EE3"/>
    <w:rsid w:val="00B46B7A"/>
    <w:rsid w:val="00B53CFE"/>
    <w:rsid w:val="00B578DA"/>
    <w:rsid w:val="00B646B4"/>
    <w:rsid w:val="00B7493F"/>
    <w:rsid w:val="00BB6530"/>
    <w:rsid w:val="00BD377A"/>
    <w:rsid w:val="00BE10D2"/>
    <w:rsid w:val="00BE119C"/>
    <w:rsid w:val="00C0071D"/>
    <w:rsid w:val="00C022E2"/>
    <w:rsid w:val="00C04098"/>
    <w:rsid w:val="00C312A8"/>
    <w:rsid w:val="00C53614"/>
    <w:rsid w:val="00C70DE0"/>
    <w:rsid w:val="00CA26EF"/>
    <w:rsid w:val="00CA5C6B"/>
    <w:rsid w:val="00CB37CB"/>
    <w:rsid w:val="00CC5B42"/>
    <w:rsid w:val="00CC5C81"/>
    <w:rsid w:val="00CE1BE3"/>
    <w:rsid w:val="00CF3B67"/>
    <w:rsid w:val="00D15228"/>
    <w:rsid w:val="00D74C71"/>
    <w:rsid w:val="00DD54C4"/>
    <w:rsid w:val="00E36B2E"/>
    <w:rsid w:val="00E53A4C"/>
    <w:rsid w:val="00E6439D"/>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D0FF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0CEF"/>
    <w:rPr>
      <w:color w:val="0000FF" w:themeColor="hyperlink"/>
      <w:u w:val="single"/>
    </w:rPr>
  </w:style>
  <w:style w:type="paragraph" w:styleId="BalonMetni">
    <w:name w:val="Balloon Text"/>
    <w:basedOn w:val="Normal"/>
    <w:link w:val="BalonMetniChar"/>
    <w:uiPriority w:val="99"/>
    <w:semiHidden/>
    <w:unhideWhenUsed/>
    <w:rsid w:val="00080C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0CEF"/>
    <w:rPr>
      <w:rFonts w:ascii="Tahoma" w:hAnsi="Tahoma" w:cs="Tahoma"/>
      <w:sz w:val="16"/>
      <w:szCs w:val="16"/>
    </w:rPr>
  </w:style>
  <w:style w:type="paragraph" w:styleId="stBilgi">
    <w:name w:val="header"/>
    <w:basedOn w:val="Normal"/>
    <w:link w:val="stBilgiChar"/>
    <w:uiPriority w:val="99"/>
    <w:unhideWhenUsed/>
    <w:rsid w:val="00CA5C6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A5C6B"/>
  </w:style>
  <w:style w:type="paragraph" w:styleId="AltBilgi">
    <w:name w:val="footer"/>
    <w:basedOn w:val="Normal"/>
    <w:link w:val="AltBilgiChar"/>
    <w:uiPriority w:val="99"/>
    <w:unhideWhenUsed/>
    <w:rsid w:val="00CA5C6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A5C6B"/>
  </w:style>
  <w:style w:type="paragraph" w:styleId="ListeParagraf">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82135525">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502</Words>
  <Characters>2862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DELIA TERESA  SPONZA</cp:lastModifiedBy>
  <cp:revision>6</cp:revision>
  <dcterms:created xsi:type="dcterms:W3CDTF">2022-07-08T10:17:00Z</dcterms:created>
  <dcterms:modified xsi:type="dcterms:W3CDTF">2022-07-08T11:34:00Z</dcterms:modified>
</cp:coreProperties>
</file>