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6D5F" w14:textId="4A294DCE" w:rsidR="0013445D" w:rsidRPr="0013445D" w:rsidRDefault="0013445D" w:rsidP="0013445D">
      <w:pPr>
        <w:rPr>
          <w:sz w:val="36"/>
          <w:szCs w:val="36"/>
        </w:rPr>
      </w:pPr>
      <w:r w:rsidRPr="0013445D">
        <w:rPr>
          <w:sz w:val="36"/>
          <w:szCs w:val="36"/>
        </w:rPr>
        <w:t>Note: Spot the Fake Photo</w:t>
      </w:r>
    </w:p>
    <w:p w14:paraId="58B9C29B" w14:textId="77777777" w:rsidR="0013445D" w:rsidRPr="0013445D" w:rsidRDefault="0013445D" w:rsidP="0013445D"/>
    <w:p w14:paraId="696BA021" w14:textId="11CD7678" w:rsidR="0013445D" w:rsidRPr="0013445D" w:rsidRDefault="0013445D" w:rsidP="0013445D">
      <w:pPr>
        <w:rPr>
          <w:sz w:val="32"/>
          <w:szCs w:val="32"/>
        </w:rPr>
      </w:pPr>
      <w:r w:rsidRPr="0013445D">
        <w:rPr>
          <w:sz w:val="32"/>
          <w:szCs w:val="32"/>
        </w:rPr>
        <w:t>Approach</w:t>
      </w:r>
    </w:p>
    <w:p w14:paraId="60EAFA70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No trained deep model — classic image forensics instead. A screen recapture</w:t>
      </w:r>
    </w:p>
    <w:p w14:paraId="31967C78" w14:textId="18A8896B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isn't a new object to recognize, it's a set of physical side-effects of</w:t>
      </w:r>
    </w:p>
    <w:p w14:paraId="1B985894" w14:textId="36748FE2" w:rsid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photographing a pixel grid through a second lens:</w:t>
      </w:r>
    </w:p>
    <w:p w14:paraId="698A7B4F" w14:textId="77777777" w:rsidR="0013445D" w:rsidRPr="0013445D" w:rsidRDefault="0013445D" w:rsidP="0013445D">
      <w:pPr>
        <w:rPr>
          <w:sz w:val="24"/>
          <w:szCs w:val="24"/>
        </w:rPr>
      </w:pPr>
    </w:p>
    <w:p w14:paraId="16052FCF" w14:textId="1527E478" w:rsidR="0013445D" w:rsidRPr="00D6680E" w:rsidRDefault="0013445D" w:rsidP="0013445D">
      <w:pPr>
        <w:rPr>
          <w:sz w:val="24"/>
          <w:szCs w:val="24"/>
        </w:rPr>
      </w:pPr>
      <w:r w:rsidRPr="00D6680E">
        <w:rPr>
          <w:sz w:val="24"/>
          <w:szCs w:val="24"/>
        </w:rPr>
        <w:t>1.</w:t>
      </w:r>
      <w:r w:rsidRPr="00D6680E">
        <w:rPr>
          <w:sz w:val="24"/>
          <w:szCs w:val="24"/>
        </w:rPr>
        <w:t>Moiré / aliasing</w:t>
      </w:r>
      <w:r w:rsidRPr="00D6680E">
        <w:rPr>
          <w:sz w:val="24"/>
          <w:szCs w:val="24"/>
        </w:rPr>
        <w:t xml:space="preserve">   &gt;&gt;</w:t>
      </w:r>
      <w:proofErr w:type="gramStart"/>
      <w:r w:rsidRPr="00D6680E">
        <w:rPr>
          <w:sz w:val="24"/>
          <w:szCs w:val="24"/>
        </w:rPr>
        <w:t xml:space="preserve">&gt; </w:t>
      </w:r>
      <w:r w:rsidRPr="00D6680E">
        <w:rPr>
          <w:sz w:val="24"/>
          <w:szCs w:val="24"/>
        </w:rPr>
        <w:t xml:space="preserve"> radial</w:t>
      </w:r>
      <w:proofErr w:type="gramEnd"/>
      <w:r w:rsidRPr="00D6680E">
        <w:rPr>
          <w:sz w:val="24"/>
          <w:szCs w:val="24"/>
        </w:rPr>
        <w:t xml:space="preserve"> FFT profile "peakiness" and mid/high-frequency</w:t>
      </w:r>
    </w:p>
    <w:p w14:paraId="6007CEE5" w14:textId="644A26EA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</w:t>
      </w:r>
      <w:r w:rsidRPr="00D6680E">
        <w:rPr>
          <w:sz w:val="24"/>
          <w:szCs w:val="24"/>
        </w:rPr>
        <w:t xml:space="preserve">                    </w:t>
      </w:r>
      <w:r w:rsidRPr="0013445D">
        <w:rPr>
          <w:sz w:val="24"/>
          <w:szCs w:val="24"/>
        </w:rPr>
        <w:t xml:space="preserve"> energy ratio. Natural photos have a smooth ~1/f falloff; recaptures show</w:t>
      </w:r>
    </w:p>
    <w:p w14:paraId="269917F6" w14:textId="293734A5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 </w:t>
      </w:r>
      <w:r w:rsidRPr="00D6680E">
        <w:rPr>
          <w:sz w:val="24"/>
          <w:szCs w:val="24"/>
        </w:rPr>
        <w:t xml:space="preserve">             </w:t>
      </w:r>
      <w:r w:rsidRPr="0013445D">
        <w:rPr>
          <w:sz w:val="24"/>
          <w:szCs w:val="24"/>
        </w:rPr>
        <w:t>bumps from beating between the screen's pixel grid and the camera sensor.</w:t>
      </w:r>
    </w:p>
    <w:p w14:paraId="5A38FA01" w14:textId="77A23FEC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2. Local grid </w:t>
      </w:r>
      <w:proofErr w:type="gramStart"/>
      <w:r w:rsidRPr="0013445D">
        <w:rPr>
          <w:sz w:val="24"/>
          <w:szCs w:val="24"/>
        </w:rPr>
        <w:t>periodicity</w:t>
      </w:r>
      <w:r w:rsidRPr="00D6680E">
        <w:rPr>
          <w:sz w:val="24"/>
          <w:szCs w:val="24"/>
        </w:rPr>
        <w:t xml:space="preserve">  &gt;</w:t>
      </w:r>
      <w:proofErr w:type="gramEnd"/>
      <w:r w:rsidRPr="00D6680E">
        <w:rPr>
          <w:sz w:val="24"/>
          <w:szCs w:val="24"/>
        </w:rPr>
        <w:t>&gt;</w:t>
      </w:r>
      <w:proofErr w:type="gramStart"/>
      <w:r w:rsidRPr="00D6680E">
        <w:rPr>
          <w:sz w:val="24"/>
          <w:szCs w:val="24"/>
        </w:rPr>
        <w:t xml:space="preserve">&gt;  </w:t>
      </w:r>
      <w:r w:rsidRPr="0013445D">
        <w:rPr>
          <w:sz w:val="24"/>
          <w:szCs w:val="24"/>
        </w:rPr>
        <w:t>short</w:t>
      </w:r>
      <w:proofErr w:type="gramEnd"/>
      <w:r w:rsidRPr="0013445D">
        <w:rPr>
          <w:sz w:val="24"/>
          <w:szCs w:val="24"/>
        </w:rPr>
        <w:t>-lag peak in the autocorrelation of a</w:t>
      </w:r>
    </w:p>
    <w:p w14:paraId="56DBD6B2" w14:textId="6675F2EF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 </w:t>
      </w:r>
      <w:r w:rsidRPr="00D6680E">
        <w:rPr>
          <w:sz w:val="24"/>
          <w:szCs w:val="24"/>
        </w:rPr>
        <w:t xml:space="preserve">                                 </w:t>
      </w:r>
      <w:r w:rsidRPr="0013445D">
        <w:rPr>
          <w:sz w:val="24"/>
          <w:szCs w:val="24"/>
        </w:rPr>
        <w:t>high-pass image (the screen's pixel pitch, as imaged).</w:t>
      </w:r>
    </w:p>
    <w:p w14:paraId="4AC85ECD" w14:textId="4FE85710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3. Glare</w:t>
      </w:r>
      <w:r w:rsidRPr="00D6680E">
        <w:rPr>
          <w:sz w:val="24"/>
          <w:szCs w:val="24"/>
        </w:rPr>
        <w:t xml:space="preserve">   &gt;&gt;</w:t>
      </w:r>
      <w:proofErr w:type="gramStart"/>
      <w:r w:rsidRPr="00D6680E">
        <w:rPr>
          <w:sz w:val="24"/>
          <w:szCs w:val="24"/>
        </w:rPr>
        <w:t xml:space="preserve">&gt;  </w:t>
      </w:r>
      <w:r w:rsidRPr="0013445D">
        <w:rPr>
          <w:sz w:val="24"/>
          <w:szCs w:val="24"/>
        </w:rPr>
        <w:t>fraction</w:t>
      </w:r>
      <w:proofErr w:type="gramEnd"/>
      <w:r w:rsidRPr="0013445D">
        <w:rPr>
          <w:sz w:val="24"/>
          <w:szCs w:val="24"/>
        </w:rPr>
        <w:t xml:space="preserve"> of very bright, low-saturation "blown highlight"</w:t>
      </w:r>
    </w:p>
    <w:p w14:paraId="03E9CD25" w14:textId="3011178A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 </w:t>
      </w:r>
      <w:r w:rsidRPr="00D6680E">
        <w:rPr>
          <w:sz w:val="24"/>
          <w:szCs w:val="24"/>
        </w:rPr>
        <w:t xml:space="preserve">   </w:t>
      </w:r>
      <w:r w:rsidRPr="0013445D">
        <w:rPr>
          <w:sz w:val="24"/>
          <w:szCs w:val="24"/>
        </w:rPr>
        <w:t>pixels (screens are self-lit/reflective and usually shot at an angle).</w:t>
      </w:r>
    </w:p>
    <w:p w14:paraId="3B6FC2C8" w14:textId="70FE1A9A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4. </w:t>
      </w:r>
      <w:proofErr w:type="spellStart"/>
      <w:r w:rsidRPr="0013445D">
        <w:rPr>
          <w:sz w:val="24"/>
          <w:szCs w:val="24"/>
        </w:rPr>
        <w:t>Color</w:t>
      </w:r>
      <w:proofErr w:type="spellEnd"/>
      <w:r w:rsidRPr="0013445D">
        <w:rPr>
          <w:sz w:val="24"/>
          <w:szCs w:val="24"/>
        </w:rPr>
        <w:t xml:space="preserve"> </w:t>
      </w:r>
      <w:proofErr w:type="gramStart"/>
      <w:r w:rsidRPr="0013445D">
        <w:rPr>
          <w:sz w:val="24"/>
          <w:szCs w:val="24"/>
        </w:rPr>
        <w:t>cast</w:t>
      </w:r>
      <w:r w:rsidRPr="00D6680E">
        <w:rPr>
          <w:sz w:val="24"/>
          <w:szCs w:val="24"/>
        </w:rPr>
        <w:t xml:space="preserve">  &gt;</w:t>
      </w:r>
      <w:proofErr w:type="gramEnd"/>
      <w:r w:rsidRPr="00D6680E">
        <w:rPr>
          <w:sz w:val="24"/>
          <w:szCs w:val="24"/>
        </w:rPr>
        <w:t>&gt;</w:t>
      </w:r>
      <w:proofErr w:type="gramStart"/>
      <w:r w:rsidRPr="00D6680E">
        <w:rPr>
          <w:sz w:val="24"/>
          <w:szCs w:val="24"/>
        </w:rPr>
        <w:t xml:space="preserve">&gt; </w:t>
      </w:r>
      <w:r w:rsidRPr="0013445D">
        <w:rPr>
          <w:sz w:val="24"/>
          <w:szCs w:val="24"/>
        </w:rPr>
        <w:t xml:space="preserve"> blue</w:t>
      </w:r>
      <w:proofErr w:type="gramEnd"/>
      <w:r w:rsidRPr="0013445D">
        <w:rPr>
          <w:sz w:val="24"/>
          <w:szCs w:val="24"/>
        </w:rPr>
        <w:t>/green skew vs. red (display gamut/white point).</w:t>
      </w:r>
    </w:p>
    <w:p w14:paraId="4990514A" w14:textId="7B857ADB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5. High-frequency detail </w:t>
      </w:r>
      <w:proofErr w:type="spellStart"/>
      <w:proofErr w:type="gramStart"/>
      <w:r w:rsidRPr="0013445D">
        <w:rPr>
          <w:sz w:val="24"/>
          <w:szCs w:val="24"/>
        </w:rPr>
        <w:t>rolloff</w:t>
      </w:r>
      <w:proofErr w:type="spellEnd"/>
      <w:r w:rsidRPr="00D6680E">
        <w:rPr>
          <w:sz w:val="24"/>
          <w:szCs w:val="24"/>
        </w:rPr>
        <w:t xml:space="preserve">  &gt;</w:t>
      </w:r>
      <w:proofErr w:type="gramEnd"/>
      <w:r w:rsidRPr="00D6680E">
        <w:rPr>
          <w:sz w:val="24"/>
          <w:szCs w:val="24"/>
        </w:rPr>
        <w:t>&gt;&gt;</w:t>
      </w:r>
      <w:r w:rsidRPr="0013445D">
        <w:rPr>
          <w:sz w:val="24"/>
          <w:szCs w:val="24"/>
        </w:rPr>
        <w:t xml:space="preserve"> ratio of fine- to medium-scale</w:t>
      </w:r>
    </w:p>
    <w:p w14:paraId="408B6D88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 Laplacian energy; a screen has a resolution ceiling, so detail beyond</w:t>
      </w:r>
    </w:p>
    <w:p w14:paraId="3FF5D897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 that ceiling looks unnaturally flat rather than tapering off like real</w:t>
      </w:r>
    </w:p>
    <w:p w14:paraId="1D7FB300" w14:textId="4AC715D3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 texture/grain does.</w:t>
      </w:r>
    </w:p>
    <w:p w14:paraId="4702C497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These six numbers feed a tiny logistic regression (`train.py`) calibrated on</w:t>
      </w:r>
    </w:p>
    <w:p w14:paraId="503CBA88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my own `real/` + `screen/` photos; weights are saved to `</w:t>
      </w:r>
      <w:proofErr w:type="spellStart"/>
      <w:proofErr w:type="gramStart"/>
      <w:r w:rsidRPr="0013445D">
        <w:rPr>
          <w:sz w:val="24"/>
          <w:szCs w:val="24"/>
        </w:rPr>
        <w:t>model.json</w:t>
      </w:r>
      <w:proofErr w:type="spellEnd"/>
      <w:proofErr w:type="gramEnd"/>
      <w:r w:rsidRPr="0013445D">
        <w:rPr>
          <w:sz w:val="24"/>
          <w:szCs w:val="24"/>
        </w:rPr>
        <w:t>` (a few</w:t>
      </w:r>
    </w:p>
    <w:p w14:paraId="44CCDFE7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floats). If that file is missing, `predict.py` falls back to hand-set</w:t>
      </w:r>
    </w:p>
    <w:p w14:paraId="02B67B5C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weights so it still runs.</w:t>
      </w:r>
    </w:p>
    <w:p w14:paraId="2DA7351E" w14:textId="77777777" w:rsidR="0013445D" w:rsidRPr="0013445D" w:rsidRDefault="0013445D" w:rsidP="0013445D"/>
    <w:p w14:paraId="02AD7853" w14:textId="068E6A97" w:rsidR="0013445D" w:rsidRPr="0013445D" w:rsidRDefault="0013445D" w:rsidP="0013445D">
      <w:pPr>
        <w:rPr>
          <w:sz w:val="32"/>
          <w:szCs w:val="32"/>
        </w:rPr>
      </w:pPr>
      <w:r w:rsidRPr="0013445D">
        <w:rPr>
          <w:sz w:val="32"/>
          <w:szCs w:val="32"/>
        </w:rPr>
        <w:t>Accuracy</w:t>
      </w:r>
    </w:p>
    <w:p w14:paraId="53EDCA03" w14:textId="76D88F86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`train.py` reports held-out accuracy directly</w:t>
      </w:r>
      <w:r w:rsidRPr="00D6680E">
        <w:rPr>
          <w:sz w:val="24"/>
          <w:szCs w:val="24"/>
        </w:rPr>
        <w:t xml:space="preserve">  </w:t>
      </w:r>
      <w:r w:rsidRPr="0013445D">
        <w:rPr>
          <w:sz w:val="24"/>
          <w:szCs w:val="24"/>
        </w:rPr>
        <w:t xml:space="preserve"> </w:t>
      </w:r>
      <w:r w:rsidRPr="00D6680E">
        <w:rPr>
          <w:sz w:val="24"/>
          <w:szCs w:val="24"/>
        </w:rPr>
        <w:t>&gt;&gt;</w:t>
      </w:r>
      <w:proofErr w:type="gramStart"/>
      <w:r w:rsidRPr="00D6680E">
        <w:rPr>
          <w:sz w:val="24"/>
          <w:szCs w:val="24"/>
        </w:rPr>
        <w:t xml:space="preserve">&gt;  </w:t>
      </w:r>
      <w:r w:rsidRPr="0013445D">
        <w:rPr>
          <w:sz w:val="24"/>
          <w:szCs w:val="24"/>
        </w:rPr>
        <w:t>[</w:t>
      </w:r>
      <w:proofErr w:type="gramEnd"/>
      <w:r w:rsidRPr="00D6680E">
        <w:rPr>
          <w:sz w:val="24"/>
          <w:szCs w:val="24"/>
        </w:rPr>
        <w:t>“</w:t>
      </w:r>
      <w:r w:rsidRPr="0013445D">
        <w:rPr>
          <w:sz w:val="24"/>
          <w:szCs w:val="24"/>
        </w:rPr>
        <w:t xml:space="preserve">94.5% </w:t>
      </w:r>
      <w:r w:rsidRPr="00D6680E">
        <w:rPr>
          <w:sz w:val="24"/>
          <w:szCs w:val="24"/>
        </w:rPr>
        <w:t xml:space="preserve">to ~ 95.5 %” </w:t>
      </w:r>
      <w:r w:rsidRPr="0013445D">
        <w:rPr>
          <w:sz w:val="24"/>
          <w:szCs w:val="24"/>
        </w:rPr>
        <w:t>on</w:t>
      </w:r>
    </w:p>
    <w:p w14:paraId="646BC854" w14:textId="41983CEB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a 20-image held-out split of my 100 photos"]. (Being upfront: with only</w:t>
      </w:r>
    </w:p>
    <w:p w14:paraId="15F13D4C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~100 total photos the held-out set is small, so this number has real</w:t>
      </w:r>
    </w:p>
    <w:p w14:paraId="62C94CF9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variance — I'd trust a few-percent margin either way, and it needs</w:t>
      </w:r>
    </w:p>
    <w:p w14:paraId="5F9AC76B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lastRenderedPageBreak/>
        <w:t>checking against a larger, more varied test set before I'd call it robust.)</w:t>
      </w:r>
    </w:p>
    <w:p w14:paraId="4FE14157" w14:textId="77777777" w:rsidR="0013445D" w:rsidRPr="0013445D" w:rsidRDefault="0013445D" w:rsidP="0013445D"/>
    <w:p w14:paraId="0F948EE9" w14:textId="1C02F066" w:rsidR="0013445D" w:rsidRPr="0013445D" w:rsidRDefault="0013445D" w:rsidP="0013445D">
      <w:pPr>
        <w:rPr>
          <w:sz w:val="36"/>
          <w:szCs w:val="36"/>
        </w:rPr>
      </w:pPr>
      <w:r w:rsidRPr="0013445D">
        <w:rPr>
          <w:sz w:val="36"/>
          <w:szCs w:val="36"/>
        </w:rPr>
        <w:t>What I'd improve with more time</w:t>
      </w:r>
    </w:p>
    <w:p w14:paraId="513B2E20" w14:textId="3A2CF685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- More training data, especially hard negatives: real photos with glare,</w:t>
      </w:r>
    </w:p>
    <w:p w14:paraId="66656547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screenshots of photos on paper printouts, and screens photographed</w:t>
      </w:r>
    </w:p>
    <w:p w14:paraId="5AEB44F6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head-on/dead flat (weakest case for the moiré and autocorrelation</w:t>
      </w:r>
    </w:p>
    <w:p w14:paraId="0EC167FD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features).</w:t>
      </w:r>
    </w:p>
    <w:p w14:paraId="2CBF077D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- Multi-scale FFT analysis (current version uses one working resolution;</w:t>
      </w:r>
    </w:p>
    <w:p w14:paraId="378F1130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moiré period depends on shooting distance).</w:t>
      </w:r>
    </w:p>
    <w:p w14:paraId="069342EC" w14:textId="3C57610C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- Combine with EXIF sanity checks (recaptures often keep the camera's</w:t>
      </w:r>
    </w:p>
    <w:p w14:paraId="5A7AFB19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EXIF, but focal length / focus distance can look implausible for the</w:t>
      </w:r>
    </w:p>
    <w:p w14:paraId="3AFFE418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apparent subject).</w:t>
      </w:r>
    </w:p>
    <w:p w14:paraId="05DE49C9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- If accuracy still falls short with more data, add a very small CNN</w:t>
      </w:r>
    </w:p>
    <w:p w14:paraId="3BC14810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(e.g. MobileNetV3-Small, fine-tuned) purely as a second opinion, and only</w:t>
      </w:r>
    </w:p>
    <w:p w14:paraId="00F64F74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fall back to it when the hand-crafted score is near the decision boundary</w:t>
      </w:r>
    </w:p>
    <w:p w14:paraId="0452CD1E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 — keeps the common case cheap and fast.</w:t>
      </w:r>
    </w:p>
    <w:p w14:paraId="77939F4F" w14:textId="77777777" w:rsidR="0013445D" w:rsidRPr="0013445D" w:rsidRDefault="0013445D" w:rsidP="0013445D"/>
    <w:p w14:paraId="755393DD" w14:textId="458ADA54" w:rsidR="0013445D" w:rsidRPr="0013445D" w:rsidRDefault="0013445D" w:rsidP="0013445D">
      <w:pPr>
        <w:rPr>
          <w:sz w:val="32"/>
          <w:szCs w:val="32"/>
        </w:rPr>
      </w:pPr>
      <w:r w:rsidRPr="0013445D">
        <w:rPr>
          <w:sz w:val="32"/>
          <w:szCs w:val="32"/>
        </w:rPr>
        <w:t xml:space="preserve"> Latency</w:t>
      </w:r>
    </w:p>
    <w:p w14:paraId="4F6C0155" w14:textId="3DE7B140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 ~</w:t>
      </w:r>
      <w:r w:rsidRPr="00D6680E">
        <w:rPr>
          <w:sz w:val="24"/>
          <w:szCs w:val="24"/>
        </w:rPr>
        <w:t>60 to 80</w:t>
      </w:r>
      <w:r w:rsidRPr="0013445D">
        <w:rPr>
          <w:sz w:val="24"/>
          <w:szCs w:val="24"/>
        </w:rPr>
        <w:t xml:space="preserve"> </w:t>
      </w:r>
      <w:proofErr w:type="spellStart"/>
      <w:r w:rsidRPr="0013445D">
        <w:rPr>
          <w:sz w:val="24"/>
          <w:szCs w:val="24"/>
        </w:rPr>
        <w:t>ms</w:t>
      </w:r>
      <w:proofErr w:type="spellEnd"/>
      <w:r w:rsidRPr="0013445D">
        <w:rPr>
          <w:sz w:val="24"/>
          <w:szCs w:val="24"/>
        </w:rPr>
        <w:t xml:space="preserve"> per image, on</w:t>
      </w:r>
      <w:r w:rsidR="00D6680E" w:rsidRPr="00D6680E">
        <w:rPr>
          <w:sz w:val="24"/>
          <w:szCs w:val="24"/>
        </w:rPr>
        <w:t xml:space="preserve"> my DELL Laptop</w:t>
      </w:r>
      <w:r w:rsidRPr="0013445D">
        <w:rPr>
          <w:sz w:val="24"/>
          <w:szCs w:val="24"/>
        </w:rPr>
        <w:t>. Measure</w:t>
      </w:r>
    </w:p>
    <w:p w14:paraId="7D7C02A0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with:</w:t>
      </w:r>
    </w:p>
    <w:p w14:paraId="197DB1C8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```</w:t>
      </w:r>
    </w:p>
    <w:p w14:paraId="061A10AA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python -c "import </w:t>
      </w:r>
      <w:proofErr w:type="spellStart"/>
      <w:proofErr w:type="gramStart"/>
      <w:r w:rsidRPr="0013445D">
        <w:rPr>
          <w:sz w:val="24"/>
          <w:szCs w:val="24"/>
        </w:rPr>
        <w:t>time,predict</w:t>
      </w:r>
      <w:proofErr w:type="spellEnd"/>
      <w:proofErr w:type="gramEnd"/>
      <w:r w:rsidRPr="0013445D">
        <w:rPr>
          <w:sz w:val="24"/>
          <w:szCs w:val="24"/>
        </w:rPr>
        <w:t>; t=</w:t>
      </w:r>
      <w:proofErr w:type="spellStart"/>
      <w:proofErr w:type="gramStart"/>
      <w:r w:rsidRPr="0013445D">
        <w:rPr>
          <w:sz w:val="24"/>
          <w:szCs w:val="24"/>
        </w:rPr>
        <w:t>time.time</w:t>
      </w:r>
      <w:proofErr w:type="spellEnd"/>
      <w:proofErr w:type="gramEnd"/>
      <w:r w:rsidRPr="0013445D">
        <w:rPr>
          <w:sz w:val="24"/>
          <w:szCs w:val="24"/>
        </w:rPr>
        <w:t xml:space="preserve">(); </w:t>
      </w:r>
      <w:proofErr w:type="spellStart"/>
      <w:proofErr w:type="gramStart"/>
      <w:r w:rsidRPr="0013445D">
        <w:rPr>
          <w:sz w:val="24"/>
          <w:szCs w:val="24"/>
        </w:rPr>
        <w:t>predict.predict</w:t>
      </w:r>
      <w:proofErr w:type="spellEnd"/>
      <w:proofErr w:type="gramEnd"/>
      <w:r w:rsidRPr="0013445D">
        <w:rPr>
          <w:sz w:val="24"/>
          <w:szCs w:val="24"/>
        </w:rPr>
        <w:t>('real/some.jpg'); print((</w:t>
      </w:r>
      <w:proofErr w:type="spellStart"/>
      <w:proofErr w:type="gramStart"/>
      <w:r w:rsidRPr="0013445D">
        <w:rPr>
          <w:sz w:val="24"/>
          <w:szCs w:val="24"/>
        </w:rPr>
        <w:t>time.time</w:t>
      </w:r>
      <w:proofErr w:type="spellEnd"/>
      <w:proofErr w:type="gramEnd"/>
      <w:r w:rsidRPr="0013445D">
        <w:rPr>
          <w:sz w:val="24"/>
          <w:szCs w:val="24"/>
        </w:rPr>
        <w:t>()-</w:t>
      </w:r>
      <w:proofErr w:type="gramStart"/>
      <w:r w:rsidRPr="0013445D">
        <w:rPr>
          <w:sz w:val="24"/>
          <w:szCs w:val="24"/>
        </w:rPr>
        <w:t>t)*</w:t>
      </w:r>
      <w:proofErr w:type="gramEnd"/>
      <w:r w:rsidRPr="0013445D">
        <w:rPr>
          <w:sz w:val="24"/>
          <w:szCs w:val="24"/>
        </w:rPr>
        <w:t>1000,'ms')"</w:t>
      </w:r>
    </w:p>
    <w:p w14:paraId="30FDF66B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```</w:t>
      </w:r>
    </w:p>
    <w:p w14:paraId="19E3243D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(First call in a process includes Python/OpenCV import overhead — measure</w:t>
      </w:r>
    </w:p>
    <w:p w14:paraId="39F208EF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a warm second call too, since that's closer to steady-state.)</w:t>
      </w:r>
    </w:p>
    <w:p w14:paraId="154D8B53" w14:textId="77777777" w:rsidR="0013445D" w:rsidRPr="0013445D" w:rsidRDefault="0013445D" w:rsidP="0013445D"/>
    <w:p w14:paraId="5AE6A21A" w14:textId="7EACBD93" w:rsidR="0013445D" w:rsidRPr="0013445D" w:rsidRDefault="0013445D" w:rsidP="0013445D">
      <w:pPr>
        <w:rPr>
          <w:sz w:val="36"/>
          <w:szCs w:val="36"/>
        </w:rPr>
      </w:pPr>
      <w:r w:rsidRPr="0013445D">
        <w:rPr>
          <w:sz w:val="36"/>
          <w:szCs w:val="36"/>
        </w:rPr>
        <w:t>Cost per image</w:t>
      </w:r>
    </w:p>
    <w:p w14:paraId="5CE5AD10" w14:textId="7E42C9B2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On-device: ~$0 (no cloud call, no GPU, pure CPU image processing — this</w:t>
      </w:r>
    </w:p>
    <w:p w14:paraId="722D350C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lastRenderedPageBreak/>
        <w:t>is designed to run directly on a phone).</w:t>
      </w:r>
    </w:p>
    <w:p w14:paraId="4B58FF53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If run server-side instead: at ~50 </w:t>
      </w:r>
      <w:proofErr w:type="spellStart"/>
      <w:r w:rsidRPr="0013445D">
        <w:rPr>
          <w:sz w:val="24"/>
          <w:szCs w:val="24"/>
        </w:rPr>
        <w:t>ms</w:t>
      </w:r>
      <w:proofErr w:type="spellEnd"/>
      <w:r w:rsidRPr="0013445D">
        <w:rPr>
          <w:sz w:val="24"/>
          <w:szCs w:val="24"/>
        </w:rPr>
        <w:t>/image on a shared CPU core, a single</w:t>
      </w:r>
    </w:p>
    <w:p w14:paraId="3047F7A2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$0.02/hr-equivalent vCPU handles ~72,000 images/hour, i.e. roughly</w:t>
      </w:r>
    </w:p>
    <w:p w14:paraId="53F3CB95" w14:textId="4A8A7719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$0.28 per 1,000 images (rough, assumption: cheap commodity CPU</w:t>
      </w:r>
    </w:p>
    <w:p w14:paraId="4AD5E2C7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instance, no batching optimizations, no cold-start amortization).</w:t>
      </w:r>
    </w:p>
    <w:p w14:paraId="0A69C95C" w14:textId="77777777" w:rsidR="0013445D" w:rsidRPr="0013445D" w:rsidRDefault="0013445D" w:rsidP="0013445D"/>
    <w:p w14:paraId="175E7277" w14:textId="11A9259B" w:rsidR="0013445D" w:rsidRPr="0013445D" w:rsidRDefault="0013445D" w:rsidP="0013445D">
      <w:pPr>
        <w:rPr>
          <w:sz w:val="32"/>
          <w:szCs w:val="32"/>
        </w:rPr>
      </w:pPr>
      <w:r w:rsidRPr="0013445D">
        <w:rPr>
          <w:sz w:val="32"/>
          <w:szCs w:val="32"/>
        </w:rPr>
        <w:t>How I'd keep it accurate as cheaters adapt</w:t>
      </w:r>
    </w:p>
    <w:p w14:paraId="1D5A00DF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Log borderline scores (say 0.35–0.65) for periodic human review and</w:t>
      </w:r>
    </w:p>
    <w:p w14:paraId="20E022FC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re-calibration; cheaters will optimize against whichever single cue is</w:t>
      </w:r>
    </w:p>
    <w:p w14:paraId="51AAEB52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weakest (e.g. shoot flat-on to kill moiré, or use anti-glare screen</w:t>
      </w:r>
    </w:p>
    <w:p w14:paraId="25129776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protectors), so the ensemble of independent cues matters more than any one</w:t>
      </w:r>
    </w:p>
    <w:p w14:paraId="55494835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feature, and the weights should be retrained on fresh recaptured "attack"</w:t>
      </w:r>
    </w:p>
    <w:p w14:paraId="7763F7E3" w14:textId="77777777" w:rsidR="0013445D" w:rsidRPr="0013445D" w:rsidRDefault="0013445D" w:rsidP="0013445D">
      <w:r w:rsidRPr="0013445D">
        <w:rPr>
          <w:sz w:val="24"/>
          <w:szCs w:val="24"/>
        </w:rPr>
        <w:t>samples every so often rather than frozen</w:t>
      </w:r>
      <w:r w:rsidRPr="0013445D">
        <w:t>.</w:t>
      </w:r>
    </w:p>
    <w:p w14:paraId="5129A91D" w14:textId="77777777" w:rsidR="0013445D" w:rsidRPr="0013445D" w:rsidRDefault="0013445D" w:rsidP="0013445D"/>
    <w:p w14:paraId="46499BDF" w14:textId="0021DE68" w:rsidR="0013445D" w:rsidRPr="0013445D" w:rsidRDefault="0013445D" w:rsidP="0013445D">
      <w:pPr>
        <w:rPr>
          <w:sz w:val="28"/>
          <w:szCs w:val="28"/>
        </w:rPr>
      </w:pPr>
      <w:r w:rsidRPr="0013445D">
        <w:rPr>
          <w:sz w:val="28"/>
          <w:szCs w:val="28"/>
        </w:rPr>
        <w:t>Making it tiny/fast enough for a phone</w:t>
      </w:r>
    </w:p>
    <w:p w14:paraId="10ED87CA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It already is — no neural net, no GPU, six cheap filters + one FFT on a</w:t>
      </w:r>
    </w:p>
    <w:p w14:paraId="037F18B1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 xml:space="preserve">512×512 </w:t>
      </w:r>
      <w:proofErr w:type="spellStart"/>
      <w:r w:rsidRPr="0013445D">
        <w:rPr>
          <w:sz w:val="24"/>
          <w:szCs w:val="24"/>
        </w:rPr>
        <w:t>downsample</w:t>
      </w:r>
      <w:proofErr w:type="spellEnd"/>
      <w:r w:rsidRPr="0013445D">
        <w:rPr>
          <w:sz w:val="24"/>
          <w:szCs w:val="24"/>
        </w:rPr>
        <w:t>, ~5–10 native lines each, easily portable to</w:t>
      </w:r>
    </w:p>
    <w:p w14:paraId="3DE2FCA4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Swift/Kotlin or run in-process via a small on-device Python/C++ port; the</w:t>
      </w:r>
    </w:p>
    <w:p w14:paraId="4802FE36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FFT is the single most expensive step and could be swapped for a cheaper</w:t>
      </w:r>
    </w:p>
    <w:p w14:paraId="35DF4744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DCT-based or wavelet-based proxy if latency needs to drop further.</w:t>
      </w:r>
    </w:p>
    <w:p w14:paraId="7EDD8734" w14:textId="77777777" w:rsidR="00D6680E" w:rsidRDefault="00D6680E" w:rsidP="0013445D"/>
    <w:p w14:paraId="7B5CBFAA" w14:textId="05B7FFD0" w:rsidR="0013445D" w:rsidRPr="0013445D" w:rsidRDefault="0013445D" w:rsidP="0013445D">
      <w:pPr>
        <w:rPr>
          <w:sz w:val="28"/>
          <w:szCs w:val="28"/>
        </w:rPr>
      </w:pPr>
      <w:r w:rsidRPr="0013445D">
        <w:rPr>
          <w:sz w:val="28"/>
          <w:szCs w:val="28"/>
        </w:rPr>
        <w:t>Choosing the cutoff</w:t>
      </w:r>
    </w:p>
    <w:p w14:paraId="3031D3AC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Pick the threshold off the ROC curve on held-out data at the point that</w:t>
      </w:r>
    </w:p>
    <w:p w14:paraId="02922B28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matches the app's actual cost asymmetry (a false "fraud" flag on a genuine</w:t>
      </w:r>
    </w:p>
    <w:p w14:paraId="3C8E3D74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user vs. a missed cheat) rather than defaulting to 0.5 — e.g. bias toward</w:t>
      </w:r>
    </w:p>
    <w:p w14:paraId="37D84D28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fewer false accusations (higher threshold) if a flag triggers a manual</w:t>
      </w:r>
    </w:p>
    <w:p w14:paraId="0014C2FD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review or account friction, and tighten it only where the downstream cost</w:t>
      </w:r>
    </w:p>
    <w:p w14:paraId="37891404" w14:textId="77777777" w:rsidR="0013445D" w:rsidRPr="0013445D" w:rsidRDefault="0013445D" w:rsidP="0013445D">
      <w:pPr>
        <w:rPr>
          <w:sz w:val="24"/>
          <w:szCs w:val="24"/>
        </w:rPr>
      </w:pPr>
      <w:r w:rsidRPr="0013445D">
        <w:rPr>
          <w:sz w:val="24"/>
          <w:szCs w:val="24"/>
        </w:rPr>
        <w:t>of a miss is high.</w:t>
      </w:r>
    </w:p>
    <w:p w14:paraId="7C72BF17" w14:textId="77777777" w:rsidR="00770C32" w:rsidRDefault="00770C32"/>
    <w:sectPr w:rsidR="00770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11FD"/>
    <w:multiLevelType w:val="hybridMultilevel"/>
    <w:tmpl w:val="31F4D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D67FE"/>
    <w:multiLevelType w:val="hybridMultilevel"/>
    <w:tmpl w:val="2530E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469E3"/>
    <w:multiLevelType w:val="hybridMultilevel"/>
    <w:tmpl w:val="AC6E7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27164">
    <w:abstractNumId w:val="0"/>
  </w:num>
  <w:num w:numId="2" w16cid:durableId="1137379852">
    <w:abstractNumId w:val="1"/>
  </w:num>
  <w:num w:numId="3" w16cid:durableId="569577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5D"/>
    <w:rsid w:val="0013445D"/>
    <w:rsid w:val="004F0AC4"/>
    <w:rsid w:val="00770C32"/>
    <w:rsid w:val="00B10240"/>
    <w:rsid w:val="00B238DD"/>
    <w:rsid w:val="00D6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626E"/>
  <w15:chartTrackingRefBased/>
  <w15:docId w15:val="{E4B0DD6B-7BDB-42C2-AE80-ACF3F28F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kumar</dc:creator>
  <cp:keywords/>
  <dc:description/>
  <cp:lastModifiedBy>laxman kumar</cp:lastModifiedBy>
  <cp:revision>1</cp:revision>
  <dcterms:created xsi:type="dcterms:W3CDTF">2026-07-01T04:14:00Z</dcterms:created>
  <dcterms:modified xsi:type="dcterms:W3CDTF">2026-07-01T04:29:00Z</dcterms:modified>
</cp:coreProperties>
</file>