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5CBA8C">
      <w:pPr>
        <w:rPr>
          <w:b/>
          <w:bCs/>
          <w:sz w:val="36"/>
          <w:szCs w:val="36"/>
        </w:rPr>
      </w:pPr>
      <w:r>
        <w:rPr>
          <w:b/>
          <w:bCs/>
          <w:sz w:val="36"/>
          <w:szCs w:val="36"/>
        </w:rPr>
        <w:t xml:space="preserve">Project Report </w:t>
      </w:r>
    </w:p>
    <w:p w14:paraId="266D7550">
      <w:pPr>
        <w:rPr>
          <w:sz w:val="36"/>
          <w:szCs w:val="36"/>
        </w:rPr>
      </w:pPr>
      <w:r>
        <w:rPr>
          <w:b/>
          <w:bCs/>
          <w:sz w:val="36"/>
          <w:szCs w:val="36"/>
        </w:rPr>
        <w:t>Title:</w:t>
      </w:r>
      <w:r>
        <w:rPr>
          <w:sz w:val="36"/>
          <w:szCs w:val="36"/>
        </w:rPr>
        <w:t xml:space="preserve"> Exploiting FTP Vulnerabilities Using vsftpd Backdoor with Kali Linux and </w:t>
      </w:r>
    </w:p>
    <w:p w14:paraId="503A397B">
      <w:pPr>
        <w:rPr>
          <w:sz w:val="36"/>
          <w:szCs w:val="36"/>
        </w:rPr>
      </w:pPr>
      <w:r>
        <w:rPr>
          <w:sz w:val="36"/>
          <w:szCs w:val="36"/>
        </w:rPr>
        <w:t xml:space="preserve">Metasploit </w:t>
      </w:r>
    </w:p>
    <w:p w14:paraId="64BBFF18">
      <w:pPr>
        <w:rPr>
          <w:sz w:val="36"/>
          <w:szCs w:val="36"/>
        </w:rPr>
      </w:pPr>
      <w:r>
        <w:rPr>
          <w:b/>
          <w:bCs/>
          <w:sz w:val="36"/>
          <w:szCs w:val="36"/>
        </w:rPr>
        <w:t>Course:</w:t>
      </w:r>
      <w:r>
        <w:rPr>
          <w:sz w:val="36"/>
          <w:szCs w:val="36"/>
        </w:rPr>
        <w:t xml:space="preserve"> CEH Class </w:t>
      </w:r>
    </w:p>
    <w:p w14:paraId="6588EDB8">
      <w:pPr>
        <w:rPr>
          <w:sz w:val="36"/>
          <w:szCs w:val="36"/>
        </w:rPr>
      </w:pPr>
      <w:r>
        <w:rPr>
          <w:b/>
          <w:bCs/>
          <w:sz w:val="36"/>
          <w:szCs w:val="36"/>
        </w:rPr>
        <w:t>Student Name:</w:t>
      </w:r>
      <w:r>
        <w:rPr>
          <w:sz w:val="36"/>
          <w:szCs w:val="36"/>
        </w:rPr>
        <w:t xml:space="preserve"> Laxman</w:t>
      </w:r>
    </w:p>
    <w:p w14:paraId="1B362CA3">
      <w:pPr>
        <w:rPr>
          <w:sz w:val="36"/>
          <w:szCs w:val="36"/>
        </w:rPr>
      </w:pPr>
      <w:r>
        <w:rPr>
          <w:sz w:val="36"/>
          <w:szCs w:val="36"/>
        </w:rPr>
        <w:t xml:space="preserve">_________________________________________________ </w:t>
      </w:r>
    </w:p>
    <w:p w14:paraId="085B38CB">
      <w:pPr>
        <w:rPr>
          <w:b/>
          <w:bCs/>
          <w:sz w:val="36"/>
          <w:szCs w:val="36"/>
        </w:rPr>
      </w:pPr>
      <w:r>
        <w:rPr>
          <w:b/>
          <w:bCs/>
          <w:sz w:val="36"/>
          <w:szCs w:val="36"/>
        </w:rPr>
        <w:t xml:space="preserve">Objective </w:t>
      </w:r>
    </w:p>
    <w:p w14:paraId="01E182F0">
      <w:pPr>
        <w:rPr>
          <w:sz w:val="36"/>
          <w:szCs w:val="36"/>
        </w:rPr>
      </w:pPr>
      <w:r>
        <w:rPr>
          <w:sz w:val="36"/>
          <w:szCs w:val="36"/>
        </w:rPr>
        <w:t>The objective of this project is to enter the victim pc if the help by the exploiting FTP vulnerabilities using vsftpd Backdoor with kali Linux and Metasploit.  This project will cover the setup, step-by-step execution, and the exploitation process.</w:t>
      </w:r>
    </w:p>
    <w:p w14:paraId="2EB270AF">
      <w:pPr>
        <w:rPr>
          <w:sz w:val="36"/>
          <w:szCs w:val="36"/>
        </w:rPr>
      </w:pPr>
      <w:r>
        <w:rPr>
          <w:sz w:val="36"/>
          <w:szCs w:val="36"/>
        </w:rPr>
        <w:t>_________________________________________________</w:t>
      </w:r>
    </w:p>
    <w:p w14:paraId="6D5DA616">
      <w:pPr>
        <w:rPr>
          <w:b/>
          <w:bCs/>
          <w:sz w:val="36"/>
          <w:szCs w:val="36"/>
        </w:rPr>
      </w:pPr>
    </w:p>
    <w:p w14:paraId="4368DF32">
      <w:pPr>
        <w:rPr>
          <w:b/>
          <w:bCs/>
          <w:sz w:val="36"/>
          <w:szCs w:val="36"/>
        </w:rPr>
      </w:pPr>
      <w:r>
        <w:rPr>
          <w:b/>
          <w:bCs/>
          <w:sz w:val="36"/>
          <w:szCs w:val="36"/>
        </w:rPr>
        <w:t xml:space="preserve">Configuration Details </w:t>
      </w:r>
    </w:p>
    <w:p w14:paraId="24336C17">
      <w:pPr>
        <w:rPr>
          <w:b/>
          <w:bCs/>
          <w:sz w:val="36"/>
          <w:szCs w:val="36"/>
        </w:rPr>
      </w:pPr>
    </w:p>
    <w:p w14:paraId="294748E0">
      <w:pPr>
        <w:rPr>
          <w:b/>
          <w:bCs/>
          <w:sz w:val="36"/>
          <w:szCs w:val="36"/>
        </w:rPr>
      </w:pPr>
      <w:r>
        <w:rPr>
          <w:b/>
          <w:bCs/>
          <w:sz w:val="36"/>
          <w:szCs w:val="36"/>
        </w:rPr>
        <w:t xml:space="preserve">Attacker Machine (Kali Linux): </w:t>
      </w:r>
    </w:p>
    <w:p w14:paraId="2EC37D56">
      <w:pPr>
        <w:rPr>
          <w:sz w:val="36"/>
          <w:szCs w:val="36"/>
        </w:rPr>
      </w:pPr>
      <w:r>
        <w:rPr>
          <w:sz w:val="36"/>
          <w:szCs w:val="36"/>
        </w:rPr>
        <w:t xml:space="preserve">• </w:t>
      </w:r>
      <w:r>
        <w:rPr>
          <w:b/>
          <w:bCs/>
          <w:sz w:val="36"/>
          <w:szCs w:val="36"/>
        </w:rPr>
        <w:t>Operating System:</w:t>
      </w:r>
      <w:r>
        <w:rPr>
          <w:sz w:val="36"/>
          <w:szCs w:val="36"/>
        </w:rPr>
        <w:t xml:space="preserve"> Kali Linux </w:t>
      </w:r>
    </w:p>
    <w:p w14:paraId="1CAC1C6B">
      <w:pPr>
        <w:rPr>
          <w:sz w:val="36"/>
          <w:szCs w:val="36"/>
        </w:rPr>
      </w:pPr>
      <w:r>
        <w:rPr>
          <w:sz w:val="36"/>
          <w:szCs w:val="36"/>
        </w:rPr>
        <w:t xml:space="preserve">• </w:t>
      </w:r>
      <w:r>
        <w:rPr>
          <w:b/>
          <w:bCs/>
          <w:sz w:val="36"/>
          <w:szCs w:val="36"/>
        </w:rPr>
        <w:t>RAM:</w:t>
      </w:r>
      <w:r>
        <w:rPr>
          <w:sz w:val="36"/>
          <w:szCs w:val="36"/>
        </w:rPr>
        <w:t xml:space="preserve"> 6.1 GB </w:t>
      </w:r>
    </w:p>
    <w:p w14:paraId="11CAF5FD">
      <w:pPr>
        <w:rPr>
          <w:sz w:val="36"/>
          <w:szCs w:val="36"/>
        </w:rPr>
      </w:pPr>
      <w:r>
        <w:rPr>
          <w:sz w:val="36"/>
          <w:szCs w:val="36"/>
        </w:rPr>
        <w:t xml:space="preserve">• </w:t>
      </w:r>
      <w:r>
        <w:rPr>
          <w:b/>
          <w:bCs/>
          <w:sz w:val="36"/>
          <w:szCs w:val="36"/>
        </w:rPr>
        <w:t>Processors:</w:t>
      </w:r>
      <w:r>
        <w:rPr>
          <w:sz w:val="36"/>
          <w:szCs w:val="36"/>
        </w:rPr>
        <w:t xml:space="preserve"> 4 </w:t>
      </w:r>
    </w:p>
    <w:p w14:paraId="324B9878">
      <w:pPr>
        <w:rPr>
          <w:sz w:val="36"/>
          <w:szCs w:val="36"/>
        </w:rPr>
      </w:pPr>
      <w:r>
        <w:rPr>
          <w:sz w:val="36"/>
          <w:szCs w:val="36"/>
        </w:rPr>
        <w:t xml:space="preserve">• </w:t>
      </w:r>
      <w:r>
        <w:rPr>
          <w:b/>
          <w:bCs/>
          <w:sz w:val="36"/>
          <w:szCs w:val="36"/>
        </w:rPr>
        <w:t>Storage:</w:t>
      </w:r>
      <w:r>
        <w:rPr>
          <w:sz w:val="36"/>
          <w:szCs w:val="36"/>
        </w:rPr>
        <w:t xml:space="preserve"> 30 GB </w:t>
      </w:r>
    </w:p>
    <w:p w14:paraId="1924F7DB">
      <w:pPr>
        <w:rPr>
          <w:sz w:val="36"/>
          <w:szCs w:val="36"/>
        </w:rPr>
      </w:pPr>
      <w:r>
        <w:rPr>
          <w:sz w:val="36"/>
          <w:szCs w:val="36"/>
        </w:rPr>
        <w:t xml:space="preserve">• </w:t>
      </w:r>
      <w:r>
        <w:rPr>
          <w:b/>
          <w:bCs/>
          <w:sz w:val="36"/>
          <w:szCs w:val="36"/>
        </w:rPr>
        <w:t>Network Adapter:</w:t>
      </w:r>
      <w:r>
        <w:rPr>
          <w:sz w:val="36"/>
          <w:szCs w:val="36"/>
        </w:rPr>
        <w:t xml:space="preserve"> NAT </w:t>
      </w:r>
    </w:p>
    <w:p w14:paraId="3A45523E">
      <w:pPr>
        <w:rPr>
          <w:sz w:val="36"/>
          <w:szCs w:val="36"/>
        </w:rPr>
      </w:pPr>
      <w:r>
        <w:rPr>
          <w:sz w:val="36"/>
          <w:szCs w:val="36"/>
        </w:rPr>
        <w:t xml:space="preserve">• </w:t>
      </w:r>
      <w:r>
        <w:rPr>
          <w:b/>
          <w:bCs/>
          <w:sz w:val="36"/>
          <w:szCs w:val="36"/>
        </w:rPr>
        <w:t>IP Address:</w:t>
      </w:r>
      <w:r>
        <w:rPr>
          <w:sz w:val="36"/>
          <w:szCs w:val="36"/>
        </w:rPr>
        <w:t xml:space="preserve"> 192.168.44.129 </w:t>
      </w:r>
    </w:p>
    <w:p w14:paraId="1070EB85">
      <w:pPr>
        <w:rPr>
          <w:sz w:val="36"/>
          <w:szCs w:val="36"/>
        </w:rPr>
      </w:pPr>
      <w:r>
        <w:rPr>
          <w:sz w:val="36"/>
          <w:szCs w:val="36"/>
        </w:rPr>
        <w:t xml:space="preserve">• </w:t>
      </w:r>
      <w:r>
        <w:rPr>
          <w:b/>
          <w:bCs/>
          <w:sz w:val="36"/>
          <w:szCs w:val="36"/>
        </w:rPr>
        <w:t>Username:</w:t>
      </w:r>
      <w:r>
        <w:rPr>
          <w:sz w:val="36"/>
          <w:szCs w:val="36"/>
        </w:rPr>
        <w:t xml:space="preserve"> Kali</w:t>
      </w:r>
    </w:p>
    <w:p w14:paraId="7C520F97">
      <w:pPr>
        <w:rPr>
          <w:sz w:val="36"/>
          <w:szCs w:val="36"/>
        </w:rPr>
      </w:pPr>
    </w:p>
    <w:p w14:paraId="5707FC5F">
      <w:pPr>
        <w:rPr>
          <w:b/>
          <w:bCs/>
          <w:sz w:val="36"/>
          <w:szCs w:val="36"/>
        </w:rPr>
      </w:pPr>
      <w:r>
        <w:rPr>
          <w:b/>
          <w:bCs/>
          <w:sz w:val="36"/>
          <w:szCs w:val="36"/>
        </w:rPr>
        <w:t xml:space="preserve">Victim Machine (Metasploit): </w:t>
      </w:r>
    </w:p>
    <w:p w14:paraId="6869A50C">
      <w:pPr>
        <w:rPr>
          <w:sz w:val="36"/>
          <w:szCs w:val="36"/>
        </w:rPr>
      </w:pPr>
      <w:r>
        <w:rPr>
          <w:sz w:val="36"/>
          <w:szCs w:val="36"/>
        </w:rPr>
        <w:t xml:space="preserve">• </w:t>
      </w:r>
      <w:r>
        <w:rPr>
          <w:b/>
          <w:bCs/>
          <w:sz w:val="36"/>
          <w:szCs w:val="36"/>
        </w:rPr>
        <w:t>Operating System:</w:t>
      </w:r>
      <w:r>
        <w:rPr>
          <w:sz w:val="36"/>
          <w:szCs w:val="36"/>
        </w:rPr>
        <w:t xml:space="preserve"> Metasploit Machine</w:t>
      </w:r>
    </w:p>
    <w:p w14:paraId="37EDA3B6">
      <w:pPr>
        <w:rPr>
          <w:sz w:val="36"/>
          <w:szCs w:val="36"/>
        </w:rPr>
      </w:pPr>
      <w:r>
        <w:rPr>
          <w:sz w:val="36"/>
          <w:szCs w:val="36"/>
        </w:rPr>
        <w:t xml:space="preserve">• </w:t>
      </w:r>
      <w:r>
        <w:rPr>
          <w:b/>
          <w:bCs/>
          <w:sz w:val="36"/>
          <w:szCs w:val="36"/>
        </w:rPr>
        <w:t>RAM:</w:t>
      </w:r>
      <w:r>
        <w:rPr>
          <w:sz w:val="36"/>
          <w:szCs w:val="36"/>
        </w:rPr>
        <w:t xml:space="preserve"> 512 MB </w:t>
      </w:r>
    </w:p>
    <w:p w14:paraId="32AE5B9A">
      <w:pPr>
        <w:rPr>
          <w:sz w:val="36"/>
          <w:szCs w:val="36"/>
        </w:rPr>
      </w:pPr>
      <w:r>
        <w:rPr>
          <w:sz w:val="36"/>
          <w:szCs w:val="36"/>
        </w:rPr>
        <w:t xml:space="preserve">• </w:t>
      </w:r>
      <w:r>
        <w:rPr>
          <w:b/>
          <w:bCs/>
          <w:sz w:val="36"/>
          <w:szCs w:val="36"/>
        </w:rPr>
        <w:t>Processors:</w:t>
      </w:r>
      <w:r>
        <w:rPr>
          <w:sz w:val="36"/>
          <w:szCs w:val="36"/>
        </w:rPr>
        <w:t xml:space="preserve"> 1 </w:t>
      </w:r>
    </w:p>
    <w:p w14:paraId="65FCFEA8">
      <w:pPr>
        <w:rPr>
          <w:sz w:val="36"/>
          <w:szCs w:val="36"/>
        </w:rPr>
      </w:pPr>
      <w:r>
        <w:rPr>
          <w:sz w:val="36"/>
          <w:szCs w:val="36"/>
        </w:rPr>
        <w:t xml:space="preserve">• </w:t>
      </w:r>
      <w:r>
        <w:rPr>
          <w:b/>
          <w:bCs/>
          <w:sz w:val="36"/>
          <w:szCs w:val="36"/>
        </w:rPr>
        <w:t>Storage:</w:t>
      </w:r>
      <w:r>
        <w:rPr>
          <w:sz w:val="36"/>
          <w:szCs w:val="36"/>
        </w:rPr>
        <w:t xml:space="preserve"> 8 GB </w:t>
      </w:r>
    </w:p>
    <w:p w14:paraId="35C25976">
      <w:pPr>
        <w:rPr>
          <w:sz w:val="36"/>
          <w:szCs w:val="36"/>
        </w:rPr>
      </w:pPr>
      <w:r>
        <w:rPr>
          <w:sz w:val="36"/>
          <w:szCs w:val="36"/>
        </w:rPr>
        <w:t xml:space="preserve">• </w:t>
      </w:r>
      <w:r>
        <w:rPr>
          <w:b/>
          <w:bCs/>
          <w:sz w:val="36"/>
          <w:szCs w:val="36"/>
        </w:rPr>
        <w:t>Network Adapter:</w:t>
      </w:r>
      <w:r>
        <w:rPr>
          <w:sz w:val="36"/>
          <w:szCs w:val="36"/>
        </w:rPr>
        <w:t xml:space="preserve"> NAT </w:t>
      </w:r>
    </w:p>
    <w:p w14:paraId="1D66E899">
      <w:pPr>
        <w:rPr>
          <w:sz w:val="36"/>
          <w:szCs w:val="36"/>
        </w:rPr>
      </w:pPr>
      <w:r>
        <w:rPr>
          <w:sz w:val="36"/>
          <w:szCs w:val="36"/>
        </w:rPr>
        <w:t xml:space="preserve">• </w:t>
      </w:r>
      <w:r>
        <w:rPr>
          <w:b/>
          <w:bCs/>
          <w:sz w:val="36"/>
          <w:szCs w:val="36"/>
        </w:rPr>
        <w:t>IP Address:</w:t>
      </w:r>
      <w:r>
        <w:rPr>
          <w:sz w:val="36"/>
          <w:szCs w:val="36"/>
        </w:rPr>
        <w:t xml:space="preserve"> 192.168.44.131</w:t>
      </w:r>
    </w:p>
    <w:p w14:paraId="76C0411E">
      <w:pPr>
        <w:rPr>
          <w:sz w:val="36"/>
          <w:szCs w:val="36"/>
        </w:rPr>
      </w:pPr>
    </w:p>
    <w:p w14:paraId="65F85ACB">
      <w:pPr>
        <w:rPr>
          <w:b/>
          <w:bCs/>
          <w:sz w:val="36"/>
          <w:szCs w:val="36"/>
        </w:rPr>
      </w:pPr>
      <w:r>
        <w:rPr>
          <w:b/>
          <w:bCs/>
          <w:sz w:val="36"/>
          <w:szCs w:val="36"/>
        </w:rPr>
        <w:t xml:space="preserve">Steps Performed </w:t>
      </w:r>
    </w:p>
    <w:p w14:paraId="03BFFD22">
      <w:pPr>
        <w:rPr>
          <w:b/>
          <w:bCs/>
          <w:sz w:val="36"/>
          <w:szCs w:val="36"/>
        </w:rPr>
      </w:pPr>
      <w:r>
        <w:rPr>
          <w:b/>
          <w:bCs/>
          <w:sz w:val="36"/>
          <w:szCs w:val="36"/>
        </w:rPr>
        <w:t xml:space="preserve">Step 1: Setup the Virtual Machines </w:t>
      </w:r>
    </w:p>
    <w:p w14:paraId="775EBD97">
      <w:pPr>
        <w:rPr>
          <w:sz w:val="36"/>
          <w:szCs w:val="36"/>
        </w:rPr>
      </w:pPr>
      <w:r>
        <w:rPr>
          <w:sz w:val="36"/>
          <w:szCs w:val="36"/>
        </w:rPr>
        <w:t xml:space="preserve">• </w:t>
      </w:r>
      <w:r>
        <w:rPr>
          <w:b/>
          <w:bCs/>
          <w:sz w:val="36"/>
          <w:szCs w:val="36"/>
        </w:rPr>
        <w:t xml:space="preserve">Description: </w:t>
      </w:r>
      <w:r>
        <w:rPr>
          <w:sz w:val="36"/>
          <w:szCs w:val="36"/>
        </w:rPr>
        <w:t xml:space="preserve">Both the Kali Linux (attacker) and Metasploit (victim) machines </w:t>
      </w:r>
    </w:p>
    <w:p w14:paraId="089C4B8F">
      <w:pPr>
        <w:rPr>
          <w:sz w:val="36"/>
          <w:szCs w:val="36"/>
        </w:rPr>
      </w:pPr>
      <w:r>
        <w:rPr>
          <w:sz w:val="36"/>
          <w:szCs w:val="36"/>
        </w:rPr>
        <w:t xml:space="preserve">were launched using NAT networking to ensure they are on the same virtual </w:t>
      </w:r>
    </w:p>
    <w:p w14:paraId="5C4BDB07">
      <w:pPr>
        <w:rPr>
          <w:sz w:val="36"/>
          <w:szCs w:val="36"/>
        </w:rPr>
      </w:pPr>
      <w:r>
        <w:rPr>
          <w:sz w:val="36"/>
          <w:szCs w:val="36"/>
        </w:rPr>
        <w:t>network.</w:t>
      </w:r>
    </w:p>
    <w:p w14:paraId="1AA9A8D0">
      <w:pPr>
        <w:rPr>
          <w:b/>
          <w:bCs/>
          <w:sz w:val="36"/>
          <w:szCs w:val="36"/>
        </w:rPr>
      </w:pPr>
      <w:r>
        <w:rPr>
          <w:b/>
          <w:bCs/>
          <w:sz w:val="36"/>
          <w:szCs w:val="36"/>
        </w:rPr>
        <w:t xml:space="preserve">Step 2: Check the Ip and pinging </w:t>
      </w:r>
    </w:p>
    <w:p w14:paraId="18D86ED3">
      <w:pPr>
        <w:rPr>
          <w:sz w:val="36"/>
          <w:szCs w:val="36"/>
        </w:rPr>
      </w:pPr>
      <w:r>
        <w:rPr>
          <w:sz w:val="36"/>
          <w:szCs w:val="36"/>
        </w:rPr>
        <w:t xml:space="preserve">•  </w:t>
      </w:r>
      <w:r>
        <w:rPr>
          <w:b/>
          <w:bCs/>
          <w:sz w:val="36"/>
          <w:szCs w:val="36"/>
        </w:rPr>
        <w:t>Command Using:</w:t>
      </w:r>
      <w:r>
        <w:rPr>
          <w:sz w:val="36"/>
          <w:szCs w:val="36"/>
        </w:rPr>
        <w:t xml:space="preserve"> 1) Ipconfig</w:t>
      </w:r>
    </w:p>
    <w:p w14:paraId="6FF99BF7">
      <w:pPr>
        <w:rPr>
          <w:sz w:val="36"/>
          <w:szCs w:val="36"/>
        </w:rPr>
      </w:pPr>
      <w:r>
        <w:rPr>
          <w:sz w:val="36"/>
          <w:szCs w:val="36"/>
        </w:rPr>
        <w:t xml:space="preserve">                         2)</w:t>
      </w:r>
      <w:r>
        <w:rPr>
          <w:rFonts w:hint="default"/>
          <w:sz w:val="36"/>
          <w:szCs w:val="36"/>
          <w:lang w:val="en-US"/>
        </w:rPr>
        <w:t xml:space="preserve"> </w:t>
      </w:r>
      <w:r>
        <w:rPr>
          <w:sz w:val="36"/>
          <w:szCs w:val="36"/>
        </w:rPr>
        <w:t>Ping 192.168.44.131</w:t>
      </w:r>
    </w:p>
    <w:p w14:paraId="670A4260">
      <w:pPr>
        <w:spacing w:after="0" w:line="240" w:lineRule="auto"/>
        <w:rPr>
          <w:sz w:val="36"/>
          <w:szCs w:val="36"/>
        </w:rPr>
      </w:pPr>
      <w:r>
        <w:rPr>
          <w:sz w:val="36"/>
          <w:szCs w:val="36"/>
        </w:rPr>
        <w:t xml:space="preserve">• </w:t>
      </w:r>
      <w:r>
        <w:rPr>
          <w:b/>
          <w:bCs/>
          <w:sz w:val="36"/>
          <w:szCs w:val="36"/>
        </w:rPr>
        <w:t>Evidence</w:t>
      </w:r>
    </w:p>
    <w:p w14:paraId="2F239ECF">
      <w:pPr>
        <w:rPr>
          <w:rFonts w:hint="default"/>
          <w:sz w:val="36"/>
          <w:szCs w:val="36"/>
          <w:lang w:val="en-US"/>
        </w:rPr>
      </w:pPr>
      <w:r>
        <w:rPr>
          <w:rFonts w:hint="default"/>
          <w:sz w:val="36"/>
          <w:szCs w:val="36"/>
          <w:lang w:val="en-US"/>
        </w:rPr>
        <w:drawing>
          <wp:inline distT="0" distB="0" distL="114300" distR="114300">
            <wp:extent cx="5727700" cy="2733675"/>
            <wp:effectExtent l="0" t="0" r="6350" b="9525"/>
            <wp:docPr id="2" name="Picture 2" descr="Screenshot_2025-02-21_00_41_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_2025-02-21_00_41_59"/>
                    <pic:cNvPicPr>
                      <a:picLocks noChangeAspect="1"/>
                    </pic:cNvPicPr>
                  </pic:nvPicPr>
                  <pic:blipFill>
                    <a:blip r:embed="rId6"/>
                    <a:stretch>
                      <a:fillRect/>
                    </a:stretch>
                  </pic:blipFill>
                  <pic:spPr>
                    <a:xfrm>
                      <a:off x="0" y="0"/>
                      <a:ext cx="5727700" cy="2733675"/>
                    </a:xfrm>
                    <a:prstGeom prst="rect">
                      <a:avLst/>
                    </a:prstGeom>
                  </pic:spPr>
                </pic:pic>
              </a:graphicData>
            </a:graphic>
          </wp:inline>
        </w:drawing>
      </w:r>
    </w:p>
    <w:p w14:paraId="65D8101B">
      <w:pPr>
        <w:rPr>
          <w:sz w:val="36"/>
          <w:szCs w:val="36"/>
        </w:rPr>
      </w:pPr>
    </w:p>
    <w:p w14:paraId="60112C91">
      <w:pPr>
        <w:rPr>
          <w:b/>
          <w:bCs/>
          <w:sz w:val="36"/>
          <w:szCs w:val="36"/>
        </w:rPr>
      </w:pPr>
    </w:p>
    <w:p w14:paraId="081B8411">
      <w:pPr>
        <w:rPr>
          <w:b/>
          <w:bCs/>
          <w:sz w:val="36"/>
          <w:szCs w:val="36"/>
        </w:rPr>
      </w:pPr>
      <w:r>
        <w:rPr>
          <w:b/>
          <w:bCs/>
          <w:sz w:val="36"/>
          <w:szCs w:val="36"/>
        </w:rPr>
        <w:t>Step 3: Scan open ports on the victim</w:t>
      </w:r>
    </w:p>
    <w:p w14:paraId="6B439D59">
      <w:pPr>
        <w:rPr>
          <w:sz w:val="36"/>
          <w:szCs w:val="36"/>
        </w:rPr>
      </w:pPr>
      <w:r>
        <w:rPr>
          <w:sz w:val="36"/>
          <w:szCs w:val="36"/>
        </w:rPr>
        <w:t xml:space="preserve">• </w:t>
      </w:r>
      <w:r>
        <w:rPr>
          <w:b/>
          <w:bCs/>
          <w:sz w:val="36"/>
          <w:szCs w:val="36"/>
        </w:rPr>
        <w:t>command Using:</w:t>
      </w:r>
      <w:r>
        <w:rPr>
          <w:sz w:val="36"/>
          <w:szCs w:val="36"/>
        </w:rPr>
        <w:t xml:space="preserve"> nmap -sV 192.168.44.131 </w:t>
      </w:r>
    </w:p>
    <w:p w14:paraId="0D3E3CF7">
      <w:pPr>
        <w:rPr>
          <w:sz w:val="36"/>
          <w:szCs w:val="36"/>
        </w:rPr>
      </w:pPr>
      <w:r>
        <w:rPr>
          <w:sz w:val="36"/>
          <w:szCs w:val="36"/>
        </w:rPr>
        <w:t>•</w:t>
      </w:r>
      <w:r>
        <w:rPr>
          <w:b/>
          <w:bCs/>
          <w:sz w:val="36"/>
          <w:szCs w:val="36"/>
        </w:rPr>
        <w:t xml:space="preserve"> Evidence</w:t>
      </w:r>
    </w:p>
    <w:p w14:paraId="7871C5B1">
      <w:pPr>
        <w:rPr>
          <w:rFonts w:hint="default"/>
          <w:sz w:val="36"/>
          <w:szCs w:val="36"/>
          <w:lang w:val="en-US"/>
        </w:rPr>
      </w:pPr>
      <w:r>
        <w:rPr>
          <w:rFonts w:hint="default"/>
          <w:sz w:val="36"/>
          <w:szCs w:val="36"/>
          <w:lang w:val="en-US"/>
        </w:rPr>
        <w:drawing>
          <wp:inline distT="0" distB="0" distL="114300" distR="114300">
            <wp:extent cx="5727700" cy="2733675"/>
            <wp:effectExtent l="0" t="0" r="6350" b="9525"/>
            <wp:docPr id="3" name="Picture 3" descr="Screenshot_2025-02-21_00_46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_2025-02-21_00_46_24"/>
                    <pic:cNvPicPr>
                      <a:picLocks noChangeAspect="1"/>
                    </pic:cNvPicPr>
                  </pic:nvPicPr>
                  <pic:blipFill>
                    <a:blip r:embed="rId7"/>
                    <a:stretch>
                      <a:fillRect/>
                    </a:stretch>
                  </pic:blipFill>
                  <pic:spPr>
                    <a:xfrm>
                      <a:off x="0" y="0"/>
                      <a:ext cx="5727700" cy="2733675"/>
                    </a:xfrm>
                    <a:prstGeom prst="rect">
                      <a:avLst/>
                    </a:prstGeom>
                  </pic:spPr>
                </pic:pic>
              </a:graphicData>
            </a:graphic>
          </wp:inline>
        </w:drawing>
      </w:r>
    </w:p>
    <w:p w14:paraId="72E3A519">
      <w:pPr>
        <w:rPr>
          <w:sz w:val="36"/>
          <w:szCs w:val="36"/>
        </w:rPr>
      </w:pPr>
      <w:r>
        <w:rPr>
          <w:b/>
          <w:bCs/>
          <w:sz w:val="36"/>
          <w:szCs w:val="36"/>
        </w:rPr>
        <w:t>Step 4:</w:t>
      </w:r>
      <w:r>
        <w:rPr>
          <w:sz w:val="36"/>
          <w:szCs w:val="36"/>
        </w:rPr>
        <w:t xml:space="preserve"> </w:t>
      </w:r>
      <w:r>
        <w:rPr>
          <w:b/>
          <w:bCs/>
          <w:sz w:val="36"/>
          <w:szCs w:val="36"/>
        </w:rPr>
        <w:t xml:space="preserve">Identity Vulnerable Services </w:t>
      </w:r>
    </w:p>
    <w:p w14:paraId="432CD81A">
      <w:pPr>
        <w:rPr>
          <w:sz w:val="36"/>
          <w:szCs w:val="36"/>
        </w:rPr>
      </w:pPr>
      <w:r>
        <w:rPr>
          <w:sz w:val="36"/>
          <w:szCs w:val="36"/>
        </w:rPr>
        <w:t xml:space="preserve">• </w:t>
      </w:r>
      <w:r>
        <w:rPr>
          <w:b/>
          <w:bCs/>
          <w:sz w:val="36"/>
          <w:szCs w:val="36"/>
        </w:rPr>
        <w:t>Command Using:</w:t>
      </w:r>
      <w:r>
        <w:rPr>
          <w:sz w:val="36"/>
          <w:szCs w:val="36"/>
        </w:rPr>
        <w:t xml:space="preserve"> nmap --script vuln</w:t>
      </w:r>
      <w:r>
        <w:rPr>
          <w:rFonts w:hint="default"/>
          <w:sz w:val="36"/>
          <w:szCs w:val="36"/>
          <w:lang w:val="en-US"/>
        </w:rPr>
        <w:t>ers</w:t>
      </w:r>
      <w:r>
        <w:rPr>
          <w:sz w:val="36"/>
          <w:szCs w:val="36"/>
        </w:rPr>
        <w:t xml:space="preserve"> 192.168.44.131</w:t>
      </w:r>
    </w:p>
    <w:p w14:paraId="21B01586">
      <w:pPr>
        <w:rPr>
          <w:b/>
          <w:bCs/>
          <w:sz w:val="36"/>
          <w:szCs w:val="36"/>
        </w:rPr>
      </w:pPr>
      <w:r>
        <w:rPr>
          <w:b/>
          <w:bCs/>
          <w:sz w:val="36"/>
          <w:szCs w:val="36"/>
        </w:rPr>
        <w:t>• Evidence</w:t>
      </w:r>
    </w:p>
    <w:p w14:paraId="6DE6AAA9">
      <w:pPr>
        <w:rPr>
          <w:rFonts w:hint="default"/>
          <w:b/>
          <w:bCs/>
          <w:sz w:val="36"/>
          <w:szCs w:val="36"/>
          <w:lang w:val="en-US"/>
        </w:rPr>
      </w:pPr>
      <w:r>
        <w:rPr>
          <w:rFonts w:hint="default"/>
          <w:b/>
          <w:bCs/>
          <w:sz w:val="36"/>
          <w:szCs w:val="36"/>
          <w:lang w:val="en-US"/>
        </w:rPr>
        <w:drawing>
          <wp:inline distT="0" distB="0" distL="114300" distR="114300">
            <wp:extent cx="5727700" cy="2733675"/>
            <wp:effectExtent l="0" t="0" r="6350" b="9525"/>
            <wp:docPr id="11" name="Picture 11" descr="Screenshot_2025-02-22_00_30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2025-02-22_00_30_14"/>
                    <pic:cNvPicPr>
                      <a:picLocks noChangeAspect="1"/>
                    </pic:cNvPicPr>
                  </pic:nvPicPr>
                  <pic:blipFill>
                    <a:blip r:embed="rId8"/>
                    <a:stretch>
                      <a:fillRect/>
                    </a:stretch>
                  </pic:blipFill>
                  <pic:spPr>
                    <a:xfrm>
                      <a:off x="0" y="0"/>
                      <a:ext cx="5727700" cy="2733675"/>
                    </a:xfrm>
                    <a:prstGeom prst="rect">
                      <a:avLst/>
                    </a:prstGeom>
                  </pic:spPr>
                </pic:pic>
              </a:graphicData>
            </a:graphic>
          </wp:inline>
        </w:drawing>
      </w:r>
    </w:p>
    <w:p w14:paraId="34A78605">
      <w:pPr>
        <w:rPr>
          <w:b/>
          <w:bCs/>
          <w:sz w:val="36"/>
          <w:szCs w:val="36"/>
        </w:rPr>
      </w:pPr>
      <w:r>
        <w:rPr>
          <w:b/>
          <w:bCs/>
          <w:sz w:val="36"/>
          <w:szCs w:val="36"/>
        </w:rPr>
        <w:t>Step 5: Exploit FTP Using Metasploit</w:t>
      </w:r>
    </w:p>
    <w:p w14:paraId="2990E138">
      <w:pPr>
        <w:rPr>
          <w:sz w:val="36"/>
          <w:szCs w:val="36"/>
        </w:rPr>
      </w:pPr>
      <w:r>
        <w:rPr>
          <w:sz w:val="36"/>
          <w:szCs w:val="36"/>
        </w:rPr>
        <w:t xml:space="preserve">• </w:t>
      </w:r>
      <w:r>
        <w:rPr>
          <w:b/>
          <w:bCs/>
          <w:sz w:val="36"/>
          <w:szCs w:val="36"/>
        </w:rPr>
        <w:t>Command Using:</w:t>
      </w:r>
      <w:r>
        <w:rPr>
          <w:sz w:val="36"/>
          <w:szCs w:val="36"/>
        </w:rPr>
        <w:t xml:space="preserve">  </w:t>
      </w:r>
    </w:p>
    <w:p w14:paraId="4700333D">
      <w:pPr>
        <w:numPr>
          <w:ilvl w:val="0"/>
          <w:numId w:val="1"/>
        </w:numPr>
        <w:rPr>
          <w:sz w:val="36"/>
          <w:szCs w:val="36"/>
        </w:rPr>
      </w:pPr>
      <w:r>
        <w:rPr>
          <w:b/>
          <w:bCs/>
          <w:sz w:val="36"/>
          <w:szCs w:val="36"/>
        </w:rPr>
        <w:t>Search for FTP exploits: -</w:t>
      </w:r>
      <w:r>
        <w:rPr>
          <w:sz w:val="36"/>
          <w:szCs w:val="36"/>
        </w:rPr>
        <w:t xml:space="preserve"> grep vsftp search exploits </w:t>
      </w:r>
    </w:p>
    <w:p w14:paraId="59D404EE">
      <w:pPr>
        <w:numPr>
          <w:ilvl w:val="0"/>
          <w:numId w:val="1"/>
        </w:numPr>
        <w:ind w:left="0" w:leftChars="0" w:firstLine="0" w:firstLineChars="0"/>
        <w:rPr>
          <w:sz w:val="36"/>
          <w:szCs w:val="36"/>
        </w:rPr>
      </w:pPr>
      <w:r>
        <w:rPr>
          <w:b/>
          <w:bCs/>
          <w:sz w:val="36"/>
          <w:szCs w:val="36"/>
        </w:rPr>
        <w:t>Use the exploit:</w:t>
      </w:r>
      <w:r>
        <w:rPr>
          <w:rFonts w:hint="default"/>
          <w:b/>
          <w:bCs/>
          <w:sz w:val="36"/>
          <w:szCs w:val="36"/>
          <w:lang w:val="en-US"/>
        </w:rPr>
        <w:t xml:space="preserve"> -</w:t>
      </w:r>
      <w:r>
        <w:rPr>
          <w:sz w:val="36"/>
          <w:szCs w:val="36"/>
        </w:rPr>
        <w:t xml:space="preserve">exploit/unix/ftp/vsftpd_234_backdoor </w:t>
      </w:r>
    </w:p>
    <w:p w14:paraId="636E2F9A">
      <w:pPr>
        <w:numPr>
          <w:ilvl w:val="0"/>
          <w:numId w:val="0"/>
        </w:numPr>
        <w:ind w:leftChars="0"/>
        <w:rPr>
          <w:sz w:val="36"/>
          <w:szCs w:val="36"/>
        </w:rPr>
      </w:pPr>
      <w:r>
        <w:rPr>
          <w:rFonts w:hint="default"/>
          <w:sz w:val="36"/>
          <w:szCs w:val="36"/>
          <w:lang w:val="en-US"/>
        </w:rPr>
        <w:t>3</w:t>
      </w:r>
      <w:r>
        <w:rPr>
          <w:sz w:val="36"/>
          <w:szCs w:val="36"/>
        </w:rPr>
        <w:t xml:space="preserve">. </w:t>
      </w:r>
      <w:r>
        <w:rPr>
          <w:b/>
          <w:bCs/>
          <w:sz w:val="36"/>
          <w:szCs w:val="36"/>
        </w:rPr>
        <w:t xml:space="preserve">Show options: - </w:t>
      </w:r>
      <w:r>
        <w:rPr>
          <w:sz w:val="36"/>
          <w:szCs w:val="36"/>
        </w:rPr>
        <w:t xml:space="preserve">show options </w:t>
      </w:r>
    </w:p>
    <w:p w14:paraId="155F5F66">
      <w:pPr>
        <w:rPr>
          <w:sz w:val="36"/>
          <w:szCs w:val="36"/>
        </w:rPr>
      </w:pPr>
      <w:r>
        <w:rPr>
          <w:b/>
          <w:bCs/>
          <w:sz w:val="36"/>
          <w:szCs w:val="36"/>
        </w:rPr>
        <w:t>4. Set the target IP: -</w:t>
      </w:r>
      <w:r>
        <w:rPr>
          <w:sz w:val="36"/>
          <w:szCs w:val="36"/>
        </w:rPr>
        <w:t xml:space="preserve"> set RHOST 192.168.44.131 </w:t>
      </w:r>
    </w:p>
    <w:p w14:paraId="4705B12B">
      <w:pPr>
        <w:rPr>
          <w:sz w:val="36"/>
          <w:szCs w:val="36"/>
        </w:rPr>
      </w:pPr>
      <w:r>
        <w:rPr>
          <w:b/>
          <w:bCs/>
          <w:sz w:val="36"/>
          <w:szCs w:val="36"/>
        </w:rPr>
        <w:t>5. Execute the exploit: -</w:t>
      </w:r>
      <w:r>
        <w:rPr>
          <w:sz w:val="36"/>
          <w:szCs w:val="36"/>
        </w:rPr>
        <w:t xml:space="preserve"> exploit</w:t>
      </w:r>
    </w:p>
    <w:p w14:paraId="27DEFA62">
      <w:pPr>
        <w:rPr>
          <w:sz w:val="36"/>
          <w:szCs w:val="36"/>
        </w:rPr>
      </w:pPr>
      <w:r>
        <w:rPr>
          <w:sz w:val="36"/>
          <w:szCs w:val="36"/>
        </w:rPr>
        <w:t>•</w:t>
      </w:r>
      <w:r>
        <w:rPr>
          <w:b/>
          <w:bCs/>
          <w:sz w:val="36"/>
          <w:szCs w:val="36"/>
        </w:rPr>
        <w:t xml:space="preserve"> Evidence</w:t>
      </w:r>
    </w:p>
    <w:p w14:paraId="1CBBA3F8">
      <w:pPr>
        <w:rPr>
          <w:rFonts w:hint="default"/>
          <w:sz w:val="36"/>
          <w:szCs w:val="36"/>
          <w:lang w:val="en-US"/>
        </w:rPr>
      </w:pPr>
      <w:r>
        <w:rPr>
          <w:rFonts w:hint="default"/>
          <w:sz w:val="36"/>
          <w:szCs w:val="36"/>
          <w:lang w:val="en-US"/>
        </w:rPr>
        <w:drawing>
          <wp:inline distT="0" distB="0" distL="114300" distR="114300">
            <wp:extent cx="5727700" cy="2733675"/>
            <wp:effectExtent l="0" t="0" r="6350" b="9525"/>
            <wp:docPr id="5" name="Picture 5" descr="Screenshot_2025-02-21_01_22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_2025-02-21_01_22_12"/>
                    <pic:cNvPicPr>
                      <a:picLocks noChangeAspect="1"/>
                    </pic:cNvPicPr>
                  </pic:nvPicPr>
                  <pic:blipFill>
                    <a:blip r:embed="rId9"/>
                    <a:stretch>
                      <a:fillRect/>
                    </a:stretch>
                  </pic:blipFill>
                  <pic:spPr>
                    <a:xfrm>
                      <a:off x="0" y="0"/>
                      <a:ext cx="5727700" cy="2733675"/>
                    </a:xfrm>
                    <a:prstGeom prst="rect">
                      <a:avLst/>
                    </a:prstGeom>
                  </pic:spPr>
                </pic:pic>
              </a:graphicData>
            </a:graphic>
          </wp:inline>
        </w:drawing>
      </w:r>
    </w:p>
    <w:p w14:paraId="21D44AEF">
      <w:pPr>
        <w:rPr>
          <w:rFonts w:hint="default"/>
          <w:b/>
          <w:bCs/>
          <w:sz w:val="36"/>
          <w:szCs w:val="36"/>
          <w:lang w:val="en-US"/>
        </w:rPr>
      </w:pPr>
      <w:r>
        <w:rPr>
          <w:rFonts w:hint="default"/>
          <w:b/>
          <w:bCs/>
          <w:sz w:val="36"/>
          <w:szCs w:val="36"/>
          <w:lang w:val="en-US"/>
        </w:rPr>
        <w:drawing>
          <wp:inline distT="0" distB="0" distL="114300" distR="114300">
            <wp:extent cx="5727700" cy="2733675"/>
            <wp:effectExtent l="0" t="0" r="6350" b="9525"/>
            <wp:docPr id="9" name="Picture 9" descr="Screenshot_2025-02-21_04_45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2025-02-21_04_45_39"/>
                    <pic:cNvPicPr>
                      <a:picLocks noChangeAspect="1"/>
                    </pic:cNvPicPr>
                  </pic:nvPicPr>
                  <pic:blipFill>
                    <a:blip r:embed="rId10"/>
                    <a:stretch>
                      <a:fillRect/>
                    </a:stretch>
                  </pic:blipFill>
                  <pic:spPr>
                    <a:xfrm>
                      <a:off x="0" y="0"/>
                      <a:ext cx="5727700" cy="2733675"/>
                    </a:xfrm>
                    <a:prstGeom prst="rect">
                      <a:avLst/>
                    </a:prstGeom>
                  </pic:spPr>
                </pic:pic>
              </a:graphicData>
            </a:graphic>
          </wp:inline>
        </w:drawing>
      </w:r>
    </w:p>
    <w:p w14:paraId="1A67D30D">
      <w:pPr>
        <w:rPr>
          <w:rFonts w:hint="default"/>
          <w:b/>
          <w:bCs/>
          <w:sz w:val="36"/>
          <w:szCs w:val="36"/>
          <w:lang w:val="en-US"/>
        </w:rPr>
      </w:pPr>
      <w:r>
        <w:rPr>
          <w:rFonts w:hint="default"/>
          <w:b/>
          <w:bCs/>
          <w:sz w:val="36"/>
          <w:szCs w:val="36"/>
          <w:lang w:val="en-US"/>
        </w:rPr>
        <w:drawing>
          <wp:inline distT="0" distB="0" distL="114300" distR="114300">
            <wp:extent cx="5727700" cy="2733675"/>
            <wp:effectExtent l="0" t="0" r="6350" b="9525"/>
            <wp:docPr id="8" name="Picture 8" descr="Screenshot_2025-02-21_01_26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_2025-02-21_01_26_20"/>
                    <pic:cNvPicPr>
                      <a:picLocks noChangeAspect="1"/>
                    </pic:cNvPicPr>
                  </pic:nvPicPr>
                  <pic:blipFill>
                    <a:blip r:embed="rId11"/>
                    <a:stretch>
                      <a:fillRect/>
                    </a:stretch>
                  </pic:blipFill>
                  <pic:spPr>
                    <a:xfrm>
                      <a:off x="0" y="0"/>
                      <a:ext cx="5727700" cy="2733675"/>
                    </a:xfrm>
                    <a:prstGeom prst="rect">
                      <a:avLst/>
                    </a:prstGeom>
                  </pic:spPr>
                </pic:pic>
              </a:graphicData>
            </a:graphic>
          </wp:inline>
        </w:drawing>
      </w:r>
    </w:p>
    <w:p w14:paraId="3E3EF6B5">
      <w:pPr>
        <w:rPr>
          <w:rFonts w:hint="default"/>
          <w:b w:val="0"/>
          <w:bCs w:val="0"/>
          <w:sz w:val="36"/>
          <w:szCs w:val="36"/>
          <w:lang w:val="en-US"/>
        </w:rPr>
      </w:pPr>
      <w:r>
        <w:rPr>
          <w:rFonts w:hint="default"/>
          <w:b/>
          <w:bCs/>
          <w:sz w:val="36"/>
          <w:szCs w:val="36"/>
          <w:lang w:val="en-US"/>
        </w:rPr>
        <w:t>Step 6:</w:t>
      </w:r>
      <w:r>
        <w:rPr>
          <w:rFonts w:hint="default"/>
          <w:b w:val="0"/>
          <w:bCs w:val="0"/>
          <w:sz w:val="36"/>
          <w:szCs w:val="36"/>
          <w:lang w:val="en-US"/>
        </w:rPr>
        <w:t xml:space="preserve"> Make file with the help of Mkdir and use ls command for confirm the file will be create or not.</w:t>
      </w:r>
    </w:p>
    <w:p w14:paraId="6A77CD37">
      <w:pPr>
        <w:rPr>
          <w:rFonts w:hint="default"/>
          <w:b/>
          <w:bCs/>
          <w:sz w:val="36"/>
          <w:szCs w:val="36"/>
          <w:lang w:val="en-US"/>
        </w:rPr>
      </w:pPr>
      <w:r>
        <w:rPr>
          <w:rFonts w:hint="default"/>
          <w:b/>
          <w:bCs/>
          <w:sz w:val="36"/>
          <w:szCs w:val="36"/>
          <w:lang w:val="en-US"/>
        </w:rPr>
        <w:t>Command Using:-</w:t>
      </w:r>
    </w:p>
    <w:p w14:paraId="219FA24A">
      <w:pPr>
        <w:numPr>
          <w:ilvl w:val="0"/>
          <w:numId w:val="2"/>
        </w:numPr>
        <w:rPr>
          <w:rFonts w:hint="default"/>
          <w:b w:val="0"/>
          <w:bCs w:val="0"/>
          <w:sz w:val="36"/>
          <w:szCs w:val="36"/>
          <w:lang w:val="en-US"/>
        </w:rPr>
      </w:pPr>
      <w:r>
        <w:rPr>
          <w:rFonts w:hint="default"/>
          <w:b w:val="0"/>
          <w:bCs w:val="0"/>
          <w:sz w:val="36"/>
          <w:szCs w:val="36"/>
          <w:lang w:val="en-US"/>
        </w:rPr>
        <w:t>Mkdir Rahul,Ajay,Sunny,Vishal</w:t>
      </w:r>
    </w:p>
    <w:p w14:paraId="5B4458F2">
      <w:pPr>
        <w:numPr>
          <w:ilvl w:val="0"/>
          <w:numId w:val="2"/>
        </w:numPr>
        <w:rPr>
          <w:rFonts w:hint="default"/>
          <w:b w:val="0"/>
          <w:bCs w:val="0"/>
          <w:sz w:val="36"/>
          <w:szCs w:val="36"/>
          <w:lang w:val="en-US"/>
        </w:rPr>
      </w:pPr>
      <w:r>
        <w:rPr>
          <w:rFonts w:hint="default"/>
          <w:b w:val="0"/>
          <w:bCs w:val="0"/>
          <w:sz w:val="36"/>
          <w:szCs w:val="36"/>
          <w:lang w:val="en-US"/>
        </w:rPr>
        <w:t>Ls</w:t>
      </w:r>
    </w:p>
    <w:p w14:paraId="61B0B4D1">
      <w:pPr>
        <w:numPr>
          <w:ilvl w:val="0"/>
          <w:numId w:val="2"/>
        </w:numPr>
        <w:rPr>
          <w:rFonts w:hint="default"/>
          <w:b w:val="0"/>
          <w:bCs w:val="0"/>
          <w:sz w:val="36"/>
          <w:szCs w:val="36"/>
          <w:lang w:val="en-US"/>
        </w:rPr>
      </w:pPr>
      <w:r>
        <w:rPr>
          <w:rFonts w:hint="default"/>
          <w:b w:val="0"/>
          <w:bCs w:val="0"/>
          <w:sz w:val="36"/>
          <w:szCs w:val="36"/>
          <w:lang w:val="en-US"/>
        </w:rPr>
        <w:t>Pwd</w:t>
      </w:r>
    </w:p>
    <w:p w14:paraId="5E7A7313">
      <w:pPr>
        <w:rPr>
          <w:rFonts w:hint="default"/>
          <w:b/>
          <w:bCs/>
          <w:sz w:val="36"/>
          <w:szCs w:val="36"/>
          <w:lang w:val="en-US"/>
        </w:rPr>
      </w:pPr>
      <w:r>
        <w:rPr>
          <w:b/>
          <w:bCs/>
          <w:sz w:val="36"/>
          <w:szCs w:val="36"/>
        </w:rPr>
        <w:t>•</w:t>
      </w:r>
      <w:r>
        <w:rPr>
          <w:rFonts w:hint="default"/>
          <w:b/>
          <w:bCs/>
          <w:sz w:val="36"/>
          <w:szCs w:val="36"/>
          <w:lang w:val="en-US"/>
        </w:rPr>
        <w:t xml:space="preserve"> Evidence</w:t>
      </w:r>
    </w:p>
    <w:p w14:paraId="769E7190">
      <w:pPr>
        <w:rPr>
          <w:rFonts w:hint="default"/>
          <w:b/>
          <w:bCs/>
          <w:sz w:val="36"/>
          <w:szCs w:val="36"/>
          <w:lang w:val="en-US"/>
        </w:rPr>
      </w:pPr>
      <w:r>
        <w:rPr>
          <w:rFonts w:hint="default"/>
          <w:b/>
          <w:bCs/>
          <w:sz w:val="36"/>
          <w:szCs w:val="36"/>
          <w:lang w:val="en-US"/>
        </w:rPr>
        <w:drawing>
          <wp:inline distT="0" distB="0" distL="114300" distR="114300">
            <wp:extent cx="5727700" cy="2733675"/>
            <wp:effectExtent l="0" t="0" r="6350" b="9525"/>
            <wp:docPr id="14" name="Picture 14" descr="Screenshot_2025-02-22_00_33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_2025-02-22_00_33_02"/>
                    <pic:cNvPicPr>
                      <a:picLocks noChangeAspect="1"/>
                    </pic:cNvPicPr>
                  </pic:nvPicPr>
                  <pic:blipFill>
                    <a:blip r:embed="rId12"/>
                    <a:stretch>
                      <a:fillRect/>
                    </a:stretch>
                  </pic:blipFill>
                  <pic:spPr>
                    <a:xfrm>
                      <a:off x="0" y="0"/>
                      <a:ext cx="5727700" cy="2733675"/>
                    </a:xfrm>
                    <a:prstGeom prst="rect">
                      <a:avLst/>
                    </a:prstGeom>
                  </pic:spPr>
                </pic:pic>
              </a:graphicData>
            </a:graphic>
          </wp:inline>
        </w:drawing>
      </w:r>
    </w:p>
    <w:p w14:paraId="17E5E852">
      <w:pPr>
        <w:rPr>
          <w:rFonts w:hint="default"/>
          <w:b/>
          <w:bCs/>
          <w:sz w:val="36"/>
          <w:szCs w:val="36"/>
          <w:lang w:val="en-US"/>
        </w:rPr>
      </w:pPr>
    </w:p>
    <w:p w14:paraId="719FF416">
      <w:pPr>
        <w:rPr>
          <w:rFonts w:hint="default"/>
          <w:b/>
          <w:bCs/>
          <w:sz w:val="36"/>
          <w:szCs w:val="36"/>
          <w:lang w:val="en-US"/>
        </w:rPr>
      </w:pPr>
      <w:r>
        <w:rPr>
          <w:rFonts w:hint="default"/>
          <w:b/>
          <w:bCs/>
          <w:sz w:val="36"/>
          <w:szCs w:val="36"/>
          <w:lang w:val="en-US"/>
        </w:rPr>
        <w:t xml:space="preserve">Step 7: </w:t>
      </w:r>
      <w:r>
        <w:rPr>
          <w:rFonts w:hint="default"/>
          <w:b w:val="0"/>
          <w:bCs w:val="0"/>
          <w:sz w:val="36"/>
          <w:szCs w:val="36"/>
          <w:lang w:val="en-US"/>
        </w:rPr>
        <w:t>open the metasploit and check the file is created successfully by the exploit.</w:t>
      </w:r>
    </w:p>
    <w:p w14:paraId="35FDEBF5">
      <w:pPr>
        <w:rPr>
          <w:rFonts w:hint="default"/>
          <w:b/>
          <w:bCs/>
          <w:sz w:val="36"/>
          <w:szCs w:val="36"/>
          <w:lang w:val="en-US"/>
        </w:rPr>
      </w:pPr>
      <w:r>
        <w:rPr>
          <w:rFonts w:hint="default"/>
          <w:b/>
          <w:bCs/>
          <w:sz w:val="36"/>
          <w:szCs w:val="36"/>
          <w:lang w:val="en-US"/>
        </w:rPr>
        <w:t>Command Using:-</w:t>
      </w:r>
    </w:p>
    <w:p w14:paraId="58D208C4">
      <w:pPr>
        <w:numPr>
          <w:ilvl w:val="0"/>
          <w:numId w:val="3"/>
        </w:numPr>
        <w:rPr>
          <w:rFonts w:hint="default"/>
          <w:b w:val="0"/>
          <w:bCs w:val="0"/>
          <w:sz w:val="36"/>
          <w:szCs w:val="36"/>
          <w:lang w:val="en-US"/>
        </w:rPr>
      </w:pPr>
      <w:r>
        <w:rPr>
          <w:rFonts w:hint="default"/>
          <w:b w:val="0"/>
          <w:bCs w:val="0"/>
          <w:sz w:val="36"/>
          <w:szCs w:val="36"/>
          <w:lang w:val="en-US"/>
        </w:rPr>
        <w:t>cd /</w:t>
      </w:r>
    </w:p>
    <w:p w14:paraId="1B32DC27">
      <w:pPr>
        <w:numPr>
          <w:ilvl w:val="0"/>
          <w:numId w:val="3"/>
        </w:numPr>
        <w:rPr>
          <w:rFonts w:hint="default"/>
          <w:b w:val="0"/>
          <w:bCs w:val="0"/>
          <w:sz w:val="36"/>
          <w:szCs w:val="36"/>
          <w:lang w:val="en-US"/>
        </w:rPr>
      </w:pPr>
      <w:r>
        <w:rPr>
          <w:rFonts w:hint="default"/>
          <w:b w:val="0"/>
          <w:bCs w:val="0"/>
          <w:sz w:val="36"/>
          <w:szCs w:val="36"/>
          <w:lang w:val="en-US"/>
        </w:rPr>
        <w:t>Ls</w:t>
      </w:r>
    </w:p>
    <w:p w14:paraId="23935539">
      <w:pPr>
        <w:numPr>
          <w:numId w:val="0"/>
        </w:numPr>
        <w:rPr>
          <w:rFonts w:hint="default"/>
          <w:b/>
          <w:bCs/>
          <w:sz w:val="36"/>
          <w:szCs w:val="36"/>
          <w:lang w:val="en-US"/>
        </w:rPr>
      </w:pPr>
      <w:r>
        <w:rPr>
          <w:rFonts w:hint="default"/>
          <w:b/>
          <w:bCs/>
          <w:sz w:val="36"/>
          <w:szCs w:val="36"/>
          <w:lang w:val="en-US"/>
        </w:rPr>
        <w:t>Evidence</w:t>
      </w:r>
    </w:p>
    <w:p w14:paraId="51879F23">
      <w:pPr>
        <w:numPr>
          <w:numId w:val="0"/>
        </w:numPr>
        <w:rPr>
          <w:rFonts w:hint="default"/>
          <w:b/>
          <w:bCs/>
          <w:sz w:val="36"/>
          <w:szCs w:val="36"/>
          <w:lang w:val="en-US"/>
        </w:rPr>
      </w:pPr>
      <w:r>
        <w:rPr>
          <w:rFonts w:hint="default"/>
          <w:b/>
          <w:bCs/>
          <w:sz w:val="36"/>
          <w:szCs w:val="36"/>
          <w:lang w:val="en-US"/>
        </w:rPr>
        <w:drawing>
          <wp:inline distT="0" distB="0" distL="114300" distR="114300">
            <wp:extent cx="5723890" cy="3220085"/>
            <wp:effectExtent l="0" t="0" r="10160" b="18415"/>
            <wp:docPr id="22" name="Picture 22" descr="Screenshot 2025-02-22 105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2-22 105453"/>
                    <pic:cNvPicPr>
                      <a:picLocks noChangeAspect="1"/>
                    </pic:cNvPicPr>
                  </pic:nvPicPr>
                  <pic:blipFill>
                    <a:blip r:embed="rId13"/>
                    <a:stretch>
                      <a:fillRect/>
                    </a:stretch>
                  </pic:blipFill>
                  <pic:spPr>
                    <a:xfrm>
                      <a:off x="0" y="0"/>
                      <a:ext cx="5723890" cy="3220085"/>
                    </a:xfrm>
                    <a:prstGeom prst="rect">
                      <a:avLst/>
                    </a:prstGeom>
                  </pic:spPr>
                </pic:pic>
              </a:graphicData>
            </a:graphic>
          </wp:inline>
        </w:drawing>
      </w:r>
    </w:p>
    <w:p w14:paraId="6B785C12">
      <w:pPr>
        <w:rPr>
          <w:b/>
          <w:bCs/>
          <w:sz w:val="36"/>
          <w:szCs w:val="36"/>
        </w:rPr>
      </w:pPr>
      <w:r>
        <w:rPr>
          <w:b/>
          <w:bCs/>
          <w:sz w:val="36"/>
          <w:szCs w:val="36"/>
        </w:rPr>
        <w:t xml:space="preserve">Findings </w:t>
      </w:r>
    </w:p>
    <w:p w14:paraId="03711BF9">
      <w:pPr>
        <w:rPr>
          <w:sz w:val="36"/>
          <w:szCs w:val="36"/>
        </w:rPr>
      </w:pPr>
      <w:r>
        <w:rPr>
          <w:sz w:val="36"/>
          <w:szCs w:val="36"/>
        </w:rPr>
        <w:t xml:space="preserve">• </w:t>
      </w:r>
      <w:r>
        <w:rPr>
          <w:b/>
          <w:bCs/>
          <w:sz w:val="36"/>
          <w:szCs w:val="36"/>
        </w:rPr>
        <w:t>Captured Data:</w:t>
      </w:r>
      <w:r>
        <w:rPr>
          <w:sz w:val="36"/>
          <w:szCs w:val="36"/>
        </w:rPr>
        <w:t xml:space="preserve"> Successful exploitation of FTP vulnerabilities, leading to </w:t>
      </w:r>
    </w:p>
    <w:p w14:paraId="254AD5A2">
      <w:pPr>
        <w:rPr>
          <w:sz w:val="36"/>
          <w:szCs w:val="36"/>
        </w:rPr>
      </w:pPr>
      <w:r>
        <w:rPr>
          <w:sz w:val="36"/>
          <w:szCs w:val="36"/>
        </w:rPr>
        <w:t xml:space="preserve">unauthorized system access. </w:t>
      </w:r>
    </w:p>
    <w:p w14:paraId="42F267D7">
      <w:pPr>
        <w:rPr>
          <w:sz w:val="36"/>
          <w:szCs w:val="36"/>
        </w:rPr>
      </w:pPr>
      <w:r>
        <w:rPr>
          <w:sz w:val="36"/>
          <w:szCs w:val="36"/>
        </w:rPr>
        <w:t xml:space="preserve">• </w:t>
      </w:r>
      <w:r>
        <w:rPr>
          <w:b/>
          <w:bCs/>
          <w:sz w:val="36"/>
          <w:szCs w:val="36"/>
        </w:rPr>
        <w:t>Conclusion:</w:t>
      </w:r>
      <w:r>
        <w:rPr>
          <w:sz w:val="36"/>
          <w:szCs w:val="36"/>
        </w:rPr>
        <w:t xml:space="preserve"> This project demonstrates the vulnerability of outdated </w:t>
      </w:r>
    </w:p>
    <w:p w14:paraId="68868197">
      <w:pPr>
        <w:rPr>
          <w:sz w:val="36"/>
          <w:szCs w:val="36"/>
        </w:rPr>
      </w:pPr>
      <w:r>
        <w:rPr>
          <w:sz w:val="36"/>
          <w:szCs w:val="36"/>
        </w:rPr>
        <w:t xml:space="preserve">services like FTP, emphasizing the need for timely updates and patches. </w:t>
      </w:r>
    </w:p>
    <w:p w14:paraId="0B265992">
      <w:pPr>
        <w:rPr>
          <w:sz w:val="36"/>
          <w:szCs w:val="36"/>
        </w:rPr>
      </w:pPr>
      <w:r>
        <w:rPr>
          <w:sz w:val="36"/>
          <w:szCs w:val="36"/>
        </w:rPr>
        <w:t xml:space="preserve">Summary </w:t>
      </w:r>
    </w:p>
    <w:p w14:paraId="5946F61A">
      <w:pPr>
        <w:rPr>
          <w:sz w:val="36"/>
          <w:szCs w:val="36"/>
        </w:rPr>
      </w:pPr>
      <w:r>
        <w:rPr>
          <w:sz w:val="36"/>
          <w:szCs w:val="36"/>
        </w:rPr>
        <w:t xml:space="preserve">This project successfully demonstrated the exploitation of FTP vulnerabilities using </w:t>
      </w:r>
    </w:p>
    <w:p w14:paraId="125C28E7">
      <w:pPr>
        <w:rPr>
          <w:sz w:val="36"/>
          <w:szCs w:val="36"/>
        </w:rPr>
      </w:pPr>
      <w:r>
        <w:rPr>
          <w:sz w:val="36"/>
          <w:szCs w:val="36"/>
        </w:rPr>
        <w:t xml:space="preserve">Kali Linux and Metasploit. The exercise highlighted the importance of securing </w:t>
      </w:r>
    </w:p>
    <w:p w14:paraId="7499D725">
      <w:pPr>
        <w:rPr>
          <w:sz w:val="36"/>
          <w:szCs w:val="36"/>
        </w:rPr>
      </w:pPr>
      <w:r>
        <w:rPr>
          <w:sz w:val="36"/>
          <w:szCs w:val="36"/>
        </w:rPr>
        <w:t xml:space="preserve">services and implementing encryption to protect sensitive information. Through </w:t>
      </w:r>
    </w:p>
    <w:p w14:paraId="4CDF8D3E">
      <w:pPr>
        <w:rPr>
          <w:sz w:val="36"/>
          <w:szCs w:val="36"/>
        </w:rPr>
      </w:pPr>
      <w:r>
        <w:rPr>
          <w:sz w:val="36"/>
          <w:szCs w:val="36"/>
        </w:rPr>
        <w:t xml:space="preserve">this simulation, the risks of using outdated protocols were clearly illustrated. </w:t>
      </w:r>
    </w:p>
    <w:p w14:paraId="373A6575">
      <w:pPr>
        <w:rPr>
          <w:b/>
          <w:bCs/>
          <w:sz w:val="36"/>
          <w:szCs w:val="36"/>
        </w:rPr>
      </w:pPr>
      <w:r>
        <w:rPr>
          <w:b/>
          <w:bCs/>
          <w:sz w:val="36"/>
          <w:szCs w:val="36"/>
        </w:rPr>
        <w:t xml:space="preserve">Recommendations </w:t>
      </w:r>
    </w:p>
    <w:p w14:paraId="5652FC7D">
      <w:pPr>
        <w:rPr>
          <w:sz w:val="36"/>
          <w:szCs w:val="36"/>
        </w:rPr>
      </w:pPr>
      <w:r>
        <w:rPr>
          <w:sz w:val="36"/>
          <w:szCs w:val="36"/>
        </w:rPr>
        <w:t xml:space="preserve">1. Always keep systems updated with the latest security patches. </w:t>
      </w:r>
    </w:p>
    <w:p w14:paraId="48AD3016">
      <w:pPr>
        <w:rPr>
          <w:sz w:val="36"/>
          <w:szCs w:val="36"/>
        </w:rPr>
      </w:pPr>
      <w:r>
        <w:rPr>
          <w:sz w:val="36"/>
          <w:szCs w:val="36"/>
        </w:rPr>
        <w:t>2. Use secure altern</w:t>
      </w:r>
      <w:bookmarkStart w:id="0" w:name="_GoBack"/>
      <w:bookmarkEnd w:id="0"/>
      <w:r>
        <w:rPr>
          <w:sz w:val="36"/>
          <w:szCs w:val="36"/>
        </w:rPr>
        <w:t xml:space="preserve">atives to outdated protocols like FTP. </w:t>
      </w:r>
    </w:p>
    <w:p w14:paraId="18A0A0BA">
      <w:pPr>
        <w:rPr>
          <w:sz w:val="36"/>
          <w:szCs w:val="36"/>
        </w:rPr>
      </w:pPr>
      <w:r>
        <w:rPr>
          <w:sz w:val="36"/>
          <w:szCs w:val="36"/>
        </w:rPr>
        <w:t>3. Monitor and analyse network traffic for potential vulnerabilities.</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rdia New">
    <w:altName w:val="Microsoft Sans Serif"/>
    <w:panose1 w:val="020B0304020202020204"/>
    <w:charset w:val="DE"/>
    <w:family w:val="swiss"/>
    <w:pitch w:val="default"/>
    <w:sig w:usb0="00000000" w:usb1="00000000" w:usb2="00000000" w:usb3="00000000" w:csb0="00010001" w:csb1="00000000"/>
  </w:font>
  <w:font w:name="Cordia New">
    <w:altName w:val="Segoe Print"/>
    <w:panose1 w:val="00000000000000000000"/>
    <w:charset w:val="00"/>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imSun"/>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Microsoft Sans Serif">
    <w:panose1 w:val="020B0604020202020204"/>
    <w:charset w:val="00"/>
    <w:family w:val="auto"/>
    <w:pitch w:val="default"/>
    <w:sig w:usb0="E5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F97598"/>
    <w:multiLevelType w:val="singleLevel"/>
    <w:tmpl w:val="88F97598"/>
    <w:lvl w:ilvl="0" w:tentative="0">
      <w:start w:val="1"/>
      <w:numFmt w:val="decimal"/>
      <w:suff w:val="space"/>
      <w:lvlText w:val="%1)"/>
      <w:lvlJc w:val="left"/>
    </w:lvl>
  </w:abstractNum>
  <w:abstractNum w:abstractNumId="1">
    <w:nsid w:val="B3BD08E6"/>
    <w:multiLevelType w:val="singleLevel"/>
    <w:tmpl w:val="B3BD08E6"/>
    <w:lvl w:ilvl="0" w:tentative="0">
      <w:start w:val="1"/>
      <w:numFmt w:val="decimal"/>
      <w:suff w:val="space"/>
      <w:lvlText w:val="%1."/>
      <w:lvlJc w:val="left"/>
    </w:lvl>
  </w:abstractNum>
  <w:abstractNum w:abstractNumId="2">
    <w:nsid w:val="7EED719B"/>
    <w:multiLevelType w:val="singleLevel"/>
    <w:tmpl w:val="7EED719B"/>
    <w:lvl w:ilvl="0" w:tentative="0">
      <w:start w:val="1"/>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6"/>
  <w:documentProtection w:enforcement="0"/>
  <w:defaultTabStop w:val="720"/>
  <w:characterSpacingControl w:val="doNotCompress"/>
  <w:footnotePr>
    <w:footnote w:id="0"/>
    <w:footnote w:id="1"/>
  </w:footnotePr>
  <w:endnotePr>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3B1"/>
    <w:rsid w:val="003953F4"/>
    <w:rsid w:val="005D7B15"/>
    <w:rsid w:val="006F26A0"/>
    <w:rsid w:val="00707090"/>
    <w:rsid w:val="00753A33"/>
    <w:rsid w:val="007C3843"/>
    <w:rsid w:val="00876D05"/>
    <w:rsid w:val="00B90173"/>
    <w:rsid w:val="00C3138D"/>
    <w:rsid w:val="00D56C3C"/>
    <w:rsid w:val="00FA43B1"/>
    <w:rsid w:val="11774787"/>
    <w:rsid w:val="45C643C0"/>
    <w:rsid w:val="67787DF2"/>
    <w:rsid w:val="7B861D94"/>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8"/>
      <w:lang w:val="en-IN" w:eastAsia="en-US" w:bidi="th-TH"/>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5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40"/>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104862" w:themeColor="accent1" w:themeShade="BF"/>
      <w:sz w:val="28"/>
      <w:szCs w:val="35"/>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35"/>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71"/>
    </w:rPr>
  </w:style>
  <w:style w:type="character" w:customStyle="1" w:styleId="15">
    <w:name w:val="Heading 1 Char"/>
    <w:basedOn w:val="11"/>
    <w:link w:val="2"/>
    <w:uiPriority w:val="9"/>
    <w:rPr>
      <w:rFonts w:asciiTheme="majorHAnsi" w:hAnsiTheme="majorHAnsi" w:eastAsiaTheme="majorEastAsia" w:cstheme="majorBidi"/>
      <w:color w:val="104862" w:themeColor="accent1" w:themeShade="BF"/>
      <w:sz w:val="40"/>
      <w:szCs w:val="50"/>
    </w:rPr>
  </w:style>
  <w:style w:type="character" w:customStyle="1" w:styleId="16">
    <w:name w:val="Heading 2 Char"/>
    <w:basedOn w:val="11"/>
    <w:link w:val="3"/>
    <w:semiHidden/>
    <w:qFormat/>
    <w:uiPriority w:val="9"/>
    <w:rPr>
      <w:rFonts w:asciiTheme="majorHAnsi" w:hAnsiTheme="majorHAnsi" w:eastAsiaTheme="majorEastAsia" w:cstheme="majorBidi"/>
      <w:color w:val="104862" w:themeColor="accent1" w:themeShade="BF"/>
      <w:sz w:val="32"/>
      <w:szCs w:val="40"/>
    </w:rPr>
  </w:style>
  <w:style w:type="character" w:customStyle="1" w:styleId="17">
    <w:name w:val="Heading 3 Char"/>
    <w:basedOn w:val="11"/>
    <w:link w:val="4"/>
    <w:semiHidden/>
    <w:qFormat/>
    <w:uiPriority w:val="9"/>
    <w:rPr>
      <w:rFonts w:eastAsiaTheme="majorEastAsia" w:cstheme="majorBidi"/>
      <w:color w:val="104862" w:themeColor="accent1" w:themeShade="BF"/>
      <w:sz w:val="28"/>
      <w:szCs w:val="35"/>
    </w:rPr>
  </w:style>
  <w:style w:type="character" w:customStyle="1" w:styleId="18">
    <w:name w:val="Heading 4 Char"/>
    <w:basedOn w:val="11"/>
    <w:link w:val="5"/>
    <w:semiHidden/>
    <w:qFormat/>
    <w:uiPriority w:val="9"/>
    <w:rPr>
      <w:rFonts w:eastAsiaTheme="majorEastAsia" w:cstheme="majorBidi"/>
      <w:i/>
      <w:iCs/>
      <w:color w:val="104862" w:themeColor="accent1" w:themeShade="BF"/>
    </w:rPr>
  </w:style>
  <w:style w:type="character" w:customStyle="1" w:styleId="19">
    <w:name w:val="Heading 5 Char"/>
    <w:basedOn w:val="11"/>
    <w:link w:val="6"/>
    <w:semiHidden/>
    <w:qFormat/>
    <w:uiPriority w:val="9"/>
    <w:rPr>
      <w:rFonts w:eastAsiaTheme="majorEastAsia" w:cstheme="majorBidi"/>
      <w:color w:val="104862" w:themeColor="accent1" w:themeShade="BF"/>
    </w:rPr>
  </w:style>
  <w:style w:type="character" w:customStyle="1" w:styleId="20">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qFormat/>
    <w:uiPriority w:val="10"/>
    <w:rPr>
      <w:rFonts w:asciiTheme="majorHAnsi" w:hAnsiTheme="majorHAnsi" w:eastAsiaTheme="majorEastAsia" w:cstheme="majorBidi"/>
      <w:spacing w:val="-10"/>
      <w:kern w:val="28"/>
      <w:sz w:val="56"/>
      <w:szCs w:val="71"/>
    </w:rPr>
  </w:style>
  <w:style w:type="character" w:customStyle="1" w:styleId="25">
    <w:name w:val="Subtitle Char"/>
    <w:basedOn w:val="11"/>
    <w:link w:val="13"/>
    <w:qFormat/>
    <w:uiPriority w:val="11"/>
    <w:rPr>
      <w:rFonts w:eastAsiaTheme="majorEastAsia" w:cstheme="majorBidi"/>
      <w:color w:val="595959" w:themeColor="text1" w:themeTint="A6"/>
      <w:spacing w:val="15"/>
      <w:sz w:val="28"/>
      <w:szCs w:val="35"/>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qFormat/>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104862" w:themeColor="accent1" w:themeShade="BF"/>
    </w:rPr>
  </w:style>
  <w:style w:type="paragraph" w:styleId="30">
    <w:name w:val="Intense Quote"/>
    <w:basedOn w:val="1"/>
    <w:next w:val="1"/>
    <w:link w:val="31"/>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1">
    <w:name w:val="Intense Quote Char"/>
    <w:basedOn w:val="11"/>
    <w:link w:val="30"/>
    <w:qFormat/>
    <w:uiPriority w:val="30"/>
    <w:rPr>
      <w:i/>
      <w:iCs/>
      <w:color w:val="104862" w:themeColor="accent1" w:themeShade="BF"/>
    </w:rPr>
  </w:style>
  <w:style w:type="character" w:customStyle="1" w:styleId="32">
    <w:name w:val="Intense Reference"/>
    <w:basedOn w:val="11"/>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407</Words>
  <Characters>2322</Characters>
  <Lines>19</Lines>
  <Paragraphs>5</Paragraphs>
  <TotalTime>55</TotalTime>
  <ScaleCrop>false</ScaleCrop>
  <LinksUpToDate>false</LinksUpToDate>
  <CharactersWithSpaces>2724</CharactersWithSpaces>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2025-02-21T05:02:00Z</dcterms:created>
  <dc:creator>Laxman Koli</dc:creator>
  <cp:lastModifiedBy>Laxman Koli</cp:lastModifiedBy>
  <cp:lastPrinted>2025-02-21T06:12:00Z</cp:lastPrinted>
  <dcterms:modified xsi:type="dcterms:W3CDTF">2025-02-22T05:56:54Z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2057-12.2.0.19821</vt:lpwstr>
  </property>
  <property fmtid="{D5CDD505-2E9C-101B-9397-08002B2CF9AE}" pid="3" name="ICV">
    <vt:lpwstr>5521D038A5BE4BB7910785A224B29672_12</vt:lpwstr>
  </property>
</Properties>
</file>