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b/>
          <w:sz w:val="28"/>
        </w:rPr>
        <w:t>A Project Report</w:t>
      </w:r>
    </w:p>
    <w:p>
      <w:pPr>
        <w:pStyle w:val="Normal"/>
        <w:spacing w:before="120" w:after="120"/>
        <w:jc w:val="center"/>
        <w:rPr/>
      </w:pPr>
      <w:r>
        <w:rPr>
          <w:b/>
          <w:sz w:val="36"/>
        </w:rPr>
        <w:t>FINDORA: COMMUNITY-DRIVEN LOST AND FOUND PLATFORM</w:t>
      </w:r>
    </w:p>
    <w:p>
      <w:pPr>
        <w:pStyle w:val="Normal"/>
        <w:spacing w:before="0" w:after="480"/>
        <w:jc w:val="center"/>
        <w:rPr/>
      </w:pPr>
      <w:r>
        <w:rPr>
          <w:i/>
          <w:sz w:val="26"/>
        </w:rPr>
        <w:t>(A Web and Mobile-Based Item Recovery and Verification System)</w:t>
      </w:r>
    </w:p>
    <w:p>
      <w:pPr>
        <w:pStyle w:val="Normal"/>
        <w:spacing w:before="240" w:after="40"/>
        <w:jc w:val="center"/>
        <w:rPr/>
      </w:pPr>
      <w:r>
        <w:rPr>
          <w:sz w:val="26"/>
        </w:rPr>
        <w:t>In partial fulfillment of the requirements for the degree of</w:t>
      </w:r>
    </w:p>
    <w:p>
      <w:pPr>
        <w:pStyle w:val="Normal"/>
        <w:spacing w:before="0" w:after="40"/>
        <w:jc w:val="center"/>
        <w:rPr/>
      </w:pPr>
      <w:r>
        <w:rPr>
          <w:b/>
          <w:sz w:val="28"/>
        </w:rPr>
        <w:t>Bachelor of Computer Application (BCA)</w:t>
      </w:r>
    </w:p>
    <w:p>
      <w:pPr>
        <w:pStyle w:val="Normal"/>
        <w:spacing w:before="0" w:after="40"/>
        <w:jc w:val="center"/>
        <w:rPr/>
      </w:pPr>
      <w:r>
        <w:rPr>
          <w:sz w:val="26"/>
        </w:rPr>
        <w:t>under</w:t>
      </w:r>
    </w:p>
    <w:p>
      <w:pPr>
        <w:pStyle w:val="Normal"/>
        <w:spacing w:before="0" w:after="480"/>
        <w:jc w:val="center"/>
        <w:rPr/>
      </w:pPr>
      <w:r>
        <w:rPr>
          <w:b/>
          <w:sz w:val="30"/>
        </w:rPr>
        <w:t>POKHARA UNIVERSITY</w:t>
      </w:r>
    </w:p>
    <w:p>
      <w:pPr>
        <w:pStyle w:val="Normal"/>
        <w:spacing w:before="240" w:after="40"/>
        <w:jc w:val="center"/>
        <w:rPr/>
      </w:pPr>
      <w:r>
        <w:rPr>
          <w:b/>
          <w:sz w:val="28"/>
        </w:rPr>
        <w:t>Submitted to:</w:t>
      </w:r>
    </w:p>
    <w:p>
      <w:pPr>
        <w:pStyle w:val="Normal"/>
        <w:spacing w:before="0" w:after="40"/>
        <w:jc w:val="center"/>
        <w:rPr/>
      </w:pPr>
      <w:r>
        <w:rPr>
          <w:sz w:val="26"/>
        </w:rPr>
        <w:t>Department of Computer Application</w:t>
      </w:r>
    </w:p>
    <w:p>
      <w:pPr>
        <w:pStyle w:val="Normal"/>
        <w:spacing w:before="0" w:after="40"/>
        <w:jc w:val="center"/>
        <w:rPr/>
      </w:pPr>
      <w:r>
        <w:rPr>
          <w:b/>
          <w:sz w:val="28"/>
        </w:rPr>
        <w:t>Oxford College of Engineering and Management</w:t>
      </w:r>
    </w:p>
    <w:p>
      <w:pPr>
        <w:pStyle w:val="Normal"/>
        <w:spacing w:before="0" w:after="480"/>
        <w:jc w:val="center"/>
        <w:rPr/>
      </w:pPr>
      <w:r>
        <w:rPr>
          <w:sz w:val="24"/>
        </w:rPr>
        <w:t>Gaidakot, Nawalpur, Nepal</w:t>
      </w:r>
    </w:p>
    <w:p>
      <w:pPr>
        <w:pStyle w:val="Normal"/>
        <w:spacing w:before="240" w:after="80"/>
        <w:jc w:val="center"/>
        <w:rPr/>
      </w:pPr>
      <w:r>
        <w:rPr>
          <w:b/>
          <w:sz w:val="28"/>
        </w:rPr>
        <w:t>Under the guidance of:</w:t>
      </w:r>
    </w:p>
    <w:p>
      <w:pPr>
        <w:pStyle w:val="Normal"/>
        <w:spacing w:before="0" w:after="40"/>
        <w:jc w:val="center"/>
        <w:rPr/>
      </w:pPr>
      <w:r>
        <w:rPr>
          <w:b/>
          <w:sz w:val="26"/>
        </w:rPr>
        <w:t>Mr. Anil Thapaliya  |  Mr. Shiva Pathak</w:t>
      </w:r>
    </w:p>
    <w:p>
      <w:pPr>
        <w:pStyle w:val="Normal"/>
        <w:spacing w:before="0" w:after="480"/>
        <w:jc w:val="center"/>
        <w:rPr/>
      </w:pPr>
      <w:r>
        <w:rPr>
          <w:sz w:val="24"/>
        </w:rPr>
        <w:t>Project Supervisors, Department of Computer Application</w:t>
      </w:r>
    </w:p>
    <w:p>
      <w:pPr>
        <w:pStyle w:val="Normal"/>
        <w:spacing w:before="240" w:after="80"/>
        <w:jc w:val="center"/>
        <w:rPr/>
      </w:pPr>
      <w:r>
        <w:rPr>
          <w:b/>
          <w:sz w:val="28"/>
        </w:rPr>
        <w:t>Submitted by:</w:t>
      </w:r>
    </w:p>
    <w:p>
      <w:pPr>
        <w:pStyle w:val="Normal"/>
        <w:spacing w:before="0" w:after="40"/>
        <w:jc w:val="center"/>
        <w:rPr/>
      </w:pPr>
      <w:r>
        <w:rPr>
          <w:sz w:val="24"/>
        </w:rPr>
        <w:t>Bibek Poudel, BCA 8th Semester [PU Symbol No: 22530187]</w:t>
      </w:r>
    </w:p>
    <w:p>
      <w:pPr>
        <w:pStyle w:val="Normal"/>
        <w:spacing w:before="0" w:after="40"/>
        <w:jc w:val="center"/>
        <w:rPr/>
      </w:pPr>
      <w:r>
        <w:rPr>
          <w:sz w:val="24"/>
        </w:rPr>
        <w:t>Pratikshya Maske, BCA 8th Semester [PU Symbol No: 22530255]</w:t>
      </w:r>
    </w:p>
    <w:p>
      <w:pPr>
        <w:pStyle w:val="Normal"/>
        <w:spacing w:before="0" w:after="480"/>
        <w:jc w:val="center"/>
        <w:rPr/>
      </w:pPr>
      <w:r>
        <w:rPr>
          <w:sz w:val="24"/>
        </w:rPr>
        <w:t>Sumina Pokhrel, BCA 8th Semester [PU Symbol No: 22530256]</w:t>
      </w:r>
    </w:p>
    <w:p>
      <w:pPr>
        <w:pStyle w:val="Normal"/>
        <w:spacing w:before="240" w:after="200"/>
        <w:jc w:val="center"/>
        <w:rPr/>
        <w:sectPr>
          <w:headerReference w:type="even" r:id="rId2"/>
          <w:headerReference w:type="default" r:id="rId3"/>
          <w:headerReference w:type="first" r:id="rId4"/>
          <w:type w:val="nextPage"/>
          <w:pgSz w:w="11906" w:h="16838"/>
          <w:pgMar w:left="2160" w:right="1440" w:gutter="0" w:header="720" w:top="1440" w:footer="0" w:bottom="1440"/>
          <w:pgNumType w:fmt="decimal"/>
          <w:formProt w:val="false"/>
          <w:titlePg/>
          <w:textDirection w:val="lrTb"/>
          <w:docGrid w:type="default" w:linePitch="360" w:charSpace="0"/>
        </w:sectPr>
      </w:pPr>
      <w:r>
        <w:rPr>
          <w:b/>
          <w:sz w:val="26"/>
        </w:rPr>
        <w:t>September 2026</w:t>
      </w:r>
    </w:p>
    <w:p>
      <w:pPr>
        <w:pStyle w:val="Heading1"/>
        <w:jc w:val="center"/>
        <w:rPr/>
      </w:pPr>
      <w:r>
        <w:rPr/>
        <w:t>Students’ Declaration</w:t>
      </w:r>
    </w:p>
    <w:p>
      <w:pPr>
        <w:pStyle w:val="Normal"/>
        <w:spacing w:before="240" w:after="240"/>
        <w:rPr/>
      </w:pPr>
      <w:r>
        <w:rPr>
          <w:b/>
          <w:sz w:val="28"/>
        </w:rPr>
        <w:t>Declaration for “FINDORA: Community-Driven Lost and Found Platform”</w:t>
      </w:r>
    </w:p>
    <w:p>
      <w:pPr>
        <w:pStyle w:val="Normal"/>
        <w:spacing w:lineRule="auto" w:line="360" w:before="120" w:after="480"/>
        <w:jc w:val="both"/>
        <w:rPr/>
      </w:pPr>
      <w:r>
        <w:rPr>
          <w:sz w:val="24"/>
        </w:rPr>
        <w:t>We hereby declare that this project report titled “FINDORA: Community-Driven Lost and Found Platform” is our original work. We are the only authors of this project, and it has not been submitted elsewhere for any purpose. We also declare that no sources other than the ones listed here have been used in this work.</w:t>
      </w:r>
    </w:p>
    <w:tbl>
      <w:tblPr>
        <w:tblW w:w="8308" w:type="dxa"/>
        <w:jc w:val="center"/>
        <w:tblInd w:w="0" w:type="dxa"/>
        <w:tblLayout w:type="fixed"/>
        <w:tblCellMar>
          <w:top w:w="140" w:type="dxa"/>
          <w:start w:w="60" w:type="dxa"/>
          <w:bottom w:w="140" w:type="dxa"/>
          <w:end w:w="60" w:type="dxa"/>
        </w:tblCellMar>
        <w:tblLook w:firstRow="1" w:noVBand="1" w:lastRow="0" w:firstColumn="1" w:lastColumn="0" w:noHBand="0" w:val="04a0"/>
      </w:tblPr>
      <w:tblGrid>
        <w:gridCol w:w="4154"/>
        <w:gridCol w:w="4154"/>
      </w:tblGrid>
      <w:tr>
        <w:trPr/>
        <w:tc>
          <w:tcPr>
            <w:tcW w:w="4154" w:type="dxa"/>
            <w:tcBorders/>
          </w:tcPr>
          <w:p>
            <w:pPr>
              <w:pStyle w:val="Normal"/>
              <w:spacing w:before="80" w:after="80"/>
              <w:rPr/>
            </w:pPr>
            <w:r>
              <w:rPr>
                <w:b/>
                <w:sz w:val="24"/>
              </w:rPr>
              <w:t>Bibek Poudel [Symbol No: 22530187]</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Pratikshya Maske [Symbol No: 22530255]</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Sumina Pokhrel [Symbol No: 22530256]</w:t>
            </w:r>
          </w:p>
        </w:tc>
        <w:tc>
          <w:tcPr>
            <w:tcW w:w="4154" w:type="dxa"/>
            <w:tcBorders/>
          </w:tcPr>
          <w:p>
            <w:pPr>
              <w:pStyle w:val="Normal"/>
              <w:spacing w:before="80" w:after="80"/>
              <w:rPr/>
            </w:pPr>
            <w:r>
              <w:rPr>
                <w:i/>
                <w:sz w:val="24"/>
              </w:rPr>
              <w:t>Signature: __________________</w:t>
            </w:r>
          </w:p>
        </w:tc>
      </w:tr>
    </w:tbl>
    <w:p>
      <w:pPr>
        <w:pStyle w:val="Normal"/>
        <w:rPr/>
      </w:pPr>
      <w:r>
        <w:rPr/>
      </w:r>
      <w:r>
        <w:br w:type="page"/>
      </w:r>
    </w:p>
    <w:p>
      <w:pPr>
        <w:pStyle w:val="Heading1"/>
        <w:spacing w:before="0" w:after="240"/>
        <w:jc w:val="center"/>
        <w:rPr/>
      </w:pPr>
      <w:r>
        <w:rPr/>
        <w:t>Supervisor’s Recommendation</w:t>
      </w:r>
    </w:p>
    <w:p>
      <w:pPr>
        <w:pStyle w:val="Normal"/>
        <w:spacing w:lineRule="auto" w:line="360" w:before="360" w:after="720"/>
        <w:jc w:val="both"/>
        <w:rPr/>
      </w:pPr>
      <w:r>
        <w:rPr>
          <w:sz w:val="24"/>
        </w:rPr>
        <w:t>We hereby recommend that this project titled “FINDORA: Community-Driven Lost and Found Platform” by Bibek Poudel, Pratikshya Maske and Sumina Pokhrel during their 8th semester in partial fulfillment of the requirements for the degree of BCA under Pokhara University, is completed under our supervision and is to our satisfaction for final evaluation.</w:t>
      </w:r>
    </w:p>
    <w:tbl>
      <w:tblPr>
        <w:tblW w:w="8308" w:type="dxa"/>
        <w:jc w:val="center"/>
        <w:tblInd w:w="0" w:type="dxa"/>
        <w:tblLayout w:type="fixed"/>
        <w:tblCellMar>
          <w:top w:w="100" w:type="dxa"/>
          <w:start w:w="40" w:type="dxa"/>
          <w:bottom w:w="100" w:type="dxa"/>
          <w:end w:w="40" w:type="dxa"/>
        </w:tblCellMar>
        <w:tblLook w:firstRow="1" w:noVBand="1" w:lastRow="0" w:firstColumn="1" w:lastColumn="0" w:noHBand="0" w:val="04a0"/>
      </w:tblPr>
      <w:tblGrid>
        <w:gridCol w:w="4154"/>
        <w:gridCol w:w="4154"/>
      </w:tblGrid>
      <w:tr>
        <w:trPr/>
        <w:tc>
          <w:tcPr>
            <w:tcW w:w="4154" w:type="dxa"/>
            <w:tcBorders/>
          </w:tcPr>
          <w:p>
            <w:pPr>
              <w:pStyle w:val="Normal"/>
              <w:spacing w:before="80" w:after="40"/>
              <w:rPr/>
            </w:pPr>
            <w:r>
              <w:rPr>
                <w:b/>
                <w:sz w:val="24"/>
              </w:rPr>
              <w:t>________________________</w:t>
              <w:br/>
              <w:t>Anil Thapaliya</w:t>
              <w:br/>
            </w:r>
            <w:r>
              <w:rPr>
                <w:sz w:val="24"/>
              </w:rPr>
              <w:t>Project Supervisor</w:t>
              <w:br/>
              <w:t>Date: __________________</w:t>
            </w:r>
          </w:p>
        </w:tc>
        <w:tc>
          <w:tcPr>
            <w:tcW w:w="4154" w:type="dxa"/>
            <w:tcBorders/>
          </w:tcPr>
          <w:p>
            <w:pPr>
              <w:pStyle w:val="Normal"/>
              <w:spacing w:before="80" w:after="40"/>
              <w:rPr/>
            </w:pPr>
            <w:r>
              <w:rPr>
                <w:b/>
                <w:sz w:val="24"/>
              </w:rPr>
              <w:t>________________________</w:t>
              <w:br/>
              <w:t>Shiva Pathak</w:t>
              <w:br/>
            </w:r>
            <w:r>
              <w:rPr>
                <w:sz w:val="24"/>
              </w:rPr>
              <w:t>Project Supervisor</w:t>
              <w:br/>
              <w:t>Date: __________________</w:t>
            </w:r>
          </w:p>
        </w:tc>
      </w:tr>
      <w:tr>
        <w:trPr/>
        <w:tc>
          <w:tcPr>
            <w:tcW w:w="4154" w:type="dxa"/>
            <w:tcBorders/>
          </w:tcPr>
          <w:p>
            <w:pPr>
              <w:pStyle w:val="Normal"/>
              <w:widowControl/>
              <w:bidi w:val="0"/>
              <w:spacing w:lineRule="auto" w:line="276" w:before="0" w:after="200"/>
              <w:jc w:val="start"/>
              <w:rPr/>
            </w:pPr>
            <w:r>
              <w:rPr/>
            </w:r>
          </w:p>
        </w:tc>
        <w:tc>
          <w:tcPr>
            <w:tcW w:w="4154" w:type="dxa"/>
            <w:tcBorders/>
          </w:tcPr>
          <w:p>
            <w:pPr>
              <w:pStyle w:val="Normal"/>
              <w:widowControl/>
              <w:bidi w:val="0"/>
              <w:spacing w:lineRule="auto" w:line="276" w:before="0" w:after="200"/>
              <w:jc w:val="start"/>
              <w:rPr/>
            </w:pPr>
            <w:r>
              <w:rPr/>
            </w:r>
          </w:p>
        </w:tc>
      </w:tr>
    </w:tbl>
    <w:p>
      <w:pPr>
        <w:pStyle w:val="Normal"/>
        <w:rPr/>
      </w:pPr>
      <w:r>
        <w:rPr/>
      </w:r>
      <w:r>
        <w:br w:type="page"/>
      </w:r>
    </w:p>
    <w:p>
      <w:pPr>
        <w:pStyle w:val="Heading1"/>
        <w:spacing w:before="0" w:after="240"/>
        <w:jc w:val="center"/>
        <w:rPr/>
      </w:pPr>
      <w:r>
        <w:rPr/>
        <w:t>Letter of Approval</w:t>
      </w:r>
    </w:p>
    <w:p>
      <w:pPr>
        <w:pStyle w:val="Normal"/>
        <w:spacing w:lineRule="auto" w:line="360" w:before="360" w:after="720"/>
        <w:jc w:val="both"/>
        <w:rPr/>
      </w:pPr>
      <w:r>
        <w:rPr>
          <w:sz w:val="24"/>
        </w:rPr>
        <w:t>We certify that we have examined the report titled “FINDORA: Community-Driven Lost and Found Platform” and are satisfied with the project defense. This project work is satisfactory in the scope and qualifies as project in partial fulfillment of the requirements for the degree of Bachelor of Computer Application under Pokhara University.</w:t>
      </w:r>
    </w:p>
    <w:tbl>
      <w:tblPr>
        <w:tblW w:w="8310" w:type="dxa"/>
        <w:jc w:val="center"/>
        <w:tblInd w:w="0" w:type="dxa"/>
        <w:tblLayout w:type="fixed"/>
        <w:tblCellMar>
          <w:top w:w="80" w:type="dxa"/>
          <w:start w:w="40" w:type="dxa"/>
          <w:bottom w:w="80" w:type="dxa"/>
          <w:end w:w="40" w:type="dxa"/>
        </w:tblCellMar>
        <w:tblLook w:firstRow="1" w:noVBand="1" w:lastRow="0" w:firstColumn="1" w:lastColumn="0" w:noHBand="0" w:val="04a0"/>
      </w:tblPr>
      <w:tblGrid>
        <w:gridCol w:w="2770"/>
        <w:gridCol w:w="2770"/>
        <w:gridCol w:w="2770"/>
      </w:tblGrid>
      <w:tr>
        <w:trPr/>
        <w:tc>
          <w:tcPr>
            <w:tcW w:w="2770" w:type="dxa"/>
            <w:tcBorders/>
          </w:tcPr>
          <w:p>
            <w:pPr>
              <w:pStyle w:val="Normal"/>
              <w:spacing w:before="40" w:after="40"/>
              <w:rPr/>
            </w:pPr>
            <w:r>
              <w:rPr>
                <w:sz w:val="24"/>
              </w:rPr>
              <w:t>___________________</w:t>
              <w:br/>
            </w:r>
            <w:r>
              <w:rPr>
                <w:b/>
                <w:sz w:val="24"/>
              </w:rPr>
              <w:t>Supervisor</w:t>
              <w:br/>
            </w:r>
            <w:r>
              <w:rPr>
                <w:sz w:val="22"/>
              </w:rPr>
              <w:t>Date: ______________</w:t>
            </w:r>
          </w:p>
        </w:tc>
        <w:tc>
          <w:tcPr>
            <w:tcW w:w="2770" w:type="dxa"/>
            <w:tcBorders/>
          </w:tcPr>
          <w:p>
            <w:pPr>
              <w:pStyle w:val="Normal"/>
              <w:spacing w:before="40" w:after="40"/>
              <w:rPr/>
            </w:pPr>
            <w:r>
              <w:rPr>
                <w:sz w:val="24"/>
              </w:rPr>
              <w:t>___________________</w:t>
              <w:br/>
            </w:r>
            <w:r>
              <w:rPr>
                <w:b/>
                <w:sz w:val="24"/>
              </w:rPr>
              <w:t>Examiner</w:t>
              <w:br/>
            </w:r>
            <w:r>
              <w:rPr>
                <w:sz w:val="22"/>
              </w:rPr>
              <w:t>Date: ______________</w:t>
            </w:r>
          </w:p>
        </w:tc>
        <w:tc>
          <w:tcPr>
            <w:tcW w:w="2770" w:type="dxa"/>
            <w:tcBorders/>
          </w:tcPr>
          <w:p>
            <w:pPr>
              <w:pStyle w:val="Normal"/>
              <w:spacing w:before="40" w:after="40"/>
              <w:rPr/>
            </w:pPr>
            <w:r>
              <w:rPr>
                <w:sz w:val="24"/>
              </w:rPr>
              <w:t>___________________</w:t>
              <w:br/>
            </w:r>
            <w:r>
              <w:rPr>
                <w:b/>
                <w:sz w:val="24"/>
              </w:rPr>
              <w:t>Program Coordinator</w:t>
              <w:br/>
            </w:r>
            <w:r>
              <w:rPr>
                <w:sz w:val="22"/>
              </w:rPr>
              <w:t>Susant Tiwari, HOD</w:t>
              <w:br/>
              <w:t>Date: ______________</w:t>
            </w:r>
          </w:p>
        </w:tc>
      </w:tr>
    </w:tbl>
    <w:p>
      <w:pPr>
        <w:pStyle w:val="Normal"/>
        <w:rPr/>
      </w:pPr>
      <w:r>
        <w:rPr/>
      </w:r>
      <w:r>
        <w:br w:type="page"/>
      </w:r>
    </w:p>
    <w:p>
      <w:pPr>
        <w:pStyle w:val="Heading1"/>
        <w:spacing w:before="0" w:after="240"/>
        <w:jc w:val="center"/>
        <w:rPr/>
      </w:pPr>
      <w:r>
        <w:rPr/>
        <w:t>Acknowledgements</w:t>
      </w:r>
    </w:p>
    <w:p>
      <w:pPr>
        <w:pStyle w:val="Normal"/>
        <w:spacing w:lineRule="auto" w:line="360" w:before="120" w:after="120"/>
        <w:jc w:val="both"/>
        <w:rPr/>
      </w:pPr>
      <w:r>
        <w:rPr>
          <w:sz w:val="24"/>
        </w:rPr>
        <w:t>We would like to express our deepest gratitude to our project supervisors, Mr. Anil Thapaliya and Mr. Shiva Pathak, for their invaluable guidance, constructive feedback, insightful suggestions, and continuous encouragement throughout the development and documentation of the Findora project.</w:t>
      </w:r>
    </w:p>
    <w:p>
      <w:pPr>
        <w:pStyle w:val="Normal"/>
        <w:spacing w:lineRule="auto" w:line="360" w:before="120" w:after="120"/>
        <w:jc w:val="both"/>
        <w:rPr/>
      </w:pPr>
      <w:r>
        <w:rPr>
          <w:sz w:val="24"/>
        </w:rPr>
        <w:t>We extend our sincere thanks to Mr. Susant Tiwari, Head of the Department (HOD), Bachelor of Computer Application (BCA), and all respected faculty members of Oxford College of Engineering and Management for providing the necessary academic environment, technical facilities, and administrative support.</w:t>
      </w:r>
    </w:p>
    <w:p>
      <w:pPr>
        <w:pStyle w:val="Normal"/>
        <w:spacing w:lineRule="auto" w:line="360" w:before="120" w:after="120"/>
        <w:jc w:val="both"/>
        <w:rPr/>
      </w:pPr>
      <w:r>
        <w:rPr>
          <w:sz w:val="24"/>
        </w:rPr>
        <w:t>We are also thankful to Pokhara University for designing a rigorous and comprehensive BCA curriculum that empowered us to tackle real-world software engineering challenges.</w:t>
      </w:r>
    </w:p>
    <w:p>
      <w:pPr>
        <w:pStyle w:val="Normal"/>
        <w:spacing w:lineRule="auto" w:line="360" w:before="120" w:after="120"/>
        <w:jc w:val="both"/>
        <w:rPr/>
      </w:pPr>
      <w:r>
        <w:rPr>
          <w:sz w:val="24"/>
        </w:rPr>
        <w:t>Finally, we express our heartfelt appreciation to our parents, family members, and friends whose unwavering moral support, patience, and motivation enabled us to successfully bring this project to fruition.</w:t>
      </w:r>
    </w:p>
    <w:p>
      <w:pPr>
        <w:pStyle w:val="Normal"/>
        <w:rPr/>
      </w:pPr>
      <w:r>
        <w:rPr/>
      </w:r>
      <w:r>
        <w:br w:type="page"/>
      </w:r>
    </w:p>
    <w:p>
      <w:pPr>
        <w:pStyle w:val="Heading1"/>
        <w:spacing w:before="0" w:after="240"/>
        <w:jc w:val="center"/>
        <w:rPr/>
      </w:pPr>
      <w:r>
        <w:rPr/>
        <w:t>Abstract</w:t>
      </w:r>
    </w:p>
    <w:p>
      <w:pPr>
        <w:pStyle w:val="Normal"/>
        <w:spacing w:lineRule="auto" w:line="360" w:before="120" w:after="240"/>
        <w:jc w:val="both"/>
        <w:rPr/>
      </w:pPr>
      <w:r>
        <w:rPr>
          <w:sz w:val="24"/>
        </w:rPr>
        <w:t>Findora is a digital lost-and-found ecosystem designed to simplify, accelerate, and secure the process of reporting, identifying, and recovering lost personal belongings within communities, academic institutions, and public venues. Traditional lost-and-found mechanisms often suffer from fragmentation, lack of secure verification, high friction in communication, and inadequate tracking. Findora addresses these shortcomings through a centralized web and mobile architecture featuring real-time feed updates, multi-criteria categorization, automated matching algorithms, and a multi-step ownership verification protocol.</w:t>
      </w:r>
    </w:p>
    <w:p>
      <w:pPr>
        <w:pStyle w:val="Normal"/>
        <w:spacing w:lineRule="auto" w:line="360" w:before="60" w:after="60"/>
        <w:jc w:val="both"/>
        <w:rPr/>
      </w:pPr>
      <w:r>
        <w:rPr>
          <w:b/>
          <w:sz w:val="24"/>
        </w:rPr>
        <w:t xml:space="preserve">Problem Statement: </w:t>
      </w:r>
      <w:r>
        <w:rPr>
          <w:sz w:val="24"/>
        </w:rPr>
        <w:t>Inefficient, decentralized, and unverifiable manual methods for recovering misplaced items.</w:t>
      </w:r>
    </w:p>
    <w:p>
      <w:pPr>
        <w:pStyle w:val="Normal"/>
        <w:spacing w:lineRule="auto" w:line="360" w:before="60" w:after="60"/>
        <w:jc w:val="both"/>
        <w:rPr/>
      </w:pPr>
      <w:r>
        <w:rPr>
          <w:b/>
          <w:sz w:val="24"/>
        </w:rPr>
        <w:t xml:space="preserve">Objectives: </w:t>
      </w:r>
      <w:r>
        <w:rPr>
          <w:sz w:val="24"/>
        </w:rPr>
        <w:t>Build a scalable, cross-platform platform enabling instant item reporting, secure claims, and reliable returned item verification.</w:t>
      </w:r>
    </w:p>
    <w:p>
      <w:pPr>
        <w:pStyle w:val="Normal"/>
        <w:spacing w:lineRule="auto" w:line="360" w:before="60" w:after="60"/>
        <w:jc w:val="both"/>
        <w:rPr/>
      </w:pPr>
      <w:r>
        <w:rPr>
          <w:b/>
          <w:sz w:val="24"/>
        </w:rPr>
        <w:t xml:space="preserve">Methodology: </w:t>
      </w:r>
      <w:r>
        <w:rPr>
          <w:sz w:val="24"/>
        </w:rPr>
        <w:t>Agile development methodology with iterative sprints, robust API-driven communication, and component-based UI design.</w:t>
      </w:r>
    </w:p>
    <w:p>
      <w:pPr>
        <w:pStyle w:val="Normal"/>
        <w:spacing w:lineRule="auto" w:line="360" w:before="60" w:after="60"/>
        <w:jc w:val="both"/>
        <w:rPr/>
      </w:pPr>
      <w:r>
        <w:rPr>
          <w:b/>
          <w:sz w:val="24"/>
        </w:rPr>
        <w:t xml:space="preserve">Key Features: </w:t>
      </w:r>
      <w:r>
        <w:rPr>
          <w:sz w:val="24"/>
        </w:rPr>
        <w:t>Categorized lost &amp; found listings, automated attribute matching, secure proof-of-ownership claim verification, reputation &amp; reward tracking, real-time status alerts, and an administrative moderation panel.</w:t>
      </w:r>
    </w:p>
    <w:p>
      <w:pPr>
        <w:pStyle w:val="Normal"/>
        <w:spacing w:lineRule="auto" w:line="360" w:before="60" w:after="60"/>
        <w:jc w:val="both"/>
        <w:rPr/>
      </w:pPr>
      <w:r>
        <w:rPr>
          <w:b/>
          <w:sz w:val="24"/>
        </w:rPr>
        <w:t xml:space="preserve">Tools &amp; Technologies: </w:t>
      </w:r>
      <w:r>
        <w:rPr>
          <w:sz w:val="24"/>
        </w:rPr>
        <w:t>Python, Django REST Framework, PostgreSQL, HTML5, Git.</w:t>
      </w:r>
    </w:p>
    <w:p>
      <w:pPr>
        <w:pStyle w:val="Normal"/>
        <w:spacing w:lineRule="auto" w:line="360" w:before="60" w:after="60"/>
        <w:jc w:val="both"/>
        <w:rPr/>
      </w:pPr>
      <w:r>
        <w:rPr>
          <w:b/>
          <w:sz w:val="24"/>
        </w:rPr>
        <w:t xml:space="preserve">Results: </w:t>
      </w:r>
      <w:r>
        <w:rPr>
          <w:sz w:val="24"/>
        </w:rPr>
        <w:t>A responsive, secure, and production-ready solution that significantly reduces item recovery turnaround time while safeguarding user privacy.</w:t>
      </w:r>
    </w:p>
    <w:p>
      <w:pPr>
        <w:pStyle w:val="Normal"/>
        <w:spacing w:before="240" w:after="120"/>
        <w:jc w:val="both"/>
        <w:rPr/>
      </w:pPr>
      <w:r>
        <w:rPr>
          <w:b/>
          <w:sz w:val="24"/>
        </w:rPr>
        <w:t xml:space="preserve">Keywords: </w:t>
      </w:r>
      <w:r>
        <w:rPr>
          <w:i/>
          <w:sz w:val="24"/>
        </w:rPr>
        <w:t>Lost and Found, Item Recovery, Django REST Framework, PostgreSQL, Kotlin Android, Claim Verification, Community Platform.</w:t>
      </w:r>
    </w:p>
    <w:p>
      <w:pPr>
        <w:pStyle w:val="Normal"/>
        <w:rPr/>
      </w:pPr>
      <w:r>
        <w:rPr/>
      </w:r>
      <w:r>
        <w:br w:type="page"/>
      </w:r>
    </w:p>
    <w:p>
      <w:pPr>
        <w:pStyle w:val="Heading1"/>
        <w:spacing w:before="0" w:after="240"/>
        <w:jc w:val="center"/>
        <w:rPr/>
      </w:pPr>
      <w:r>
        <w:rPr/>
        <w:t>List of Abbreviations</w:t>
      </w:r>
    </w:p>
    <w:tbl>
      <w:tblPr>
        <w:tblW w:w="8308" w:type="dxa"/>
        <w:jc w:val="center"/>
        <w:tblInd w:w="0" w:type="dxa"/>
        <w:tblLayout w:type="fixed"/>
        <w:tblCellMar>
          <w:top w:w="120" w:type="dxa"/>
          <w:start w:w="100" w:type="dxa"/>
          <w:bottom w:w="120" w:type="dxa"/>
          <w:end w:w="100" w:type="dxa"/>
        </w:tblCellMar>
        <w:tblLook w:firstRow="1" w:noVBand="1" w:lastRow="0" w:firstColumn="1" w:lastColumn="0" w:noHBand="0" w:val="04a0"/>
      </w:tblPr>
      <w:tblGrid>
        <w:gridCol w:w="4154"/>
        <w:gridCol w:w="4154"/>
      </w:tblGrid>
      <w:tr>
        <w:trPr/>
        <w:tc>
          <w:tcPr>
            <w:tcW w:w="4154" w:type="dxa"/>
            <w:tcBorders>
              <w:top w:val="single" w:sz="4" w:space="0" w:color="D0D5DD"/>
              <w:bottom w:val="single" w:sz="4" w:space="0" w:color="D0D5DD"/>
            </w:tcBorders>
            <w:shd w:fill="E5E7EB" w:val="clear"/>
          </w:tcPr>
          <w:p>
            <w:pPr>
              <w:pStyle w:val="Normal"/>
              <w:spacing w:before="0" w:after="0"/>
              <w:rPr/>
            </w:pPr>
            <w:r>
              <w:rPr>
                <w:b/>
                <w:sz w:val="22"/>
              </w:rPr>
              <w:t>Abbreviation</w:t>
            </w:r>
          </w:p>
        </w:tc>
        <w:tc>
          <w:tcPr>
            <w:tcW w:w="4154" w:type="dxa"/>
            <w:tcBorders>
              <w:top w:val="single" w:sz="4" w:space="0" w:color="D0D5DD"/>
              <w:bottom w:val="single" w:sz="4" w:space="0" w:color="D0D5DD"/>
            </w:tcBorders>
            <w:shd w:fill="E5E7EB" w:val="clear"/>
          </w:tcPr>
          <w:p>
            <w:pPr>
              <w:pStyle w:val="Normal"/>
              <w:spacing w:before="0" w:after="0"/>
              <w:rPr/>
            </w:pPr>
            <w:r>
              <w:rPr>
                <w:b/>
                <w:sz w:val="22"/>
              </w:rPr>
              <w:t>Full Form / Expansion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API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Application Programming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BCA</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Bachelor of Computer Application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CRUD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Create, Read, Update, and Delete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CSS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Cascading Style Sheets</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DBMS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Database Management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DFD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ERD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Entity Relationship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HOD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Head of Department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Markup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 Secure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JSON</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JavaScript Object Notation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JWT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JSON Web Token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MVC</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Model-View-Controller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Model-View-Template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ORM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Object-Relational Mapping</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Operating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PU</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Pokhara University</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REST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Representational State Transfer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SDK</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Software Development Kit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SQL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Structured Query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Unified Modeling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Identifier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Locator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UX</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Experience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VM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Virtual Machine</w:t>
            </w:r>
          </w:p>
        </w:tc>
      </w:tr>
    </w:tbl>
    <w:p>
      <w:pPr>
        <w:pStyle w:val="Normal"/>
        <w:rPr/>
      </w:pPr>
      <w:r>
        <w:rPr/>
      </w:r>
      <w:r>
        <w:br w:type="page"/>
      </w:r>
    </w:p>
    <w:p>
      <w:pPr>
        <w:pStyle w:val="Heading1"/>
        <w:spacing w:before="0" w:after="240"/>
        <w:jc w:val="center"/>
        <w:rPr/>
      </w:pPr>
      <w:r>
        <w:rPr/>
        <w:t>List of Figures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Figure No.</w:t>
            </w:r>
          </w:p>
        </w:tc>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Figure Caption / Title</w:t>
            </w:r>
          </w:p>
        </w:tc>
        <w:tc>
          <w:tcPr>
            <w:tcW w:w="2770" w:type="dxa"/>
            <w:tcBorders>
              <w:top w:val="single" w:sz="4" w:space="0" w:color="D0D5DD"/>
              <w:bottom w:val="single" w:sz="4" w:space="0" w:color="D0D5DD"/>
            </w:tcBorders>
            <w:shd w:fill="E5E7EB" w:val="clear"/>
          </w:tcPr>
          <w:p>
            <w:pPr>
              <w:pStyle w:val="Normal"/>
              <w:spacing w:before="0" w:after="200"/>
              <w:jc w:val="end"/>
              <w:rPr/>
            </w:pPr>
            <w:r>
              <w:rPr>
                <w:b/>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3.6.1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Use Case Diagram of Findora System</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3.6.2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 – Context Level (DFD Level 0)</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3.6.3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 – Detailed Level (DFD Level 1)</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16</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3.6.4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Claim and Verification Sequence Diagram</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17</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4.2.1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High-Level System Architecture of Findora</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20</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4.3.1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Entity-Relationship Diagram (ERD)</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23</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4.4.1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User Interface Flow &amp; Navigation Hierarchy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26</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6.2.1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Findora Home and Item Feed Interface</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36</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6.2.2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Reporting and Category Selection Screen</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37</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6.2.3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Claim Submission and Question Verification Modal</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6.2.4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User Profile and Reputation Points Dashboard</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39</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Figure 6.2.5</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Admin Moderation and Verification Console</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40</w:t>
            </w:r>
          </w:p>
        </w:tc>
      </w:tr>
    </w:tbl>
    <w:p>
      <w:pPr>
        <w:pStyle w:val="Normal"/>
        <w:rPr/>
      </w:pPr>
      <w:r>
        <w:rPr/>
      </w:r>
      <w:r>
        <w:br w:type="page"/>
      </w:r>
    </w:p>
    <w:p>
      <w:pPr>
        <w:pStyle w:val="Heading1"/>
        <w:spacing w:before="0" w:after="240"/>
        <w:jc w:val="center"/>
        <w:rPr/>
      </w:pPr>
      <w:r>
        <w:rPr/>
        <w:t>List of Tables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No.</w:t>
            </w:r>
          </w:p>
        </w:tc>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Caption / Title</w:t>
            </w:r>
          </w:p>
        </w:tc>
        <w:tc>
          <w:tcPr>
            <w:tcW w:w="2770" w:type="dxa"/>
            <w:tcBorders>
              <w:top w:val="single" w:sz="4" w:space="0" w:color="D0D5DD"/>
              <w:bottom w:val="single" w:sz="4" w:space="0" w:color="D0D5DD"/>
            </w:tcBorders>
            <w:shd w:fill="E5E7EB" w:val="clear"/>
          </w:tcPr>
          <w:p>
            <w:pPr>
              <w:pStyle w:val="Normal"/>
              <w:spacing w:before="0" w:after="200"/>
              <w:jc w:val="end"/>
              <w:rPr/>
            </w:pPr>
            <w:r>
              <w:rPr>
                <w:b/>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2.3.1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Comparison between Existing Systems and Findora</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Project Timeline, Sprints, and Milestones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11</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3.4.1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Hardware and Software Operating Specifications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Custom User Account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Lost and Found Item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Claim Request and Proof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Reputation and Transaction Logs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Authentication and Access Control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Reporting, Filtering, and Matching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33</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Claim Verification and Dispute Handling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34</w:t>
            </w:r>
          </w:p>
        </w:tc>
      </w:tr>
    </w:tbl>
    <w:p>
      <w:pPr>
        <w:pStyle w:val="Normal"/>
        <w:rPr/>
      </w:pPr>
      <w:r>
        <w:rPr/>
      </w:r>
      <w:r>
        <w:br w:type="page"/>
      </w:r>
    </w:p>
    <w:p>
      <w:pPr>
        <w:pStyle w:val="Heading1"/>
        <w:spacing w:before="0" w:after="240"/>
        <w:jc w:val="center"/>
        <w:rPr/>
      </w:pPr>
      <w:r>
        <w:rPr/>
        <w:t>Table of Contents</w:t>
      </w:r>
    </w:p>
    <w:p>
      <w:pPr>
        <w:pStyle w:val="Normal"/>
        <w:spacing w:lineRule="auto" w:line="276" w:before="80" w:after="80"/>
        <w:rPr/>
      </w:pPr>
      <w:r>
        <w:rPr>
          <w:b/>
          <w:sz w:val="22"/>
        </w:rPr>
        <w:t>Students’ Declaration</w:t>
      </w:r>
      <w:r>
        <w:rPr>
          <w:color w:val="A0A0A0"/>
          <w:sz w:val="20"/>
        </w:rPr>
        <w:t xml:space="preserve"> . . . . . . . . . . . . . . . . . . . . . . . </w:t>
      </w:r>
      <w:r>
        <w:rPr>
          <w:b/>
          <w:sz w:val="22"/>
        </w:rPr>
        <w:t>i</w:t>
      </w:r>
    </w:p>
    <w:p>
      <w:pPr>
        <w:pStyle w:val="Normal"/>
        <w:spacing w:lineRule="auto" w:line="276" w:before="80" w:after="80"/>
        <w:rPr/>
      </w:pPr>
      <w:r>
        <w:rPr>
          <w:b/>
          <w:sz w:val="22"/>
        </w:rPr>
        <w:t>Supervisor’s Recommendation</w:t>
      </w:r>
      <w:r>
        <w:rPr>
          <w:color w:val="A0A0A0"/>
          <w:sz w:val="20"/>
        </w:rPr>
        <w:t xml:space="preserve"> . . . . . . . . . . . . . . . . . . . . </w:t>
      </w:r>
      <w:r>
        <w:rPr>
          <w:b/>
          <w:sz w:val="22"/>
        </w:rPr>
        <w:t>ii</w:t>
      </w:r>
    </w:p>
    <w:p>
      <w:pPr>
        <w:pStyle w:val="Normal"/>
        <w:spacing w:lineRule="auto" w:line="276" w:before="80" w:after="80"/>
        <w:rPr/>
      </w:pPr>
      <w:r>
        <w:rPr>
          <w:b/>
          <w:sz w:val="22"/>
        </w:rPr>
        <w:t>Letter of Approval</w:t>
      </w:r>
      <w:r>
        <w:rPr>
          <w:color w:val="A0A0A0"/>
          <w:sz w:val="20"/>
        </w:rPr>
        <w:t xml:space="preserve"> . . . . . . . . . . . . . . . . . . . . . . . . </w:t>
      </w:r>
      <w:r>
        <w:rPr>
          <w:b/>
          <w:sz w:val="22"/>
        </w:rPr>
        <w:t>iii</w:t>
      </w:r>
    </w:p>
    <w:p>
      <w:pPr>
        <w:pStyle w:val="Normal"/>
        <w:spacing w:lineRule="auto" w:line="276" w:before="80" w:after="80"/>
        <w:rPr/>
      </w:pPr>
      <w:r>
        <w:rPr>
          <w:b/>
          <w:sz w:val="22"/>
        </w:rPr>
        <w:t>Acknowledgements</w:t>
      </w:r>
      <w:r>
        <w:rPr>
          <w:color w:val="A0A0A0"/>
          <w:sz w:val="20"/>
        </w:rPr>
        <w:t xml:space="preserve"> . . . . . . . . . . . . . . . . . . . . . . . . . </w:t>
      </w:r>
      <w:r>
        <w:rPr>
          <w:b/>
          <w:sz w:val="22"/>
        </w:rPr>
        <w:t>iv</w:t>
      </w:r>
    </w:p>
    <w:p>
      <w:pPr>
        <w:pStyle w:val="Normal"/>
        <w:spacing w:lineRule="auto" w:line="276" w:before="80" w:after="80"/>
        <w:rPr/>
      </w:pPr>
      <w:r>
        <w:rPr>
          <w:b/>
          <w:sz w:val="22"/>
        </w:rPr>
        <w:t>Abstract</w:t>
      </w:r>
      <w:r>
        <w:rPr>
          <w:color w:val="A0A0A0"/>
          <w:sz w:val="20"/>
        </w:rPr>
        <w:t xml:space="preserve"> . . . . . . . . . . . . . . . . . . . . . . . . . . . . </w:t>
      </w:r>
      <w:r>
        <w:rPr>
          <w:b/>
          <w:sz w:val="22"/>
        </w:rPr>
        <w:t>v</w:t>
      </w:r>
    </w:p>
    <w:p>
      <w:pPr>
        <w:pStyle w:val="Normal"/>
        <w:spacing w:lineRule="auto" w:line="276" w:before="80" w:after="80"/>
        <w:rPr/>
      </w:pPr>
      <w:r>
        <w:rPr>
          <w:b/>
          <w:sz w:val="22"/>
        </w:rPr>
        <w:t>List of Abbreviations</w:t>
      </w:r>
      <w:r>
        <w:rPr>
          <w:color w:val="A0A0A0"/>
          <w:sz w:val="20"/>
        </w:rPr>
        <w:t xml:space="preserve"> . . . . . . . . . . . . . . . . . . . . . . . </w:t>
      </w:r>
      <w:r>
        <w:rPr>
          <w:b/>
          <w:sz w:val="22"/>
        </w:rPr>
        <w:t>vi</w:t>
      </w:r>
    </w:p>
    <w:p>
      <w:pPr>
        <w:pStyle w:val="Normal"/>
        <w:spacing w:lineRule="auto" w:line="276" w:before="80" w:after="80"/>
        <w:rPr/>
      </w:pPr>
      <w:r>
        <w:rPr>
          <w:b/>
          <w:sz w:val="22"/>
        </w:rPr>
        <w:t>List of Figures</w:t>
      </w:r>
      <w:r>
        <w:rPr>
          <w:color w:val="A0A0A0"/>
          <w:sz w:val="20"/>
        </w:rPr>
        <w:t xml:space="preserve"> . . . . . . . . . . . . . . . . . . . . . . . . . </w:t>
      </w:r>
      <w:r>
        <w:rPr>
          <w:b/>
          <w:sz w:val="22"/>
        </w:rPr>
        <w:t>vii</w:t>
      </w:r>
    </w:p>
    <w:p>
      <w:pPr>
        <w:pStyle w:val="Normal"/>
        <w:spacing w:lineRule="auto" w:line="276" w:before="80" w:after="80"/>
        <w:rPr/>
      </w:pPr>
      <w:r>
        <w:rPr>
          <w:b/>
          <w:sz w:val="22"/>
        </w:rPr>
        <w:t>List of Tables</w:t>
      </w:r>
      <w:r>
        <w:rPr>
          <w:color w:val="A0A0A0"/>
          <w:sz w:val="20"/>
        </w:rPr>
        <w:t xml:space="preserve"> . . . . . . . . . . . . . . . . . . . . . . . . . . </w:t>
      </w:r>
      <w:r>
        <w:rPr>
          <w:b/>
          <w:sz w:val="22"/>
        </w:rPr>
        <w:t>viii</w:t>
      </w:r>
    </w:p>
    <w:p>
      <w:pPr>
        <w:pStyle w:val="Normal"/>
        <w:spacing w:lineRule="auto" w:line="276" w:before="80" w:after="80"/>
        <w:rPr/>
      </w:pPr>
      <w:r>
        <w:rPr>
          <w:b/>
          <w:sz w:val="22"/>
        </w:rPr>
        <w:t>CHAPTER 1: INTRODUCTION</w:t>
      </w:r>
      <w:r>
        <w:rPr>
          <w:color w:val="A0A0A0"/>
          <w:sz w:val="20"/>
        </w:rPr>
        <w:t xml:space="preserve"> . . . . . . . . . . . . . . . . . . . . . . </w:t>
      </w:r>
      <w:r>
        <w:rPr>
          <w:b/>
          <w:sz w:val="22"/>
        </w:rPr>
        <w:t>1</w:t>
      </w:r>
    </w:p>
    <w:p>
      <w:pPr>
        <w:pStyle w:val="Normal"/>
        <w:spacing w:lineRule="auto" w:line="276" w:before="40" w:after="40"/>
        <w:rPr/>
      </w:pPr>
      <w:r>
        <w:rPr>
          <w:b w:val="false"/>
          <w:sz w:val="22"/>
        </w:rPr>
        <w:t xml:space="preserve">    </w:t>
      </w:r>
      <w:r>
        <w:rPr>
          <w:b w:val="false"/>
          <w:sz w:val="22"/>
        </w:rPr>
        <w:t>1.1 Background</w:t>
      </w:r>
      <w:r>
        <w:rPr>
          <w:color w:val="A0A0A0"/>
          <w:sz w:val="20"/>
        </w:rPr>
        <w:t xml:space="preserve"> . . . . . . . . . . . . . . . . . . . . . . </w:t>
      </w:r>
      <w:r>
        <w:rPr>
          <w:sz w:val="21"/>
        </w:rPr>
        <w:t>1</w:t>
      </w:r>
    </w:p>
    <w:p>
      <w:pPr>
        <w:pStyle w:val="Normal"/>
        <w:spacing w:lineRule="auto" w:line="276" w:before="40" w:after="40"/>
        <w:rPr/>
      </w:pPr>
      <w:r>
        <w:rPr>
          <w:b w:val="false"/>
          <w:sz w:val="22"/>
        </w:rPr>
        <w:t xml:space="preserve">    </w:t>
      </w:r>
      <w:r>
        <w:rPr>
          <w:b w:val="false"/>
          <w:sz w:val="22"/>
        </w:rPr>
        <w:t>1.2 Objectives</w:t>
      </w:r>
      <w:r>
        <w:rPr>
          <w:color w:val="A0A0A0"/>
          <w:sz w:val="20"/>
        </w:rPr>
        <w:t xml:space="preserve"> . . . . . . . . . . . . . . . . . . . . . . </w:t>
      </w:r>
      <w:r>
        <w:rPr>
          <w:sz w:val="21"/>
        </w:rPr>
        <w:t>2</w:t>
      </w:r>
    </w:p>
    <w:p>
      <w:pPr>
        <w:pStyle w:val="Normal"/>
        <w:spacing w:lineRule="auto" w:line="276" w:before="40" w:after="40"/>
        <w:rPr/>
      </w:pPr>
      <w:r>
        <w:rPr>
          <w:b w:val="false"/>
          <w:sz w:val="22"/>
        </w:rPr>
        <w:t xml:space="preserve">    </w:t>
      </w:r>
      <w:r>
        <w:rPr>
          <w:b w:val="false"/>
          <w:sz w:val="22"/>
        </w:rPr>
        <w:t>1.3 Purpose, Scope, and Applicability</w:t>
      </w:r>
      <w:r>
        <w:rPr>
          <w:color w:val="A0A0A0"/>
          <w:sz w:val="20"/>
        </w:rPr>
        <w:t xml:space="preserve"> . . . . . . . . . . . </w:t>
      </w:r>
      <w:r>
        <w:rPr>
          <w:sz w:val="21"/>
        </w:rPr>
        <w:t>3</w:t>
      </w:r>
    </w:p>
    <w:p>
      <w:pPr>
        <w:pStyle w:val="Normal"/>
        <w:spacing w:lineRule="auto" w:line="276" w:before="40" w:after="40"/>
        <w:rPr/>
      </w:pPr>
      <w:r>
        <w:rPr>
          <w:b w:val="false"/>
          <w:i/>
          <w:sz w:val="21"/>
        </w:rPr>
        <w:t xml:space="preserve">        </w:t>
      </w:r>
      <w:r>
        <w:rPr>
          <w:b w:val="false"/>
          <w:i/>
          <w:sz w:val="21"/>
        </w:rPr>
        <w:t>1.3.1 Purpose</w:t>
      </w:r>
      <w:r>
        <w:rPr>
          <w:color w:val="A0A0A0"/>
          <w:sz w:val="20"/>
        </w:rPr>
        <w:t xml:space="preserve"> . . . . . . . . . . . . . . . . . . </w:t>
      </w:r>
      <w:r>
        <w:rPr>
          <w:sz w:val="21"/>
        </w:rPr>
        <w:t>3</w:t>
      </w:r>
    </w:p>
    <w:p>
      <w:pPr>
        <w:pStyle w:val="Normal"/>
        <w:spacing w:lineRule="auto" w:line="276" w:before="40" w:after="40"/>
        <w:rPr/>
      </w:pPr>
      <w:r>
        <w:rPr>
          <w:b w:val="false"/>
          <w:i/>
          <w:sz w:val="21"/>
        </w:rPr>
        <w:t xml:space="preserve">        </w:t>
      </w:r>
      <w:r>
        <w:rPr>
          <w:b w:val="false"/>
          <w:i/>
          <w:sz w:val="21"/>
        </w:rPr>
        <w:t>1.3.2 Scope</w:t>
      </w:r>
      <w:r>
        <w:rPr>
          <w:color w:val="A0A0A0"/>
          <w:sz w:val="20"/>
        </w:rPr>
        <w:t xml:space="preserve"> . . . . . . . . . . . . . . . . . . . </w:t>
      </w:r>
      <w:r>
        <w:rPr>
          <w:sz w:val="21"/>
        </w:rPr>
        <w:t>3</w:t>
      </w:r>
    </w:p>
    <w:p>
      <w:pPr>
        <w:pStyle w:val="Normal"/>
        <w:spacing w:lineRule="auto" w:line="276" w:before="40" w:after="40"/>
        <w:rPr/>
      </w:pPr>
      <w:r>
        <w:rPr>
          <w:b w:val="false"/>
          <w:i/>
          <w:sz w:val="21"/>
        </w:rPr>
        <w:t xml:space="preserve">        </w:t>
      </w:r>
      <w:r>
        <w:rPr>
          <w:b w:val="false"/>
          <w:i/>
          <w:sz w:val="21"/>
        </w:rPr>
        <w:t>1.3.3 Applicability</w:t>
      </w:r>
      <w:r>
        <w:rPr>
          <w:color w:val="A0A0A0"/>
          <w:sz w:val="20"/>
        </w:rPr>
        <w:t xml:space="preserve"> . . . . . . . . . . . . . . . </w:t>
      </w:r>
      <w:r>
        <w:rPr>
          <w:sz w:val="21"/>
        </w:rPr>
        <w:t>4</w:t>
      </w:r>
    </w:p>
    <w:p>
      <w:pPr>
        <w:pStyle w:val="Normal"/>
        <w:spacing w:lineRule="auto" w:line="276" w:before="40" w:after="40"/>
        <w:rPr/>
      </w:pPr>
      <w:r>
        <w:rPr>
          <w:b w:val="false"/>
          <w:sz w:val="22"/>
        </w:rPr>
        <w:t xml:space="preserve">    </w:t>
      </w:r>
      <w:r>
        <w:rPr>
          <w:b w:val="false"/>
          <w:sz w:val="22"/>
        </w:rPr>
        <w:t>1.4 Achievements</w:t>
      </w:r>
      <w:r>
        <w:rPr>
          <w:color w:val="A0A0A0"/>
          <w:sz w:val="20"/>
        </w:rPr>
        <w:t xml:space="preserve"> . . . . . . . . . . . . . . . . . . . . . </w:t>
      </w:r>
      <w:r>
        <w:rPr>
          <w:sz w:val="21"/>
        </w:rPr>
        <w:t>4</w:t>
      </w:r>
    </w:p>
    <w:p>
      <w:pPr>
        <w:pStyle w:val="Normal"/>
        <w:spacing w:lineRule="auto" w:line="276" w:before="40" w:after="40"/>
        <w:rPr/>
      </w:pPr>
      <w:r>
        <w:rPr>
          <w:b w:val="false"/>
          <w:sz w:val="22"/>
        </w:rPr>
        <w:t xml:space="preserve">    </w:t>
      </w:r>
      <w:r>
        <w:rPr>
          <w:b w:val="false"/>
          <w:sz w:val="22"/>
        </w:rPr>
        <w:t>1.5 Organization of Report</w:t>
      </w:r>
      <w:r>
        <w:rPr>
          <w:color w:val="A0A0A0"/>
          <w:sz w:val="20"/>
        </w:rPr>
        <w:t xml:space="preserve"> . . . . . . . . . . . . . . . . </w:t>
      </w:r>
      <w:r>
        <w:rPr>
          <w:sz w:val="21"/>
        </w:rPr>
        <w:t>5</w:t>
      </w:r>
    </w:p>
    <w:p>
      <w:pPr>
        <w:pStyle w:val="Normal"/>
        <w:spacing w:lineRule="auto" w:line="276" w:before="80" w:after="80"/>
        <w:rPr/>
      </w:pPr>
      <w:r>
        <w:rPr>
          <w:b/>
          <w:sz w:val="22"/>
        </w:rPr>
        <w:t>CHAPTER 2: SURVEY AND REVIEWS</w:t>
      </w:r>
      <w:r>
        <w:rPr>
          <w:color w:val="A0A0A0"/>
          <w:sz w:val="20"/>
        </w:rPr>
        <w:t xml:space="preserve"> . . . . . . . . . . . . . . . . . . . </w:t>
      </w:r>
      <w:r>
        <w:rPr>
          <w:b/>
          <w:sz w:val="22"/>
        </w:rPr>
        <w:t>6</w:t>
      </w:r>
    </w:p>
    <w:p>
      <w:pPr>
        <w:pStyle w:val="Normal"/>
        <w:spacing w:lineRule="auto" w:line="276" w:before="40" w:after="40"/>
        <w:rPr/>
      </w:pPr>
      <w:r>
        <w:rPr>
          <w:b w:val="false"/>
          <w:sz w:val="22"/>
        </w:rPr>
        <w:t xml:space="preserve">    </w:t>
      </w:r>
      <w:r>
        <w:rPr>
          <w:b w:val="false"/>
          <w:sz w:val="22"/>
        </w:rPr>
        <w:t>2.1 Literature Survey</w:t>
      </w:r>
      <w:r>
        <w:rPr>
          <w:color w:val="A0A0A0"/>
          <w:sz w:val="20"/>
        </w:rPr>
        <w:t xml:space="preserve"> . . . . . . . . . . . . . . . . . . . </w:t>
      </w:r>
      <w:r>
        <w:rPr>
          <w:sz w:val="21"/>
        </w:rPr>
        <w:t>6</w:t>
      </w:r>
    </w:p>
    <w:p>
      <w:pPr>
        <w:pStyle w:val="Normal"/>
        <w:spacing w:lineRule="auto" w:line="276" w:before="40" w:after="40"/>
        <w:rPr/>
      </w:pPr>
      <w:r>
        <w:rPr>
          <w:b w:val="false"/>
          <w:sz w:val="22"/>
        </w:rPr>
        <w:t xml:space="preserve">    </w:t>
      </w:r>
      <w:r>
        <w:rPr>
          <w:b w:val="false"/>
          <w:sz w:val="22"/>
        </w:rPr>
        <w:t>2.2 Review of the similar/relevant projects</w:t>
      </w:r>
      <w:r>
        <w:rPr>
          <w:color w:val="A0A0A0"/>
          <w:sz w:val="20"/>
        </w:rPr>
        <w:t xml:space="preserve"> . . . . . . . . . </w:t>
      </w:r>
      <w:r>
        <w:rPr>
          <w:sz w:val="21"/>
        </w:rPr>
        <w:t>7</w:t>
      </w:r>
    </w:p>
    <w:p>
      <w:pPr>
        <w:pStyle w:val="Normal"/>
        <w:spacing w:lineRule="auto" w:line="276" w:before="40" w:after="40"/>
        <w:rPr/>
      </w:pPr>
      <w:r>
        <w:rPr>
          <w:b w:val="false"/>
          <w:sz w:val="22"/>
        </w:rPr>
        <w:t xml:space="preserve">    </w:t>
      </w:r>
      <w:r>
        <w:rPr>
          <w:b w:val="false"/>
          <w:sz w:val="22"/>
        </w:rPr>
        <w:t>2.3 Comparison between existing system and our system</w:t>
      </w:r>
      <w:r>
        <w:rPr>
          <w:color w:val="A0A0A0"/>
          <w:sz w:val="20"/>
        </w:rPr>
        <w:t xml:space="preserve"> . . . . </w:t>
      </w:r>
      <w:r>
        <w:rPr>
          <w:sz w:val="21"/>
        </w:rPr>
        <w:t>8</w:t>
      </w:r>
    </w:p>
    <w:p>
      <w:pPr>
        <w:pStyle w:val="Normal"/>
        <w:spacing w:lineRule="auto" w:line="276" w:before="80" w:after="80"/>
        <w:rPr/>
      </w:pPr>
      <w:r>
        <w:rPr>
          <w:b/>
          <w:sz w:val="22"/>
        </w:rPr>
        <w:t>CHAPTER 3: REQUIREMENTS ANALYSIS</w:t>
      </w:r>
      <w:r>
        <w:rPr>
          <w:color w:val="A0A0A0"/>
          <w:sz w:val="20"/>
        </w:rPr>
        <w:t xml:space="preserve"> . . . . . . . . . . . . . . . . . . </w:t>
      </w:r>
      <w:r>
        <w:rPr>
          <w:b/>
          <w:sz w:val="22"/>
        </w:rPr>
        <w:t>9</w:t>
      </w:r>
    </w:p>
    <w:p>
      <w:pPr>
        <w:pStyle w:val="Normal"/>
        <w:spacing w:lineRule="auto" w:line="276" w:before="40" w:after="40"/>
        <w:rPr/>
      </w:pPr>
      <w:r>
        <w:rPr>
          <w:b w:val="false"/>
          <w:sz w:val="22"/>
        </w:rPr>
        <w:t xml:space="preserve">    </w:t>
      </w:r>
      <w:r>
        <w:rPr>
          <w:b w:val="false"/>
          <w:sz w:val="22"/>
        </w:rPr>
        <w:t>3.1 Problem Definition</w:t>
      </w:r>
      <w:r>
        <w:rPr>
          <w:color w:val="A0A0A0"/>
          <w:sz w:val="20"/>
        </w:rPr>
        <w:t xml:space="preserve"> . . . . . . . . . . . . . . . . . . </w:t>
      </w:r>
      <w:r>
        <w:rPr>
          <w:sz w:val="21"/>
        </w:rPr>
        <w:t>9</w:t>
      </w:r>
    </w:p>
    <w:p>
      <w:pPr>
        <w:pStyle w:val="Normal"/>
        <w:spacing w:lineRule="auto" w:line="276" w:before="40" w:after="40"/>
        <w:rPr/>
      </w:pPr>
      <w:r>
        <w:rPr>
          <w:b w:val="false"/>
          <w:sz w:val="22"/>
        </w:rPr>
        <w:t xml:space="preserve">    </w:t>
      </w:r>
      <w:r>
        <w:rPr>
          <w:b w:val="false"/>
          <w:sz w:val="22"/>
        </w:rPr>
        <w:t>3.2 Requirements Specification</w:t>
      </w:r>
      <w:r>
        <w:rPr>
          <w:color w:val="A0A0A0"/>
          <w:sz w:val="20"/>
        </w:rPr>
        <w:t xml:space="preserve"> . . . . . . . . . . . . . . . </w:t>
      </w:r>
      <w:r>
        <w:rPr>
          <w:sz w:val="21"/>
        </w:rPr>
        <w:t>10</w:t>
      </w:r>
    </w:p>
    <w:p>
      <w:pPr>
        <w:pStyle w:val="Normal"/>
        <w:spacing w:lineRule="auto" w:line="276" w:before="40" w:after="40"/>
        <w:rPr/>
      </w:pPr>
      <w:r>
        <w:rPr>
          <w:b w:val="false"/>
          <w:sz w:val="22"/>
        </w:rPr>
        <w:t xml:space="preserve">    </w:t>
      </w:r>
      <w:r>
        <w:rPr>
          <w:b w:val="false"/>
          <w:sz w:val="22"/>
        </w:rPr>
        <w:t>3.3 Planning and Scheduling</w:t>
      </w:r>
      <w:r>
        <w:rPr>
          <w:color w:val="A0A0A0"/>
          <w:sz w:val="20"/>
        </w:rPr>
        <w:t xml:space="preserve"> . . . . . . . . . . . . . . . . </w:t>
      </w:r>
      <w:r>
        <w:rPr>
          <w:sz w:val="21"/>
        </w:rPr>
        <w:t>11</w:t>
      </w:r>
    </w:p>
    <w:p>
      <w:pPr>
        <w:pStyle w:val="Normal"/>
        <w:spacing w:lineRule="auto" w:line="276" w:before="40" w:after="40"/>
        <w:rPr/>
      </w:pPr>
      <w:r>
        <w:rPr>
          <w:b w:val="false"/>
          <w:sz w:val="22"/>
        </w:rPr>
        <w:t xml:space="preserve">    </w:t>
      </w:r>
      <w:r>
        <w:rPr>
          <w:b w:val="false"/>
          <w:sz w:val="22"/>
        </w:rPr>
        <w:t>3.4 Software and Hardware Requirements</w:t>
      </w:r>
      <w:r>
        <w:rPr>
          <w:color w:val="A0A0A0"/>
          <w:sz w:val="20"/>
        </w:rPr>
        <w:t xml:space="preserve"> . . . . . . . . . . . </w:t>
      </w:r>
      <w:r>
        <w:rPr>
          <w:sz w:val="21"/>
        </w:rPr>
        <w:t>12</w:t>
      </w:r>
    </w:p>
    <w:p>
      <w:pPr>
        <w:pStyle w:val="Normal"/>
        <w:spacing w:lineRule="auto" w:line="276" w:before="40" w:after="40"/>
        <w:rPr/>
      </w:pPr>
      <w:r>
        <w:rPr>
          <w:b w:val="false"/>
          <w:sz w:val="22"/>
        </w:rPr>
        <w:t xml:space="preserve">    </w:t>
      </w:r>
      <w:r>
        <w:rPr>
          <w:b w:val="false"/>
          <w:sz w:val="22"/>
        </w:rPr>
        <w:t>3.5 Preliminary Product Description</w:t>
      </w:r>
      <w:r>
        <w:rPr>
          <w:color w:val="A0A0A0"/>
          <w:sz w:val="20"/>
        </w:rPr>
        <w:t xml:space="preserve"> . . . . . . . . . . . . </w:t>
      </w:r>
      <w:r>
        <w:rPr>
          <w:sz w:val="21"/>
        </w:rPr>
        <w:t>13</w:t>
      </w:r>
    </w:p>
    <w:p>
      <w:pPr>
        <w:pStyle w:val="Normal"/>
        <w:spacing w:lineRule="auto" w:line="276" w:before="40" w:after="40"/>
        <w:rPr/>
      </w:pPr>
      <w:r>
        <w:rPr>
          <w:b w:val="false"/>
          <w:sz w:val="22"/>
        </w:rPr>
        <w:t xml:space="preserve">    </w:t>
      </w:r>
      <w:r>
        <w:rPr>
          <w:b w:val="false"/>
          <w:sz w:val="22"/>
        </w:rPr>
        <w:t>3.6 Conceptual Models</w:t>
      </w:r>
      <w:r>
        <w:rPr>
          <w:color w:val="A0A0A0"/>
          <w:sz w:val="20"/>
        </w:rPr>
        <w:t xml:space="preserve"> . . . . . . . . . . . . . . . . . . . </w:t>
      </w:r>
      <w:r>
        <w:rPr>
          <w:sz w:val="21"/>
        </w:rPr>
        <w:t>14</w:t>
      </w:r>
    </w:p>
    <w:p>
      <w:pPr>
        <w:pStyle w:val="Normal"/>
        <w:spacing w:lineRule="auto" w:line="276" w:before="80" w:after="80"/>
        <w:rPr/>
      </w:pPr>
      <w:r>
        <w:rPr>
          <w:b/>
          <w:sz w:val="22"/>
        </w:rPr>
        <w:t>CHAPTER 4: SYSTEM DESIGN</w:t>
      </w:r>
      <w:r>
        <w:rPr>
          <w:color w:val="A0A0A0"/>
          <w:sz w:val="20"/>
        </w:rPr>
        <w:t xml:space="preserve"> . . . . . . . . . . . . . . . . . . . . . </w:t>
      </w:r>
      <w:r>
        <w:rPr>
          <w:b/>
          <w:sz w:val="22"/>
        </w:rPr>
        <w:t>18</w:t>
      </w:r>
    </w:p>
    <w:p>
      <w:pPr>
        <w:pStyle w:val="Normal"/>
        <w:spacing w:lineRule="auto" w:line="276" w:before="40" w:after="40"/>
        <w:rPr/>
      </w:pPr>
      <w:r>
        <w:rPr>
          <w:b w:val="false"/>
          <w:sz w:val="22"/>
        </w:rPr>
        <w:t xml:space="preserve">    </w:t>
      </w:r>
      <w:r>
        <w:rPr>
          <w:b w:val="false"/>
          <w:sz w:val="22"/>
        </w:rPr>
        <w:t>4.1 Introduction</w:t>
      </w:r>
      <w:r>
        <w:rPr>
          <w:color w:val="A0A0A0"/>
          <w:sz w:val="20"/>
        </w:rPr>
        <w:t xml:space="preserve"> . . . . . . . . . . . . . . . . . . . . . </w:t>
      </w:r>
      <w:r>
        <w:rPr>
          <w:sz w:val="21"/>
        </w:rPr>
        <w:t>18</w:t>
      </w:r>
    </w:p>
    <w:p>
      <w:pPr>
        <w:pStyle w:val="Normal"/>
        <w:spacing w:lineRule="auto" w:line="276" w:before="40" w:after="40"/>
        <w:rPr/>
      </w:pPr>
      <w:r>
        <w:rPr>
          <w:b w:val="false"/>
          <w:sz w:val="22"/>
        </w:rPr>
        <w:t xml:space="preserve">    </w:t>
      </w:r>
      <w:r>
        <w:rPr>
          <w:b w:val="false"/>
          <w:sz w:val="22"/>
        </w:rPr>
        <w:t>4.2 System Design</w:t>
      </w:r>
      <w:r>
        <w:rPr>
          <w:color w:val="A0A0A0"/>
          <w:sz w:val="20"/>
        </w:rPr>
        <w:t xml:space="preserve"> . . . . . . . . . . . . . . . . . . . . </w:t>
      </w:r>
      <w:r>
        <w:rPr>
          <w:sz w:val="21"/>
        </w:rPr>
        <w:t>19</w:t>
      </w:r>
    </w:p>
    <w:p>
      <w:pPr>
        <w:pStyle w:val="Normal"/>
        <w:spacing w:lineRule="auto" w:line="276" w:before="40" w:after="40"/>
        <w:rPr/>
      </w:pPr>
      <w:r>
        <w:rPr>
          <w:b w:val="false"/>
          <w:sz w:val="22"/>
        </w:rPr>
        <w:t xml:space="preserve">    </w:t>
      </w:r>
      <w:r>
        <w:rPr>
          <w:b w:val="false"/>
          <w:sz w:val="22"/>
        </w:rPr>
        <w:t>4.3 Database design</w:t>
      </w:r>
      <w:r>
        <w:rPr>
          <w:color w:val="A0A0A0"/>
          <w:sz w:val="20"/>
        </w:rPr>
        <w:t xml:space="preserve"> . . . . . . . . . . . . . . . . . . . </w:t>
      </w:r>
      <w:r>
        <w:rPr>
          <w:sz w:val="21"/>
        </w:rPr>
        <w:t>22</w:t>
      </w:r>
    </w:p>
    <w:p>
      <w:pPr>
        <w:pStyle w:val="Normal"/>
        <w:spacing w:lineRule="auto" w:line="276" w:before="40" w:after="40"/>
        <w:rPr/>
      </w:pPr>
      <w:r>
        <w:rPr>
          <w:b w:val="false"/>
          <w:sz w:val="22"/>
        </w:rPr>
        <w:t xml:space="preserve">    </w:t>
      </w:r>
      <w:r>
        <w:rPr>
          <w:b w:val="false"/>
          <w:sz w:val="22"/>
        </w:rPr>
        <w:t>4.4 User Interface Design</w:t>
      </w:r>
      <w:r>
        <w:rPr>
          <w:color w:val="A0A0A0"/>
          <w:sz w:val="20"/>
        </w:rPr>
        <w:t xml:space="preserve"> . . . . . . . . . . . . . . . . . </w:t>
      </w:r>
      <w:r>
        <w:rPr>
          <w:sz w:val="21"/>
        </w:rPr>
        <w:t>26</w:t>
      </w:r>
    </w:p>
    <w:p>
      <w:pPr>
        <w:pStyle w:val="Normal"/>
        <w:spacing w:lineRule="auto" w:line="276" w:before="40" w:after="40"/>
        <w:rPr/>
      </w:pPr>
      <w:r>
        <w:rPr>
          <w:b w:val="false"/>
          <w:sz w:val="22"/>
        </w:rPr>
        <w:t xml:space="preserve">    </w:t>
      </w:r>
      <w:r>
        <w:rPr>
          <w:b w:val="false"/>
          <w:sz w:val="22"/>
        </w:rPr>
        <w:t>4.5 Summary</w:t>
      </w:r>
      <w:r>
        <w:rPr>
          <w:color w:val="A0A0A0"/>
          <w:sz w:val="20"/>
        </w:rPr>
        <w:t xml:space="preserve"> . . . . . . . . . . . . . . . . . . . . . . . </w:t>
      </w:r>
      <w:r>
        <w:rPr>
          <w:sz w:val="21"/>
        </w:rPr>
        <w:t>28</w:t>
      </w:r>
    </w:p>
    <w:p>
      <w:pPr>
        <w:pStyle w:val="Normal"/>
        <w:spacing w:lineRule="auto" w:line="276" w:before="80" w:after="80"/>
        <w:rPr/>
      </w:pPr>
      <w:r>
        <w:rPr>
          <w:b/>
          <w:sz w:val="22"/>
        </w:rPr>
        <w:t>CHAPTER 5: IMPLEMENTATION AND TESTING</w:t>
      </w:r>
      <w:r>
        <w:rPr>
          <w:color w:val="A0A0A0"/>
          <w:sz w:val="20"/>
        </w:rPr>
        <w:t xml:space="preserve"> . . . . . . . . . . . . . . . </w:t>
      </w:r>
      <w:r>
        <w:rPr>
          <w:b/>
          <w:sz w:val="22"/>
        </w:rPr>
        <w:t>29</w:t>
      </w:r>
    </w:p>
    <w:p>
      <w:pPr>
        <w:pStyle w:val="Normal"/>
        <w:spacing w:lineRule="auto" w:line="276" w:before="40" w:after="40"/>
        <w:rPr/>
      </w:pPr>
      <w:r>
        <w:rPr>
          <w:b w:val="false"/>
          <w:sz w:val="22"/>
        </w:rPr>
        <w:t xml:space="preserve">    </w:t>
      </w:r>
      <w:r>
        <w:rPr>
          <w:b w:val="false"/>
          <w:sz w:val="22"/>
        </w:rPr>
        <w:t>5.1 Implementation Approaches</w:t>
      </w:r>
      <w:r>
        <w:rPr>
          <w:color w:val="A0A0A0"/>
          <w:sz w:val="20"/>
        </w:rPr>
        <w:t xml:space="preserve"> . . . . . . . . . . . . . . . </w:t>
      </w:r>
      <w:r>
        <w:rPr>
          <w:sz w:val="21"/>
        </w:rPr>
        <w:t>29</w:t>
      </w:r>
    </w:p>
    <w:p>
      <w:pPr>
        <w:pStyle w:val="Normal"/>
        <w:spacing w:lineRule="auto" w:line="276" w:before="40" w:after="40"/>
        <w:rPr/>
      </w:pPr>
      <w:r>
        <w:rPr>
          <w:b w:val="false"/>
          <w:sz w:val="22"/>
        </w:rPr>
        <w:t xml:space="preserve">    </w:t>
      </w:r>
      <w:r>
        <w:rPr>
          <w:b w:val="false"/>
          <w:sz w:val="22"/>
        </w:rPr>
        <w:t>5.2 Coding Details and Code Efficiency</w:t>
      </w:r>
      <w:r>
        <w:rPr>
          <w:color w:val="A0A0A0"/>
          <w:sz w:val="20"/>
        </w:rPr>
        <w:t xml:space="preserve"> . . . . . . . . . . . </w:t>
      </w:r>
      <w:r>
        <w:rPr>
          <w:sz w:val="21"/>
        </w:rPr>
        <w:t>30</w:t>
      </w:r>
    </w:p>
    <w:p>
      <w:pPr>
        <w:pStyle w:val="Normal"/>
        <w:spacing w:lineRule="auto" w:line="276" w:before="40" w:after="40"/>
        <w:rPr/>
      </w:pPr>
      <w:r>
        <w:rPr>
          <w:b w:val="false"/>
          <w:i/>
          <w:sz w:val="21"/>
        </w:rPr>
        <w:t xml:space="preserve">        </w:t>
      </w:r>
      <w:r>
        <w:rPr>
          <w:b w:val="false"/>
          <w:i/>
          <w:sz w:val="21"/>
        </w:rPr>
        <w:t>5.2.1 Code Efficiency</w:t>
      </w:r>
      <w:r>
        <w:rPr>
          <w:color w:val="A0A0A0"/>
          <w:sz w:val="20"/>
        </w:rPr>
        <w:t xml:space="preserve"> . . . . . . . . . . . . . . . </w:t>
      </w:r>
      <w:r>
        <w:rPr>
          <w:sz w:val="21"/>
        </w:rPr>
        <w:t>30</w:t>
      </w:r>
    </w:p>
    <w:p>
      <w:pPr>
        <w:pStyle w:val="Normal"/>
        <w:spacing w:lineRule="auto" w:line="276" w:before="40" w:after="40"/>
        <w:rPr/>
      </w:pPr>
      <w:r>
        <w:rPr>
          <w:b w:val="false"/>
          <w:sz w:val="22"/>
        </w:rPr>
        <w:t xml:space="preserve">    </w:t>
      </w:r>
      <w:r>
        <w:rPr>
          <w:b w:val="false"/>
          <w:sz w:val="22"/>
        </w:rPr>
        <w:t>5.3 Testing Approach</w:t>
      </w:r>
      <w:r>
        <w:rPr>
          <w:color w:val="A0A0A0"/>
          <w:sz w:val="20"/>
        </w:rPr>
        <w:t xml:space="preserve"> . . . . . . . . . . . . . . . . . . . </w:t>
      </w:r>
      <w:r>
        <w:rPr>
          <w:sz w:val="21"/>
        </w:rPr>
        <w:t>31</w:t>
      </w:r>
    </w:p>
    <w:p>
      <w:pPr>
        <w:pStyle w:val="Normal"/>
        <w:spacing w:lineRule="auto" w:line="276" w:before="40" w:after="40"/>
        <w:rPr/>
      </w:pPr>
      <w:r>
        <w:rPr>
          <w:b w:val="false"/>
          <w:i/>
          <w:sz w:val="21"/>
        </w:rPr>
        <w:t xml:space="preserve">        </w:t>
      </w:r>
      <w:r>
        <w:rPr>
          <w:b w:val="false"/>
          <w:i/>
          <w:sz w:val="21"/>
        </w:rPr>
        <w:t>5.3.1 Unit Testing</w:t>
      </w:r>
      <w:r>
        <w:rPr>
          <w:color w:val="A0A0A0"/>
          <w:sz w:val="20"/>
        </w:rPr>
        <w:t xml:space="preserve"> . . . . . . . . . . . . . . . . </w:t>
      </w:r>
      <w:r>
        <w:rPr>
          <w:sz w:val="21"/>
        </w:rPr>
        <w:t>31</w:t>
      </w:r>
    </w:p>
    <w:p>
      <w:pPr>
        <w:pStyle w:val="Normal"/>
        <w:spacing w:lineRule="auto" w:line="276" w:before="40" w:after="40"/>
        <w:rPr/>
      </w:pPr>
      <w:r>
        <w:rPr>
          <w:b w:val="false"/>
          <w:i/>
          <w:sz w:val="21"/>
        </w:rPr>
        <w:t xml:space="preserve">        </w:t>
      </w:r>
      <w:r>
        <w:rPr>
          <w:b w:val="false"/>
          <w:i/>
          <w:sz w:val="21"/>
        </w:rPr>
        <w:t>5.3.2 Integrated Testing</w:t>
      </w:r>
      <w:r>
        <w:rPr>
          <w:color w:val="A0A0A0"/>
          <w:sz w:val="20"/>
        </w:rPr>
        <w:t xml:space="preserve"> . . . . . . . . . . . . . </w:t>
      </w:r>
      <w:r>
        <w:rPr>
          <w:sz w:val="21"/>
        </w:rPr>
        <w:t>31</w:t>
      </w:r>
    </w:p>
    <w:p>
      <w:pPr>
        <w:pStyle w:val="Normal"/>
        <w:spacing w:lineRule="auto" w:line="276" w:before="40" w:after="40"/>
        <w:rPr/>
      </w:pPr>
      <w:r>
        <w:rPr>
          <w:b w:val="false"/>
          <w:i/>
          <w:sz w:val="21"/>
        </w:rPr>
        <w:t xml:space="preserve">        </w:t>
      </w:r>
      <w:r>
        <w:rPr>
          <w:b w:val="false"/>
          <w:i/>
          <w:sz w:val="21"/>
        </w:rPr>
        <w:t>5.3.3 Beta Testing</w:t>
      </w:r>
      <w:r>
        <w:rPr>
          <w:color w:val="A0A0A0"/>
          <w:sz w:val="20"/>
        </w:rPr>
        <w:t xml:space="preserve"> . . . . . . . . . . . . . . . . </w:t>
      </w:r>
      <w:r>
        <w:rPr>
          <w:sz w:val="21"/>
        </w:rPr>
        <w:t>32</w:t>
      </w:r>
    </w:p>
    <w:p>
      <w:pPr>
        <w:pStyle w:val="Normal"/>
        <w:spacing w:lineRule="auto" w:line="276" w:before="40" w:after="40"/>
        <w:rPr/>
      </w:pPr>
      <w:r>
        <w:rPr>
          <w:b w:val="false"/>
          <w:sz w:val="22"/>
        </w:rPr>
        <w:t xml:space="preserve">    </w:t>
      </w:r>
      <w:r>
        <w:rPr>
          <w:b w:val="false"/>
          <w:sz w:val="22"/>
        </w:rPr>
        <w:t>5.4 Modifications and Improvements</w:t>
      </w:r>
      <w:r>
        <w:rPr>
          <w:color w:val="A0A0A0"/>
          <w:sz w:val="20"/>
        </w:rPr>
        <w:t xml:space="preserve"> . . . . . . . . . . . . . </w:t>
      </w:r>
      <w:r>
        <w:rPr>
          <w:sz w:val="21"/>
        </w:rPr>
        <w:t>32</w:t>
      </w:r>
    </w:p>
    <w:p>
      <w:pPr>
        <w:pStyle w:val="Normal"/>
        <w:spacing w:lineRule="auto" w:line="276" w:before="40" w:after="40"/>
        <w:rPr/>
      </w:pPr>
      <w:r>
        <w:rPr>
          <w:b w:val="false"/>
          <w:sz w:val="22"/>
        </w:rPr>
        <w:t xml:space="preserve">    </w:t>
      </w:r>
      <w:r>
        <w:rPr>
          <w:b w:val="false"/>
          <w:sz w:val="22"/>
        </w:rPr>
        <w:t>5.5 Test Cases</w:t>
      </w:r>
      <w:r>
        <w:rPr>
          <w:color w:val="A0A0A0"/>
          <w:sz w:val="20"/>
        </w:rPr>
        <w:t xml:space="preserve"> . . . . . . . . . . . . . . . . . . . . . . </w:t>
      </w:r>
      <w:r>
        <w:rPr>
          <w:sz w:val="21"/>
        </w:rPr>
        <w:t>32</w:t>
      </w:r>
    </w:p>
    <w:p>
      <w:pPr>
        <w:pStyle w:val="Normal"/>
        <w:spacing w:lineRule="auto" w:line="276" w:before="80" w:after="80"/>
        <w:rPr/>
      </w:pPr>
      <w:r>
        <w:rPr>
          <w:b/>
          <w:sz w:val="22"/>
        </w:rPr>
        <w:t>CHAPTER 6: RESULTS AND DISCUSSION</w:t>
      </w:r>
      <w:r>
        <w:rPr>
          <w:color w:val="A0A0A0"/>
          <w:sz w:val="20"/>
        </w:rPr>
        <w:t xml:space="preserve"> . . . . . . . . . . . . . . . . . </w:t>
      </w:r>
      <w:r>
        <w:rPr>
          <w:b/>
          <w:sz w:val="22"/>
        </w:rPr>
        <w:t>35</w:t>
      </w:r>
    </w:p>
    <w:p>
      <w:pPr>
        <w:pStyle w:val="Normal"/>
        <w:spacing w:lineRule="auto" w:line="276" w:before="40" w:after="40"/>
        <w:rPr/>
      </w:pPr>
      <w:r>
        <w:rPr>
          <w:b w:val="false"/>
          <w:sz w:val="22"/>
        </w:rPr>
        <w:t xml:space="preserve">    </w:t>
      </w:r>
      <w:r>
        <w:rPr>
          <w:b w:val="false"/>
          <w:sz w:val="22"/>
        </w:rPr>
        <w:t>6.1 Test Reports</w:t>
      </w:r>
      <w:r>
        <w:rPr>
          <w:color w:val="A0A0A0"/>
          <w:sz w:val="20"/>
        </w:rPr>
        <w:t xml:space="preserve"> . . . . . . . . . . . . . . . . . . . . . </w:t>
      </w:r>
      <w:r>
        <w:rPr>
          <w:sz w:val="21"/>
        </w:rPr>
        <w:t>35</w:t>
      </w:r>
    </w:p>
    <w:p>
      <w:pPr>
        <w:pStyle w:val="Normal"/>
        <w:spacing w:lineRule="auto" w:line="276" w:before="40" w:after="40"/>
        <w:rPr/>
      </w:pPr>
      <w:r>
        <w:rPr>
          <w:b w:val="false"/>
          <w:sz w:val="22"/>
        </w:rPr>
        <w:t xml:space="preserve">    </w:t>
      </w:r>
      <w:r>
        <w:rPr>
          <w:b w:val="false"/>
          <w:sz w:val="22"/>
        </w:rPr>
        <w:t>6.2 App Snapshots</w:t>
      </w:r>
      <w:r>
        <w:rPr>
          <w:color w:val="A0A0A0"/>
          <w:sz w:val="20"/>
        </w:rPr>
        <w:t xml:space="preserve"> . . . . . . . . . . . . . . . . . . . . </w:t>
      </w:r>
      <w:r>
        <w:rPr>
          <w:sz w:val="21"/>
        </w:rPr>
        <w:t>36</w:t>
      </w:r>
    </w:p>
    <w:p>
      <w:pPr>
        <w:pStyle w:val="Normal"/>
        <w:spacing w:lineRule="auto" w:line="276" w:before="40" w:after="40"/>
        <w:rPr/>
      </w:pPr>
      <w:r>
        <w:rPr>
          <w:b w:val="false"/>
          <w:sz w:val="22"/>
        </w:rPr>
        <w:t xml:space="preserve">    </w:t>
      </w:r>
      <w:r>
        <w:rPr>
          <w:b w:val="false"/>
          <w:sz w:val="22"/>
        </w:rPr>
        <w:t>6.3 User Documentation</w:t>
      </w:r>
      <w:r>
        <w:rPr>
          <w:color w:val="A0A0A0"/>
          <w:sz w:val="20"/>
        </w:rPr>
        <w:t xml:space="preserve"> . . . . . . . . . . . . . . . . . . </w:t>
      </w:r>
      <w:r>
        <w:rPr>
          <w:sz w:val="21"/>
        </w:rPr>
        <w:t>41</w:t>
      </w:r>
    </w:p>
    <w:p>
      <w:pPr>
        <w:pStyle w:val="Normal"/>
        <w:spacing w:lineRule="auto" w:line="276" w:before="80" w:after="80"/>
        <w:rPr/>
      </w:pPr>
      <w:r>
        <w:rPr>
          <w:b/>
          <w:sz w:val="22"/>
        </w:rPr>
        <w:t>CHAPTER 7: CONCLUSION</w:t>
      </w:r>
      <w:r>
        <w:rPr>
          <w:color w:val="A0A0A0"/>
          <w:sz w:val="20"/>
        </w:rPr>
        <w:t xml:space="preserve"> . . . . . . . . . . . . . . . . . . . . . . . </w:t>
      </w:r>
      <w:r>
        <w:rPr>
          <w:b/>
          <w:sz w:val="22"/>
        </w:rPr>
        <w:t>43</w:t>
      </w:r>
    </w:p>
    <w:p>
      <w:pPr>
        <w:pStyle w:val="Normal"/>
        <w:spacing w:lineRule="auto" w:line="276" w:before="40" w:after="40"/>
        <w:rPr/>
      </w:pPr>
      <w:r>
        <w:rPr>
          <w:b w:val="false"/>
          <w:sz w:val="22"/>
        </w:rPr>
        <w:t xml:space="preserve">    </w:t>
      </w:r>
      <w:r>
        <w:rPr>
          <w:b w:val="false"/>
          <w:sz w:val="22"/>
        </w:rPr>
        <w:t>7.1 Conclusion</w:t>
      </w:r>
      <w:r>
        <w:rPr>
          <w:color w:val="A0A0A0"/>
          <w:sz w:val="20"/>
        </w:rPr>
        <w:t xml:space="preserve"> . . . . . . . . . . . . . . . . . . . . . . </w:t>
      </w:r>
      <w:r>
        <w:rPr>
          <w:sz w:val="21"/>
        </w:rPr>
        <w:t>43</w:t>
      </w:r>
    </w:p>
    <w:p>
      <w:pPr>
        <w:pStyle w:val="Normal"/>
        <w:spacing w:lineRule="auto" w:line="276" w:before="40" w:after="40"/>
        <w:rPr/>
      </w:pPr>
      <w:r>
        <w:rPr>
          <w:b w:val="false"/>
          <w:i/>
          <w:sz w:val="21"/>
        </w:rPr>
        <w:t xml:space="preserve">        </w:t>
      </w:r>
      <w:r>
        <w:rPr>
          <w:b w:val="false"/>
          <w:i/>
          <w:sz w:val="21"/>
        </w:rPr>
        <w:t>7.1.1 Significance of the System</w:t>
      </w:r>
      <w:r>
        <w:rPr>
          <w:color w:val="A0A0A0"/>
          <w:sz w:val="20"/>
        </w:rPr>
        <w:t xml:space="preserve"> . . . . . . . . . . </w:t>
      </w:r>
      <w:r>
        <w:rPr>
          <w:sz w:val="21"/>
        </w:rPr>
        <w:t>43</w:t>
      </w:r>
    </w:p>
    <w:p>
      <w:pPr>
        <w:pStyle w:val="Normal"/>
        <w:spacing w:lineRule="auto" w:line="276" w:before="40" w:after="40"/>
        <w:rPr/>
      </w:pPr>
      <w:r>
        <w:rPr>
          <w:b w:val="false"/>
          <w:sz w:val="22"/>
        </w:rPr>
        <w:t xml:space="preserve">    </w:t>
      </w:r>
      <w:r>
        <w:rPr>
          <w:b w:val="false"/>
          <w:sz w:val="22"/>
        </w:rPr>
        <w:t>7.2 Limitations of the System</w:t>
      </w:r>
      <w:r>
        <w:rPr>
          <w:color w:val="A0A0A0"/>
          <w:sz w:val="20"/>
        </w:rPr>
        <w:t xml:space="preserve"> . . . . . . . . . . . . . . . </w:t>
      </w:r>
      <w:r>
        <w:rPr>
          <w:sz w:val="21"/>
        </w:rPr>
        <w:t>44</w:t>
      </w:r>
    </w:p>
    <w:p>
      <w:pPr>
        <w:pStyle w:val="Normal"/>
        <w:spacing w:lineRule="auto" w:line="276" w:before="40" w:after="40"/>
        <w:rPr/>
      </w:pPr>
      <w:r>
        <w:rPr>
          <w:b w:val="false"/>
          <w:sz w:val="22"/>
        </w:rPr>
        <w:t xml:space="preserve">    </w:t>
      </w:r>
      <w:r>
        <w:rPr>
          <w:b w:val="false"/>
          <w:sz w:val="22"/>
        </w:rPr>
        <w:t>7.3 Future Scope of the Project</w:t>
      </w:r>
      <w:r>
        <w:rPr>
          <w:color w:val="A0A0A0"/>
          <w:sz w:val="20"/>
        </w:rPr>
        <w:t xml:space="preserve"> . . . . . . . . . . . . . . </w:t>
      </w:r>
      <w:r>
        <w:rPr>
          <w:sz w:val="21"/>
        </w:rPr>
        <w:t>44</w:t>
      </w:r>
    </w:p>
    <w:p>
      <w:pPr>
        <w:pStyle w:val="Normal"/>
        <w:spacing w:lineRule="auto" w:line="276" w:before="80" w:after="80"/>
        <w:rPr/>
      </w:pPr>
      <w:r>
        <w:rPr>
          <w:b/>
          <w:sz w:val="22"/>
        </w:rPr>
        <w:t>REFERENCES</w:t>
      </w:r>
      <w:r>
        <w:rPr>
          <w:color w:val="A0A0A0"/>
          <w:sz w:val="20"/>
        </w:rPr>
        <w:t xml:space="preserve"> . . . . . . . . . . . . . . . . . . . . . . . . . . . . </w:t>
      </w:r>
      <w:r>
        <w:rPr>
          <w:b/>
          <w:sz w:val="22"/>
        </w:rPr>
        <w:t>46</w:t>
      </w:r>
    </w:p>
    <w:p>
      <w:pPr>
        <w:pStyle w:val="Normal"/>
        <w:spacing w:lineRule="auto" w:line="276" w:before="80" w:after="200"/>
        <w:rPr/>
        <w:sectPr>
          <w:headerReference w:type="even" r:id="rId5"/>
          <w:headerReference w:type="default" r:id="rId6"/>
          <w:headerReference w:type="first" r:id="rId7"/>
          <w:type w:val="nextPage"/>
          <w:pgSz w:w="11906" w:h="16838"/>
          <w:pgMar w:left="2160" w:right="1440" w:gutter="0" w:header="720" w:top="1440" w:footer="0" w:bottom="1440"/>
          <w:pgNumType w:start="1" w:fmt="lowerRoman"/>
          <w:formProt w:val="false"/>
          <w:textDirection w:val="lrTb"/>
          <w:docGrid w:type="default" w:linePitch="360" w:charSpace="0"/>
        </w:sectPr>
      </w:pPr>
      <w:r>
        <w:rPr>
          <w:b/>
          <w:sz w:val="22"/>
        </w:rPr>
        <w:t>APPENDIX: PROJECT FORMATTING AND SUBMISSION GUIDELINES</w:t>
      </w:r>
      <w:r>
        <w:rPr>
          <w:color w:val="A0A0A0"/>
          <w:sz w:val="20"/>
        </w:rPr>
        <w:t xml:space="preserve"> . . . . . . . . </w:t>
      </w:r>
      <w:r>
        <w:rPr>
          <w:b/>
          <w:sz w:val="22"/>
        </w:rPr>
        <w:t>48</w:t>
      </w:r>
    </w:p>
    <w:p>
      <w:pPr>
        <w:pStyle w:val="Heading1"/>
        <w:jc w:val="center"/>
        <w:rPr/>
      </w:pPr>
      <w:r>
        <w:rPr/>
        <w:t>CHAPTER 1: INTRODUCTION</w:t>
      </w:r>
    </w:p>
    <w:p>
      <w:pPr>
        <w:pStyle w:val="Heading2"/>
        <w:rPr/>
      </w:pPr>
      <w:r>
        <w:rPr/>
        <w:t>1.1 Background</w:t>
      </w:r>
    </w:p>
    <w:p>
      <w:pPr>
        <w:pStyle w:val="Normal"/>
        <w:spacing w:lineRule="auto" w:line="360"/>
        <w:jc w:val="both"/>
        <w:rPr/>
      </w:pPr>
      <w:r>
        <w:rPr/>
        <w:t>In modern urban, academic, and commercial environments, misplaced and lost belongings represent a frequent and distressing occurrence. Every day, thousands of individuals lose critical personal items such as wallets, national identification cards, academic documents, electronics, keys, and personal accessories. Despite advancements in consumer technologies, traditional methods for recovering lost items remain largely manual, fragmented, and inefficient. Community boards, social media groups, and physical lost-and-found desks suffer from limited reach, lack of verification mechanisms, and high communication overhead.</w:t>
      </w:r>
    </w:p>
    <w:p>
      <w:pPr>
        <w:pStyle w:val="Normal"/>
        <w:spacing w:lineRule="auto" w:line="360"/>
        <w:jc w:val="both"/>
        <w:rPr/>
      </w:pPr>
      <w:r>
        <w:rPr/>
        <w:t>Findora is conceived as an integrated, community-driven web and mobile platform engineered to bridge the gap between finders and seekers. By leveraging structured reporting, automated matching criteria, secure item claim workflows, and reward/reputation scoring, Findora establishes a trustworthy digital infrastructure that transforms lost item recovery into an efficient, transparent, and collaborative process.</w:t>
      </w:r>
    </w:p>
    <w:p>
      <w:pPr>
        <w:pStyle w:val="Heading2"/>
        <w:rPr/>
      </w:pPr>
      <w:r>
        <w:rPr/>
        <w:t>1.2 Objectives</w:t>
      </w:r>
    </w:p>
    <w:p>
      <w:pPr>
        <w:pStyle w:val="Normal"/>
        <w:spacing w:lineRule="auto" w:line="360"/>
        <w:jc w:val="both"/>
        <w:rPr/>
      </w:pPr>
      <w:r>
        <w:rPr/>
        <w:t>The primary objective of the Findora project is to engineer and deploy an end-to-end lost-and-found management ecosystem. The specific goals include:</w:t>
      </w:r>
    </w:p>
    <w:p>
      <w:pPr>
        <w:pStyle w:val="ListBullet"/>
        <w:numPr>
          <w:ilvl w:val="0"/>
          <w:numId w:val="1"/>
        </w:numPr>
        <w:spacing w:lineRule="auto" w:line="360" w:before="40" w:after="40"/>
        <w:contextualSpacing/>
        <w:rPr/>
      </w:pPr>
      <w:r>
        <w:rPr>
          <w:sz w:val="24"/>
        </w:rPr>
        <w:t>To develop a responsive web portal and Android mobile application for instant reporting of lost and found items.</w:t>
      </w:r>
    </w:p>
    <w:p>
      <w:pPr>
        <w:pStyle w:val="ListBullet"/>
        <w:numPr>
          <w:ilvl w:val="0"/>
          <w:numId w:val="1"/>
        </w:numPr>
        <w:spacing w:lineRule="auto" w:line="360" w:before="40" w:after="40"/>
        <w:contextualSpacing/>
        <w:rPr/>
      </w:pPr>
      <w:r>
        <w:rPr>
          <w:sz w:val="24"/>
        </w:rPr>
        <w:t>To implement an automated matching engine that pairs newly reported lost items with reported found items based on category, date, location, and visual descriptors.</w:t>
      </w:r>
    </w:p>
    <w:p>
      <w:pPr>
        <w:pStyle w:val="ListBullet"/>
        <w:numPr>
          <w:ilvl w:val="0"/>
          <w:numId w:val="1"/>
        </w:numPr>
        <w:spacing w:lineRule="auto" w:line="360" w:before="40" w:after="40"/>
        <w:contextualSpacing/>
        <w:rPr/>
      </w:pPr>
      <w:r>
        <w:rPr>
          <w:sz w:val="24"/>
        </w:rPr>
        <w:t>To establish a secure, multi-stage claim verification mechanism requiring claimants to provide specific proof-of-ownership answers before sensitive contact details are revealed.</w:t>
      </w:r>
    </w:p>
    <w:p>
      <w:pPr>
        <w:pStyle w:val="ListBullet"/>
        <w:numPr>
          <w:ilvl w:val="0"/>
          <w:numId w:val="1"/>
        </w:numPr>
        <w:spacing w:lineRule="auto" w:line="360" w:before="40" w:after="40"/>
        <w:contextualSpacing/>
        <w:rPr/>
      </w:pPr>
      <w:r>
        <w:rPr>
          <w:sz w:val="24"/>
        </w:rPr>
        <w:t>To incorporate a community reputation and reward system that incentivizes honest reporting and speedy returns.</w:t>
      </w:r>
    </w:p>
    <w:p>
      <w:pPr>
        <w:pStyle w:val="ListBullet"/>
        <w:numPr>
          <w:ilvl w:val="0"/>
          <w:numId w:val="1"/>
        </w:numPr>
        <w:spacing w:lineRule="auto" w:line="360" w:before="40" w:after="40"/>
        <w:contextualSpacing/>
        <w:rPr/>
      </w:pPr>
      <w:r>
        <w:rPr>
          <w:sz w:val="24"/>
        </w:rPr>
        <w:t>To deliver a comprehensive administrator moderation dashboard for monitoring listings, preventing fraudulent submissions, and managing system security.</w:t>
      </w:r>
    </w:p>
    <w:p>
      <w:pPr>
        <w:pStyle w:val="Heading2"/>
        <w:rPr/>
      </w:pPr>
      <w:r>
        <w:rPr/>
        <w:t>1.3 Purpose, Scope, and Applicability</w:t>
      </w:r>
    </w:p>
    <w:p>
      <w:pPr>
        <w:pStyle w:val="Heading3"/>
        <w:rPr/>
      </w:pPr>
      <w:r>
        <w:rPr/>
        <w:t>1.3.1 Purpose</w:t>
      </w:r>
    </w:p>
    <w:p>
      <w:pPr>
        <w:pStyle w:val="Normal"/>
        <w:spacing w:lineRule="auto" w:line="360"/>
        <w:jc w:val="both"/>
        <w:rPr/>
      </w:pPr>
      <w:r>
        <w:rPr/>
        <w:t>The purpose of Findora is to eliminate the friction and vulnerability inherent in traditional lost item retrieval. By providing a centralized digital repository with verified user identities and structured claim verification, the platform minimizes the risks of fraudulent claims and facilitates the rapid reunion of owners with their lost belongings.</w:t>
      </w:r>
    </w:p>
    <w:p>
      <w:pPr>
        <w:pStyle w:val="Heading3"/>
        <w:rPr/>
      </w:pPr>
      <w:r>
        <w:rPr/>
        <w:t>1.3.2 Scope</w:t>
      </w:r>
    </w:p>
    <w:p>
      <w:pPr>
        <w:pStyle w:val="Normal"/>
        <w:spacing w:lineRule="auto" w:line="360"/>
        <w:jc w:val="both"/>
        <w:rPr/>
      </w:pPr>
      <w:r>
        <w:rPr/>
        <w:t>The scope of this project encompasses the design, implementation, and evaluation of the core Findora ecosystem, including: User registration and JWT-based authentication; CRUD operations for Lost and Found item listings with rich media uploads; category-based search and filter queries; automated claim initiation and approval protocols; an in-app notification pipeline; and a backend administrative dashboard powered by Django REST Framework and PostgreSQL.</w:t>
      </w:r>
    </w:p>
    <w:p>
      <w:pPr>
        <w:pStyle w:val="Heading3"/>
        <w:rPr/>
      </w:pPr>
      <w:r>
        <w:rPr/>
        <w:t>1.3.3 Applicability</w:t>
      </w:r>
    </w:p>
    <w:p>
      <w:pPr>
        <w:pStyle w:val="Normal"/>
        <w:spacing w:lineRule="auto" w:line="360"/>
        <w:jc w:val="both"/>
        <w:rPr/>
      </w:pPr>
      <w:r>
        <w:rPr/>
        <w:t>Findora is engineered for universal deployment across diverse community settings, including college and university campuses, airports, transit hubs, shopping complexes, conference venues, and municipal districts. Its modular API architecture allows easy customization and integration into third-party organizational intranets.</w:t>
      </w:r>
    </w:p>
    <w:p>
      <w:pPr>
        <w:pStyle w:val="Heading2"/>
        <w:rPr/>
      </w:pPr>
      <w:r>
        <w:rPr/>
        <w:t>1.4 Achievements</w:t>
      </w:r>
    </w:p>
    <w:p>
      <w:pPr>
        <w:pStyle w:val="Normal"/>
        <w:spacing w:lineRule="auto" w:line="360"/>
        <w:jc w:val="both"/>
        <w:rPr/>
      </w:pPr>
      <w:r>
        <w:rPr/>
        <w:t>The development of Findora achieved several crucial software engineering milestones: seamless cross-platform integration between a Python Django backend and native Android/web clients; strict validation of image and location metadata; robust role-based access control safeguarding user privacy; and sub-second query performance for multi-criteria item lookups.</w:t>
      </w:r>
    </w:p>
    <w:p>
      <w:pPr>
        <w:pStyle w:val="Heading2"/>
        <w:rPr/>
      </w:pPr>
      <w:r>
        <w:rPr/>
        <w:t>1.5 Organization of Report</w:t>
      </w:r>
    </w:p>
    <w:p>
      <w:pPr>
        <w:pStyle w:val="Normal"/>
        <w:spacing w:lineRule="auto" w:line="360"/>
        <w:jc w:val="both"/>
        <w:rPr/>
      </w:pPr>
      <w:r>
        <w:rPr/>
        <w:t>This project report is systematically structured into seven comprehensive chapters: Chapter 1 introduces the project background, goals, and scope; Chapter 2 surveys existing academic literature and commercial solutions; Chapter 3 delivers detailed requirements analysis, specifications, and conceptual models; Chapter 4 presents the architectural, database, and UI design; Chapter 5 outlines the implementation details, coding practices, and testing strategies; Chapter 6 showcases experimental results, app snapshots, and user documentation; and Chapter 7 concludes the report with reflections on achievements, limitations, and future enhancements.</w:t>
      </w:r>
    </w:p>
    <w:p>
      <w:pPr>
        <w:pStyle w:val="Normal"/>
        <w:rPr/>
      </w:pPr>
      <w:r>
        <w:rPr/>
      </w:r>
      <w:r>
        <w:br w:type="page"/>
      </w:r>
    </w:p>
    <w:p>
      <w:pPr>
        <w:pStyle w:val="Heading1"/>
        <w:spacing w:before="0" w:after="240"/>
        <w:jc w:val="center"/>
        <w:rPr/>
      </w:pPr>
      <w:r>
        <w:rPr/>
        <w:t>CHAPTER 2: SURVEY AND REVIEWS</w:t>
      </w:r>
    </w:p>
    <w:p>
      <w:pPr>
        <w:pStyle w:val="Heading2"/>
        <w:rPr/>
      </w:pPr>
      <w:r>
        <w:rPr/>
        <w:t>2.1 Literature Survey</w:t>
      </w:r>
    </w:p>
    <w:p>
      <w:pPr>
        <w:pStyle w:val="Normal"/>
        <w:spacing w:lineRule="auto" w:line="360"/>
        <w:jc w:val="both"/>
        <w:rPr/>
      </w:pPr>
      <w:r>
        <w:rPr/>
        <w:t>Research in human-computer interaction and community software systems demonstrates that prompt item recovery depends critically on two factors: visibility of information and trust in the return channel. Studies on community behavior indicate that finders are generally willing to return valuable items if the process is simple, secure, and preserves personal privacy. Furthermore, contemporary web frameworks and microservice architectures offer unprecedented capabilities for real-time spatial indexing and automated similarity matching.</w:t>
      </w:r>
    </w:p>
    <w:p>
      <w:pPr>
        <w:pStyle w:val="Heading2"/>
        <w:rPr/>
      </w:pPr>
      <w:r>
        <w:rPr/>
        <w:t>2.2 Review of the similar/relevant projects</w:t>
      </w:r>
    </w:p>
    <w:p>
      <w:pPr>
        <w:pStyle w:val="Normal"/>
        <w:spacing w:lineRule="auto" w:line="360"/>
        <w:jc w:val="both"/>
        <w:rPr/>
      </w:pPr>
      <w:r>
        <w:rPr/>
        <w:t>A comparative review of existing solutions—such as Facebook Lost and Found Groups, physical university helpdesks, and general classified portals (e.g., Craigslist)—reveals significant limitations. Social media groups lack structured metadata fields and search indexing, leading to post clutter. Physical desks are restricted by operating hours and geographic boundaries. Commercial classifieds do not offer proof-of-ownership verification, exposing users to scams.</w:t>
      </w:r>
    </w:p>
    <w:p>
      <w:pPr>
        <w:pStyle w:val="Heading2"/>
        <w:rPr/>
      </w:pPr>
      <w:r>
        <w:rPr/>
        <w:t>2.3 Comparison between existing system and our system</w:t>
      </w:r>
    </w:p>
    <w:p>
      <w:pPr>
        <w:pStyle w:val="Normal"/>
        <w:spacing w:lineRule="auto" w:line="360"/>
        <w:jc w:val="both"/>
        <w:rPr/>
      </w:pPr>
      <w:r>
        <w:rPr/>
        <w:t>To highlight the technical innovations and functional advantages of Findora, Table 2.3.1 compares traditional solutions with the proposed Findora ecosystem across key operational dimensions.</w:t>
      </w:r>
    </w:p>
    <w:p>
      <w:pPr>
        <w:pStyle w:val="Normal"/>
        <w:spacing w:before="160" w:after="80"/>
        <w:jc w:val="center"/>
        <w:rPr/>
      </w:pPr>
      <w:r>
        <w:rPr>
          <w:b/>
          <w:sz w:val="20"/>
        </w:rPr>
        <w:t>Table 2.3.1 – Comparison between Existing Systems and Findora</w:t>
      </w:r>
    </w:p>
    <w:tbl>
      <w:tblPr>
        <w:tblW w:w="8308" w:type="dxa"/>
        <w:jc w:val="center"/>
        <w:tblInd w:w="0" w:type="dxa"/>
        <w:tblLayout w:type="fixed"/>
        <w:tblCellMar>
          <w:top w:w="80" w:type="dxa"/>
          <w:start w:w="60" w:type="dxa"/>
          <w:bottom w:w="8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Feature / Dimension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Social Media Groups</w:t>
            </w:r>
          </w:p>
        </w:tc>
        <w:tc>
          <w:tcPr>
            <w:tcW w:w="2077" w:type="dxa"/>
            <w:tcBorders>
              <w:top w:val="single" w:sz="4" w:space="0" w:color="D0D5DD"/>
              <w:bottom w:val="single" w:sz="4" w:space="0" w:color="D0D5DD"/>
            </w:tcBorders>
            <w:shd w:fill="E5E7EB" w:val="clear"/>
          </w:tcPr>
          <w:p>
            <w:pPr>
              <w:pStyle w:val="Normal"/>
              <w:spacing w:before="0" w:after="0"/>
              <w:rPr/>
            </w:pPr>
            <w:r>
              <w:rPr>
                <w:b/>
                <w:sz w:val="20"/>
              </w:rPr>
              <w:t>Physical Lost Desks</w:t>
            </w:r>
          </w:p>
        </w:tc>
        <w:tc>
          <w:tcPr>
            <w:tcW w:w="2077" w:type="dxa"/>
            <w:tcBorders>
              <w:top w:val="single" w:sz="4" w:space="0" w:color="D0D5DD"/>
              <w:bottom w:val="single" w:sz="4" w:space="0" w:color="D0D5DD"/>
            </w:tcBorders>
            <w:shd w:fill="E5E7EB" w:val="clear"/>
          </w:tcPr>
          <w:p>
            <w:pPr>
              <w:pStyle w:val="Normal"/>
              <w:spacing w:before="0" w:after="0"/>
              <w:rPr/>
            </w:pPr>
            <w:r>
              <w:rPr>
                <w:b/>
                <w:sz w:val="20"/>
              </w:rPr>
              <w:t>Findora Platform</w:t>
            </w:r>
          </w:p>
        </w:tc>
      </w:tr>
      <w:tr>
        <w:trPr/>
        <w:tc>
          <w:tcPr>
            <w:tcW w:w="2077" w:type="dxa"/>
            <w:tcBorders>
              <w:top w:val="single" w:sz="4" w:space="0" w:color="D0D5DD"/>
              <w:bottom w:val="single" w:sz="4" w:space="0" w:color="D0D5DD"/>
            </w:tcBorders>
          </w:tcPr>
          <w:p>
            <w:pPr>
              <w:pStyle w:val="Normal"/>
              <w:spacing w:before="0" w:after="0"/>
              <w:rPr/>
            </w:pPr>
            <w:r>
              <w:rPr>
                <w:sz w:val="20"/>
              </w:rPr>
              <w:t>Structured Categorization</w:t>
            </w:r>
          </w:p>
        </w:tc>
        <w:tc>
          <w:tcPr>
            <w:tcW w:w="2077" w:type="dxa"/>
            <w:tcBorders>
              <w:top w:val="single" w:sz="4" w:space="0" w:color="D0D5DD"/>
              <w:bottom w:val="single" w:sz="4" w:space="0" w:color="D0D5DD"/>
            </w:tcBorders>
          </w:tcPr>
          <w:p>
            <w:pPr>
              <w:pStyle w:val="Normal"/>
              <w:spacing w:before="0" w:after="0"/>
              <w:rPr/>
            </w:pPr>
            <w:r>
              <w:rPr>
                <w:sz w:val="20"/>
              </w:rPr>
              <w:t>No (Unstructured text)</w:t>
            </w:r>
          </w:p>
        </w:tc>
        <w:tc>
          <w:tcPr>
            <w:tcW w:w="2077" w:type="dxa"/>
            <w:tcBorders>
              <w:top w:val="single" w:sz="4" w:space="0" w:color="D0D5DD"/>
              <w:bottom w:val="single" w:sz="4" w:space="0" w:color="D0D5DD"/>
            </w:tcBorders>
          </w:tcPr>
          <w:p>
            <w:pPr>
              <w:pStyle w:val="Normal"/>
              <w:spacing w:before="0" w:after="0"/>
              <w:rPr/>
            </w:pPr>
            <w:r>
              <w:rPr>
                <w:sz w:val="20"/>
              </w:rPr>
              <w:t>Manual logbook</w:t>
            </w:r>
          </w:p>
        </w:tc>
        <w:tc>
          <w:tcPr>
            <w:tcW w:w="2077" w:type="dxa"/>
            <w:tcBorders>
              <w:top w:val="single" w:sz="4" w:space="0" w:color="D0D5DD"/>
              <w:bottom w:val="single" w:sz="4" w:space="0" w:color="D0D5DD"/>
            </w:tcBorders>
          </w:tcPr>
          <w:p>
            <w:pPr>
              <w:pStyle w:val="Normal"/>
              <w:spacing w:before="0" w:after="0"/>
              <w:rPr/>
            </w:pPr>
            <w:r>
              <w:rPr>
                <w:sz w:val="20"/>
              </w:rPr>
              <w:t>Yes (Multi-tiered categories)</w:t>
            </w:r>
          </w:p>
        </w:tc>
      </w:tr>
      <w:tr>
        <w:trPr/>
        <w:tc>
          <w:tcPr>
            <w:tcW w:w="2077" w:type="dxa"/>
            <w:tcBorders>
              <w:top w:val="single" w:sz="4" w:space="0" w:color="D0D5DD"/>
              <w:bottom w:val="single" w:sz="4" w:space="0" w:color="D0D5DD"/>
            </w:tcBorders>
          </w:tcPr>
          <w:p>
            <w:pPr>
              <w:pStyle w:val="Normal"/>
              <w:spacing w:before="0" w:after="0"/>
              <w:rPr/>
            </w:pPr>
            <w:r>
              <w:rPr>
                <w:sz w:val="20"/>
              </w:rPr>
              <w:t>Automated Matching Engine</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Yes (Real-time attribute matching)</w:t>
            </w:r>
          </w:p>
        </w:tc>
      </w:tr>
      <w:tr>
        <w:trPr/>
        <w:tc>
          <w:tcPr>
            <w:tcW w:w="2077" w:type="dxa"/>
            <w:tcBorders>
              <w:top w:val="single" w:sz="4" w:space="0" w:color="D0D5DD"/>
              <w:bottom w:val="single" w:sz="4" w:space="0" w:color="D0D5DD"/>
            </w:tcBorders>
          </w:tcPr>
          <w:p>
            <w:pPr>
              <w:pStyle w:val="Normal"/>
              <w:spacing w:before="0" w:after="0"/>
              <w:rPr/>
            </w:pPr>
            <w:r>
              <w:rPr>
                <w:sz w:val="20"/>
              </w:rPr>
              <w:t>Proof-of-Ownership Verification</w:t>
            </w:r>
          </w:p>
        </w:tc>
        <w:tc>
          <w:tcPr>
            <w:tcW w:w="2077" w:type="dxa"/>
            <w:tcBorders>
              <w:top w:val="single" w:sz="4" w:space="0" w:color="D0D5DD"/>
              <w:bottom w:val="single" w:sz="4" w:space="0" w:color="D0D5DD"/>
            </w:tcBorders>
          </w:tcPr>
          <w:p>
            <w:pPr>
              <w:pStyle w:val="Normal"/>
              <w:spacing w:before="0" w:after="0"/>
              <w:rPr/>
            </w:pPr>
            <w:r>
              <w:rPr>
                <w:sz w:val="20"/>
              </w:rPr>
              <w:t>None (Direct messaging)</w:t>
            </w:r>
          </w:p>
        </w:tc>
        <w:tc>
          <w:tcPr>
            <w:tcW w:w="2077" w:type="dxa"/>
            <w:tcBorders>
              <w:top w:val="single" w:sz="4" w:space="0" w:color="D0D5DD"/>
              <w:bottom w:val="single" w:sz="4" w:space="0" w:color="D0D5DD"/>
            </w:tcBorders>
          </w:tcPr>
          <w:p>
            <w:pPr>
              <w:pStyle w:val="Normal"/>
              <w:spacing w:before="0" w:after="0"/>
              <w:rPr/>
            </w:pPr>
            <w:r>
              <w:rPr>
                <w:sz w:val="20"/>
              </w:rPr>
              <w:t>Manual physical check</w:t>
            </w:r>
          </w:p>
        </w:tc>
        <w:tc>
          <w:tcPr>
            <w:tcW w:w="2077" w:type="dxa"/>
            <w:tcBorders>
              <w:top w:val="single" w:sz="4" w:space="0" w:color="D0D5DD"/>
              <w:bottom w:val="single" w:sz="4" w:space="0" w:color="D0D5DD"/>
            </w:tcBorders>
          </w:tcPr>
          <w:p>
            <w:pPr>
              <w:pStyle w:val="Normal"/>
              <w:spacing w:before="0" w:after="0"/>
              <w:rPr/>
            </w:pPr>
            <w:r>
              <w:rPr>
                <w:sz w:val="20"/>
              </w:rPr>
              <w:t>Yes (Custom verification questions)</w:t>
            </w:r>
          </w:p>
        </w:tc>
      </w:tr>
      <w:tr>
        <w:trPr/>
        <w:tc>
          <w:tcPr>
            <w:tcW w:w="2077" w:type="dxa"/>
            <w:tcBorders>
              <w:top w:val="single" w:sz="4" w:space="0" w:color="D0D5DD"/>
              <w:bottom w:val="single" w:sz="4" w:space="0" w:color="D0D5DD"/>
            </w:tcBorders>
          </w:tcPr>
          <w:p>
            <w:pPr>
              <w:pStyle w:val="Normal"/>
              <w:spacing w:before="0" w:after="0"/>
              <w:rPr/>
            </w:pPr>
            <w:r>
              <w:rPr>
                <w:sz w:val="20"/>
              </w:rPr>
              <w:t>User Privacy &amp; Data Protection</w:t>
            </w:r>
          </w:p>
        </w:tc>
        <w:tc>
          <w:tcPr>
            <w:tcW w:w="2077" w:type="dxa"/>
            <w:tcBorders>
              <w:top w:val="single" w:sz="4" w:space="0" w:color="D0D5DD"/>
              <w:bottom w:val="single" w:sz="4" w:space="0" w:color="D0D5DD"/>
            </w:tcBorders>
          </w:tcPr>
          <w:p>
            <w:pPr>
              <w:pStyle w:val="Normal"/>
              <w:spacing w:before="0" w:after="0"/>
              <w:rPr/>
            </w:pPr>
            <w:r>
              <w:rPr>
                <w:sz w:val="20"/>
              </w:rPr>
              <w:t>Low (Public phone/email)</w:t>
            </w:r>
          </w:p>
        </w:tc>
        <w:tc>
          <w:tcPr>
            <w:tcW w:w="2077" w:type="dxa"/>
            <w:tcBorders>
              <w:top w:val="single" w:sz="4" w:space="0" w:color="D0D5DD"/>
              <w:bottom w:val="single" w:sz="4" w:space="0" w:color="D0D5DD"/>
            </w:tcBorders>
          </w:tcPr>
          <w:p>
            <w:pPr>
              <w:pStyle w:val="Normal"/>
              <w:spacing w:before="0" w:after="0"/>
              <w:rPr/>
            </w:pPr>
            <w:r>
              <w:rPr>
                <w:sz w:val="20"/>
              </w:rPr>
              <w:t>Medium (Staff-handled)</w:t>
            </w:r>
          </w:p>
        </w:tc>
        <w:tc>
          <w:tcPr>
            <w:tcW w:w="2077" w:type="dxa"/>
            <w:tcBorders>
              <w:top w:val="single" w:sz="4" w:space="0" w:color="D0D5DD"/>
              <w:bottom w:val="single" w:sz="4" w:space="0" w:color="D0D5DD"/>
            </w:tcBorders>
          </w:tcPr>
          <w:p>
            <w:pPr>
              <w:pStyle w:val="Normal"/>
              <w:spacing w:before="0" w:after="0"/>
              <w:rPr/>
            </w:pPr>
            <w:r>
              <w:rPr>
                <w:sz w:val="20"/>
              </w:rPr>
              <w:t>High (Masked contact until approval)</w:t>
            </w:r>
          </w:p>
        </w:tc>
      </w:tr>
      <w:tr>
        <w:trPr/>
        <w:tc>
          <w:tcPr>
            <w:tcW w:w="2077" w:type="dxa"/>
            <w:tcBorders>
              <w:top w:val="single" w:sz="4" w:space="0" w:color="D0D5DD"/>
              <w:bottom w:val="single" w:sz="4" w:space="0" w:color="D0D5DD"/>
            </w:tcBorders>
          </w:tcPr>
          <w:p>
            <w:pPr>
              <w:pStyle w:val="Normal"/>
              <w:spacing w:before="0" w:after="0"/>
              <w:rPr/>
            </w:pPr>
            <w:r>
              <w:rPr>
                <w:sz w:val="20"/>
              </w:rPr>
              <w:t>Reputation &amp; Reward Tracking</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Yes (Built-in points &amp; rewards)</w:t>
            </w:r>
          </w:p>
        </w:tc>
      </w:tr>
      <w:tr>
        <w:trPr/>
        <w:tc>
          <w:tcPr>
            <w:tcW w:w="2077" w:type="dxa"/>
            <w:tcBorders>
              <w:top w:val="single" w:sz="4" w:space="0" w:color="D0D5DD"/>
              <w:bottom w:val="single" w:sz="4" w:space="0" w:color="D0D5DD"/>
            </w:tcBorders>
          </w:tcPr>
          <w:p>
            <w:pPr>
              <w:pStyle w:val="Normal"/>
              <w:spacing w:before="0" w:after="0"/>
              <w:rPr/>
            </w:pPr>
            <w:r>
              <w:rPr>
                <w:sz w:val="20"/>
              </w:rPr>
              <w:t>Accessibility &amp; Availability</w:t>
            </w:r>
          </w:p>
        </w:tc>
        <w:tc>
          <w:tcPr>
            <w:tcW w:w="2077" w:type="dxa"/>
            <w:tcBorders>
              <w:top w:val="single" w:sz="4" w:space="0" w:color="D0D5DD"/>
              <w:bottom w:val="single" w:sz="4" w:space="0" w:color="D0D5DD"/>
            </w:tcBorders>
          </w:tcPr>
          <w:p>
            <w:pPr>
              <w:pStyle w:val="Normal"/>
              <w:spacing w:before="0" w:after="0"/>
              <w:rPr/>
            </w:pPr>
            <w:r>
              <w:rPr>
                <w:sz w:val="20"/>
              </w:rPr>
              <w:t>24/7 but unorganized</w:t>
            </w:r>
          </w:p>
        </w:tc>
        <w:tc>
          <w:tcPr>
            <w:tcW w:w="2077" w:type="dxa"/>
            <w:tcBorders>
              <w:top w:val="single" w:sz="4" w:space="0" w:color="D0D5DD"/>
              <w:bottom w:val="single" w:sz="4" w:space="0" w:color="D0D5DD"/>
            </w:tcBorders>
          </w:tcPr>
          <w:p>
            <w:pPr>
              <w:pStyle w:val="Normal"/>
              <w:spacing w:before="0" w:after="0"/>
              <w:rPr/>
            </w:pPr>
            <w:r>
              <w:rPr>
                <w:sz w:val="20"/>
              </w:rPr>
              <w:t>Limited office hours</w:t>
            </w:r>
          </w:p>
        </w:tc>
        <w:tc>
          <w:tcPr>
            <w:tcW w:w="2077" w:type="dxa"/>
            <w:tcBorders>
              <w:top w:val="single" w:sz="4" w:space="0" w:color="D0D5DD"/>
              <w:bottom w:val="single" w:sz="4" w:space="0" w:color="D0D5DD"/>
            </w:tcBorders>
          </w:tcPr>
          <w:p>
            <w:pPr>
              <w:pStyle w:val="Normal"/>
              <w:spacing w:before="0" w:after="0"/>
              <w:rPr/>
            </w:pPr>
            <w:r>
              <w:rPr>
                <w:sz w:val="20"/>
              </w:rPr>
              <w:t>24/7 Cross-Platform (Web/App)</w:t>
            </w:r>
          </w:p>
        </w:tc>
      </w:tr>
    </w:tbl>
    <w:p>
      <w:pPr>
        <w:pStyle w:val="Normal"/>
        <w:rPr/>
      </w:pPr>
      <w:r>
        <w:rPr/>
      </w:r>
      <w:r>
        <w:br w:type="page"/>
      </w:r>
    </w:p>
    <w:p>
      <w:pPr>
        <w:pStyle w:val="Heading1"/>
        <w:spacing w:before="0" w:after="240"/>
        <w:jc w:val="center"/>
        <w:rPr/>
      </w:pPr>
      <w:r>
        <w:rPr/>
        <w:t>CHAPTER 3: REQUIREMENTS ANALYSIS</w:t>
      </w:r>
    </w:p>
    <w:p>
      <w:pPr>
        <w:pStyle w:val="Heading2"/>
        <w:rPr/>
      </w:pPr>
      <w:r>
        <w:rPr/>
        <w:t>3.1 Problem Definition</w:t>
      </w:r>
    </w:p>
    <w:p>
      <w:pPr>
        <w:pStyle w:val="Normal"/>
        <w:spacing w:lineRule="auto" w:line="360"/>
        <w:jc w:val="both"/>
        <w:rPr/>
      </w:pPr>
      <w:r>
        <w:rPr/>
        <w:t>Misplaced personal items frequently go unrecovered due to a disconnect between the person who found the item and the rightful owner. Current reporting methods are either overly public, creating opportunities for identity fraud and false claims, or overly siloed. A streamlined, automated, and secure digital medium is required to solve this systemic coordination failure.</w:t>
      </w:r>
    </w:p>
    <w:p>
      <w:pPr>
        <w:pStyle w:val="Heading2"/>
        <w:rPr/>
      </w:pPr>
      <w:r>
        <w:rPr/>
        <w:t>3.2 Requirements Specification</w:t>
      </w:r>
    </w:p>
    <w:p>
      <w:pPr>
        <w:pStyle w:val="Normal"/>
        <w:spacing w:lineRule="auto" w:line="360"/>
        <w:jc w:val="both"/>
        <w:rPr/>
      </w:pPr>
      <w:r>
        <w:rPr/>
        <w:t>The requirements for Findora are bifurcated into Functional and Non-Functional categories:</w:t>
      </w:r>
    </w:p>
    <w:p>
      <w:pPr>
        <w:pStyle w:val="Heading3"/>
        <w:rPr/>
      </w:pPr>
      <w:r>
        <w:rPr/>
        <w:t>Functional Requirements:</w:t>
      </w:r>
    </w:p>
    <w:p>
      <w:pPr>
        <w:pStyle w:val="ListBullet"/>
        <w:numPr>
          <w:ilvl w:val="0"/>
          <w:numId w:val="1"/>
        </w:numPr>
        <w:spacing w:lineRule="auto" w:line="360" w:before="40" w:after="40"/>
        <w:contextualSpacing/>
        <w:rPr/>
      </w:pPr>
      <w:r>
        <w:rPr/>
        <w:t>User Management: Registration, email validation, secure password hashing, and JWT session handling.</w:t>
      </w:r>
    </w:p>
    <w:p>
      <w:pPr>
        <w:pStyle w:val="ListBullet"/>
        <w:numPr>
          <w:ilvl w:val="0"/>
          <w:numId w:val="1"/>
        </w:numPr>
        <w:spacing w:lineRule="auto" w:line="360" w:before="40" w:after="40"/>
        <w:contextualSpacing/>
        <w:rPr/>
      </w:pPr>
      <w:r>
        <w:rPr/>
        <w:t>Item Reporting: Dedicated forms for Lost and Found items with category, title, description, timestamp, location, and photo upload.</w:t>
      </w:r>
    </w:p>
    <w:p>
      <w:pPr>
        <w:pStyle w:val="ListBullet"/>
        <w:numPr>
          <w:ilvl w:val="0"/>
          <w:numId w:val="1"/>
        </w:numPr>
        <w:spacing w:lineRule="auto" w:line="360" w:before="40" w:after="40"/>
        <w:contextualSpacing/>
        <w:rPr/>
      </w:pPr>
      <w:r>
        <w:rPr/>
        <w:t>Search and Filtration: Real-time full-text search, status filters (Lost/Found/Returned), category filters, and location scoping.</w:t>
      </w:r>
    </w:p>
    <w:p>
      <w:pPr>
        <w:pStyle w:val="ListBullet"/>
        <w:numPr>
          <w:ilvl w:val="0"/>
          <w:numId w:val="1"/>
        </w:numPr>
        <w:spacing w:lineRule="auto" w:line="360" w:before="40" w:after="40"/>
        <w:contextualSpacing/>
        <w:rPr/>
      </w:pPr>
      <w:r>
        <w:rPr/>
        <w:t>Claim &amp; Verification Protocol: Submission of claim proofs and answer verification before contact disclosure.</w:t>
      </w:r>
    </w:p>
    <w:p>
      <w:pPr>
        <w:pStyle w:val="ListBullet"/>
        <w:numPr>
          <w:ilvl w:val="0"/>
          <w:numId w:val="1"/>
        </w:numPr>
        <w:spacing w:lineRule="auto" w:line="360" w:before="40" w:after="40"/>
        <w:contextualSpacing/>
        <w:rPr/>
      </w:pPr>
      <w:r>
        <w:rPr/>
        <w:t>Reputation System: Point credits awarded to users upon successful item return confirmation.</w:t>
      </w:r>
    </w:p>
    <w:p>
      <w:pPr>
        <w:pStyle w:val="ListBullet"/>
        <w:numPr>
          <w:ilvl w:val="0"/>
          <w:numId w:val="1"/>
        </w:numPr>
        <w:spacing w:lineRule="auto" w:line="360" w:before="40" w:after="40"/>
        <w:contextualSpacing/>
        <w:rPr/>
      </w:pPr>
      <w:r>
        <w:rPr/>
        <w:t>Admin Panel: Administrative oversight to review flagged listings, manage user accounts, and resolve disputes.</w:t>
      </w:r>
    </w:p>
    <w:p>
      <w:pPr>
        <w:pStyle w:val="Heading3"/>
        <w:rPr/>
      </w:pPr>
      <w:r>
        <w:rPr/>
        <w:t>Non-Functional Requirements:</w:t>
      </w:r>
    </w:p>
    <w:p>
      <w:pPr>
        <w:pStyle w:val="ListBullet"/>
        <w:numPr>
          <w:ilvl w:val="0"/>
          <w:numId w:val="1"/>
        </w:numPr>
        <w:spacing w:lineRule="auto" w:line="360" w:before="40" w:after="40"/>
        <w:contextualSpacing/>
        <w:rPr/>
      </w:pPr>
      <w:r>
        <w:rPr/>
        <w:t>Performance: API responses returned within 200 ms under typical network conditions.</w:t>
      </w:r>
    </w:p>
    <w:p>
      <w:pPr>
        <w:pStyle w:val="ListBullet"/>
        <w:numPr>
          <w:ilvl w:val="0"/>
          <w:numId w:val="1"/>
        </w:numPr>
        <w:spacing w:lineRule="auto" w:line="360" w:before="40" w:after="40"/>
        <w:contextualSpacing/>
        <w:rPr/>
      </w:pPr>
      <w:r>
        <w:rPr/>
        <w:t>Security: HTTPS data transmission, password hashing using Argon2/Bcrypt, and sanitized input validation against SQL injection and XSS.</w:t>
      </w:r>
    </w:p>
    <w:p>
      <w:pPr>
        <w:pStyle w:val="ListBullet"/>
        <w:numPr>
          <w:ilvl w:val="0"/>
          <w:numId w:val="1"/>
        </w:numPr>
        <w:spacing w:lineRule="auto" w:line="360" w:before="40" w:after="40"/>
        <w:contextualSpacing/>
        <w:rPr/>
      </w:pPr>
      <w:r>
        <w:rPr/>
        <w:t>Scalability: Stateless RESTful backend architecture capable of horizontal scaling.</w:t>
      </w:r>
    </w:p>
    <w:p>
      <w:pPr>
        <w:pStyle w:val="ListBullet"/>
        <w:numPr>
          <w:ilvl w:val="0"/>
          <w:numId w:val="1"/>
        </w:numPr>
        <w:spacing w:lineRule="auto" w:line="360" w:before="40" w:after="40"/>
        <w:contextualSpacing/>
        <w:rPr/>
      </w:pPr>
      <w:r>
        <w:rPr/>
        <w:t>Usability: Intuitive UI complying with modern mobile-first design principles.</w:t>
      </w:r>
    </w:p>
    <w:p>
      <w:pPr>
        <w:pStyle w:val="Heading2"/>
        <w:rPr/>
      </w:pPr>
      <w:r>
        <w:rPr/>
        <w:t>3.3 Planning and Scheduling</w:t>
      </w:r>
    </w:p>
    <w:p>
      <w:pPr>
        <w:pStyle w:val="Normal"/>
        <w:spacing w:lineRule="auto" w:line="360"/>
        <w:jc w:val="both"/>
        <w:rPr/>
      </w:pPr>
      <w:r>
        <w:rPr/>
        <w:t>The project followed an Agile development lifecycle organized into six distinct phases over a four-month period. Table 3.3.1 details the project timeline and milestones.</w:t>
      </w:r>
    </w:p>
    <w:p>
      <w:pPr>
        <w:pStyle w:val="Normal"/>
        <w:spacing w:before="160" w:after="80"/>
        <w:jc w:val="center"/>
        <w:rPr/>
      </w:pPr>
      <w:r>
        <w:rPr>
          <w:b/>
          <w:sz w:val="20"/>
        </w:rPr>
        <w:t>Table 3.3.1 – Project Timeline, Sprints, and Milestones</w:t>
      </w:r>
    </w:p>
    <w:tbl>
      <w:tblPr>
        <w:tblW w:w="8308"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Phase / Sprint</w:t>
            </w:r>
          </w:p>
        </w:tc>
        <w:tc>
          <w:tcPr>
            <w:tcW w:w="2077" w:type="dxa"/>
            <w:tcBorders>
              <w:top w:val="single" w:sz="4" w:space="0" w:color="D0D5DD"/>
              <w:bottom w:val="single" w:sz="4" w:space="0" w:color="D0D5DD"/>
            </w:tcBorders>
            <w:shd w:fill="E5E7EB" w:val="clear"/>
          </w:tcPr>
          <w:p>
            <w:pPr>
              <w:pStyle w:val="Normal"/>
              <w:spacing w:before="0" w:after="0"/>
              <w:rPr/>
            </w:pPr>
            <w:r>
              <w:rPr>
                <w:b/>
                <w:sz w:val="20"/>
              </w:rPr>
              <w:t>Deliverables / Milestones</w:t>
            </w:r>
          </w:p>
        </w:tc>
        <w:tc>
          <w:tcPr>
            <w:tcW w:w="2077" w:type="dxa"/>
            <w:tcBorders>
              <w:top w:val="single" w:sz="4" w:space="0" w:color="D0D5DD"/>
              <w:bottom w:val="single" w:sz="4" w:space="0" w:color="D0D5DD"/>
            </w:tcBorders>
            <w:shd w:fill="E5E7EB" w:val="clear"/>
          </w:tcPr>
          <w:p>
            <w:pPr>
              <w:pStyle w:val="Normal"/>
              <w:spacing w:before="0" w:after="0"/>
              <w:rPr/>
            </w:pPr>
            <w:r>
              <w:rPr>
                <w:b/>
                <w:sz w:val="20"/>
              </w:rPr>
              <w:t>Duration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Status</w:t>
            </w:r>
          </w:p>
        </w:tc>
      </w:tr>
      <w:tr>
        <w:trPr/>
        <w:tc>
          <w:tcPr>
            <w:tcW w:w="2077" w:type="dxa"/>
            <w:tcBorders>
              <w:top w:val="single" w:sz="4" w:space="0" w:color="D0D5DD"/>
              <w:bottom w:val="single" w:sz="4" w:space="0" w:color="D0D5DD"/>
            </w:tcBorders>
          </w:tcPr>
          <w:p>
            <w:pPr>
              <w:pStyle w:val="Normal"/>
              <w:spacing w:before="0" w:after="0"/>
              <w:rPr/>
            </w:pPr>
            <w:r>
              <w:rPr>
                <w:sz w:val="20"/>
              </w:rPr>
              <w:t>Phase 1: Inception</w:t>
            </w:r>
          </w:p>
        </w:tc>
        <w:tc>
          <w:tcPr>
            <w:tcW w:w="2077" w:type="dxa"/>
            <w:tcBorders>
              <w:top w:val="single" w:sz="4" w:space="0" w:color="D0D5DD"/>
              <w:bottom w:val="single" w:sz="4" w:space="0" w:color="D0D5DD"/>
            </w:tcBorders>
          </w:tcPr>
          <w:p>
            <w:pPr>
              <w:pStyle w:val="Normal"/>
              <w:spacing w:before="0" w:after="0"/>
              <w:rPr/>
            </w:pPr>
            <w:r>
              <w:rPr>
                <w:sz w:val="20"/>
              </w:rPr>
              <w:t>Feasibility study, requirements gathering, SRS document</w:t>
            </w:r>
          </w:p>
        </w:tc>
        <w:tc>
          <w:tcPr>
            <w:tcW w:w="2077" w:type="dxa"/>
            <w:tcBorders>
              <w:top w:val="single" w:sz="4" w:space="0" w:color="D0D5DD"/>
              <w:bottom w:val="single" w:sz="4" w:space="0" w:color="D0D5DD"/>
            </w:tcBorders>
          </w:tcPr>
          <w:p>
            <w:pPr>
              <w:pStyle w:val="Normal"/>
              <w:spacing w:before="0" w:after="0"/>
              <w:rPr/>
            </w:pPr>
            <w:r>
              <w:rPr>
                <w:sz w:val="20"/>
              </w:rPr>
              <w:t>Weeks 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2: Architectural Design</w:t>
            </w:r>
          </w:p>
        </w:tc>
        <w:tc>
          <w:tcPr>
            <w:tcW w:w="2077" w:type="dxa"/>
            <w:tcBorders>
              <w:top w:val="single" w:sz="4" w:space="0" w:color="D0D5DD"/>
              <w:bottom w:val="single" w:sz="4" w:space="0" w:color="D0D5DD"/>
            </w:tcBorders>
          </w:tcPr>
          <w:p>
            <w:pPr>
              <w:pStyle w:val="Normal"/>
              <w:spacing w:before="0" w:after="0"/>
              <w:rPr/>
            </w:pPr>
            <w:r>
              <w:rPr>
                <w:sz w:val="20"/>
              </w:rPr>
              <w:t>Database schema, API contracts, UI wireframes</w:t>
            </w:r>
          </w:p>
        </w:tc>
        <w:tc>
          <w:tcPr>
            <w:tcW w:w="2077" w:type="dxa"/>
            <w:tcBorders>
              <w:top w:val="single" w:sz="4" w:space="0" w:color="D0D5DD"/>
              <w:bottom w:val="single" w:sz="4" w:space="0" w:color="D0D5DD"/>
            </w:tcBorders>
          </w:tcPr>
          <w:p>
            <w:pPr>
              <w:pStyle w:val="Normal"/>
              <w:spacing w:before="0" w:after="0"/>
              <w:rPr/>
            </w:pPr>
            <w:r>
              <w:rPr>
                <w:sz w:val="20"/>
              </w:rPr>
              <w:t>Weeks 4–6</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3: Backend Development</w:t>
            </w:r>
          </w:p>
        </w:tc>
        <w:tc>
          <w:tcPr>
            <w:tcW w:w="2077" w:type="dxa"/>
            <w:tcBorders>
              <w:top w:val="single" w:sz="4" w:space="0" w:color="D0D5DD"/>
              <w:bottom w:val="single" w:sz="4" w:space="0" w:color="D0D5DD"/>
            </w:tcBorders>
          </w:tcPr>
          <w:p>
            <w:pPr>
              <w:pStyle w:val="Normal"/>
              <w:spacing w:before="0" w:after="0"/>
              <w:rPr/>
            </w:pPr>
            <w:r>
              <w:rPr>
                <w:sz w:val="20"/>
              </w:rPr>
              <w:t>Django REST models, serializers, views, JWT auth</w:t>
            </w:r>
          </w:p>
        </w:tc>
        <w:tc>
          <w:tcPr>
            <w:tcW w:w="2077" w:type="dxa"/>
            <w:tcBorders>
              <w:top w:val="single" w:sz="4" w:space="0" w:color="D0D5DD"/>
              <w:bottom w:val="single" w:sz="4" w:space="0" w:color="D0D5DD"/>
            </w:tcBorders>
          </w:tcPr>
          <w:p>
            <w:pPr>
              <w:pStyle w:val="Normal"/>
              <w:spacing w:before="0" w:after="0"/>
              <w:rPr/>
            </w:pPr>
            <w:r>
              <w:rPr>
                <w:sz w:val="20"/>
              </w:rPr>
              <w:t>Weeks 7–10</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4: Client Development</w:t>
            </w:r>
          </w:p>
        </w:tc>
        <w:tc>
          <w:tcPr>
            <w:tcW w:w="2077" w:type="dxa"/>
            <w:tcBorders>
              <w:top w:val="single" w:sz="4" w:space="0" w:color="D0D5DD"/>
              <w:bottom w:val="single" w:sz="4" w:space="0" w:color="D0D5DD"/>
            </w:tcBorders>
          </w:tcPr>
          <w:p>
            <w:pPr>
              <w:pStyle w:val="Normal"/>
              <w:spacing w:before="0" w:after="0"/>
              <w:rPr/>
            </w:pPr>
            <w:r>
              <w:rPr>
                <w:sz w:val="20"/>
              </w:rPr>
              <w:t>Android UI, web interface, API integration</w:t>
            </w:r>
          </w:p>
        </w:tc>
        <w:tc>
          <w:tcPr>
            <w:tcW w:w="2077" w:type="dxa"/>
            <w:tcBorders>
              <w:top w:val="single" w:sz="4" w:space="0" w:color="D0D5DD"/>
              <w:bottom w:val="single" w:sz="4" w:space="0" w:color="D0D5DD"/>
            </w:tcBorders>
          </w:tcPr>
          <w:p>
            <w:pPr>
              <w:pStyle w:val="Normal"/>
              <w:spacing w:before="0" w:after="0"/>
              <w:rPr/>
            </w:pPr>
            <w:r>
              <w:rPr>
                <w:sz w:val="20"/>
              </w:rPr>
              <w:t>Weeks 11–13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5: Verification &amp; Testing</w:t>
            </w:r>
          </w:p>
        </w:tc>
        <w:tc>
          <w:tcPr>
            <w:tcW w:w="2077" w:type="dxa"/>
            <w:tcBorders>
              <w:top w:val="single" w:sz="4" w:space="0" w:color="D0D5DD"/>
              <w:bottom w:val="single" w:sz="4" w:space="0" w:color="D0D5DD"/>
            </w:tcBorders>
          </w:tcPr>
          <w:p>
            <w:pPr>
              <w:pStyle w:val="Normal"/>
              <w:spacing w:before="0" w:after="0"/>
              <w:rPr/>
            </w:pPr>
            <w:r>
              <w:rPr>
                <w:sz w:val="20"/>
              </w:rPr>
              <w:t>Unit tests, integration tests, beta validation</w:t>
            </w:r>
          </w:p>
        </w:tc>
        <w:tc>
          <w:tcPr>
            <w:tcW w:w="2077" w:type="dxa"/>
            <w:tcBorders>
              <w:top w:val="single" w:sz="4" w:space="0" w:color="D0D5DD"/>
              <w:bottom w:val="single" w:sz="4" w:space="0" w:color="D0D5DD"/>
            </w:tcBorders>
          </w:tcPr>
          <w:p>
            <w:pPr>
              <w:pStyle w:val="Normal"/>
              <w:spacing w:before="0" w:after="0"/>
              <w:rPr/>
            </w:pPr>
            <w:r>
              <w:rPr>
                <w:sz w:val="20"/>
              </w:rPr>
              <w:t>Weeks 14–15</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6: Final Documentation</w:t>
            </w:r>
          </w:p>
        </w:tc>
        <w:tc>
          <w:tcPr>
            <w:tcW w:w="2077" w:type="dxa"/>
            <w:tcBorders>
              <w:top w:val="single" w:sz="4" w:space="0" w:color="D0D5DD"/>
              <w:bottom w:val="single" w:sz="4" w:space="0" w:color="D0D5DD"/>
            </w:tcBorders>
          </w:tcPr>
          <w:p>
            <w:pPr>
              <w:pStyle w:val="Normal"/>
              <w:spacing w:before="0" w:after="0"/>
              <w:rPr/>
            </w:pPr>
            <w:r>
              <w:rPr>
                <w:sz w:val="20"/>
              </w:rPr>
              <w:t>Complete project report, black book preparation</w:t>
            </w:r>
          </w:p>
        </w:tc>
        <w:tc>
          <w:tcPr>
            <w:tcW w:w="2077" w:type="dxa"/>
            <w:tcBorders>
              <w:top w:val="single" w:sz="4" w:space="0" w:color="D0D5DD"/>
              <w:bottom w:val="single" w:sz="4" w:space="0" w:color="D0D5DD"/>
            </w:tcBorders>
          </w:tcPr>
          <w:p>
            <w:pPr>
              <w:pStyle w:val="Normal"/>
              <w:spacing w:before="0" w:after="0"/>
              <w:rPr/>
            </w:pPr>
            <w:r>
              <w:rPr>
                <w:sz w:val="20"/>
              </w:rPr>
              <w:t>Week 16</w:t>
            </w:r>
          </w:p>
        </w:tc>
        <w:tc>
          <w:tcPr>
            <w:tcW w:w="2077" w:type="dxa"/>
            <w:tcBorders>
              <w:top w:val="single" w:sz="4" w:space="0" w:color="D0D5DD"/>
              <w:bottom w:val="single" w:sz="4" w:space="0" w:color="D0D5DD"/>
            </w:tcBorders>
          </w:tcPr>
          <w:p>
            <w:pPr>
              <w:pStyle w:val="Normal"/>
              <w:spacing w:before="0" w:after="0"/>
              <w:rPr/>
            </w:pPr>
            <w:r>
              <w:rPr>
                <w:sz w:val="20"/>
              </w:rPr>
              <w:t>Completed</w:t>
            </w:r>
          </w:p>
        </w:tc>
      </w:tr>
    </w:tbl>
    <w:p>
      <w:pPr>
        <w:pStyle w:val="Heading2"/>
        <w:rPr/>
      </w:pPr>
      <w:r>
        <w:rPr/>
        <w:t>3.4 Software and Hardware Requirements</w:t>
      </w:r>
    </w:p>
    <w:p>
      <w:pPr>
        <w:pStyle w:val="Normal"/>
        <w:spacing w:lineRule="auto" w:line="360"/>
        <w:jc w:val="both"/>
        <w:rPr/>
      </w:pPr>
      <w:r>
        <w:rPr/>
        <w:t>Table 3.4.1 outlines the hardware and software specifications necessary for deploying and operating the Findora platform.</w:t>
      </w:r>
    </w:p>
    <w:p>
      <w:pPr>
        <w:pStyle w:val="Normal"/>
        <w:spacing w:before="160" w:after="80"/>
        <w:jc w:val="center"/>
        <w:rPr/>
      </w:pPr>
      <w:r>
        <w:rPr>
          <w:b/>
          <w:sz w:val="20"/>
        </w:rPr>
        <w:t>Table 3.4.1 – Software and Hardware Requirements</w:t>
      </w:r>
    </w:p>
    <w:tbl>
      <w:tblPr>
        <w:tblW w:w="8310"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20"/>
              </w:rPr>
              <w:t>Category</w:t>
            </w:r>
          </w:p>
        </w:tc>
        <w:tc>
          <w:tcPr>
            <w:tcW w:w="2770" w:type="dxa"/>
            <w:tcBorders>
              <w:top w:val="single" w:sz="4" w:space="0" w:color="D0D5DD"/>
              <w:bottom w:val="single" w:sz="4" w:space="0" w:color="D0D5DD"/>
            </w:tcBorders>
            <w:shd w:fill="E5E7EB" w:val="clear"/>
          </w:tcPr>
          <w:p>
            <w:pPr>
              <w:pStyle w:val="Normal"/>
              <w:spacing w:before="0" w:after="0"/>
              <w:rPr/>
            </w:pPr>
            <w:r>
              <w:rPr>
                <w:b/>
                <w:sz w:val="20"/>
              </w:rPr>
              <w:t>Component / Specification</w:t>
            </w:r>
          </w:p>
        </w:tc>
        <w:tc>
          <w:tcPr>
            <w:tcW w:w="2770" w:type="dxa"/>
            <w:tcBorders>
              <w:top w:val="single" w:sz="4" w:space="0" w:color="D0D5DD"/>
              <w:bottom w:val="single" w:sz="4" w:space="0" w:color="D0D5DD"/>
            </w:tcBorders>
            <w:shd w:fill="E5E7EB" w:val="clear"/>
          </w:tcPr>
          <w:p>
            <w:pPr>
              <w:pStyle w:val="Normal"/>
              <w:spacing w:before="0" w:after="0"/>
              <w:rPr/>
            </w:pPr>
            <w:r>
              <w:rPr>
                <w:b/>
                <w:sz w:val="20"/>
              </w:rPr>
              <w:t>Minimum Requirement</w:t>
            </w:r>
          </w:p>
        </w:tc>
      </w:tr>
      <w:tr>
        <w:trPr/>
        <w:tc>
          <w:tcPr>
            <w:tcW w:w="2770" w:type="dxa"/>
            <w:tcBorders>
              <w:top w:val="single" w:sz="4" w:space="0" w:color="D0D5DD"/>
              <w:bottom w:val="single" w:sz="4" w:space="0" w:color="D0D5DD"/>
            </w:tcBorders>
          </w:tcPr>
          <w:p>
            <w:pPr>
              <w:pStyle w:val="Normal"/>
              <w:spacing w:before="0" w:after="0"/>
              <w:rPr/>
            </w:pPr>
            <w:r>
              <w:rPr>
                <w:sz w:val="20"/>
              </w:rPr>
              <w:t>Server Hardware</w:t>
            </w:r>
          </w:p>
        </w:tc>
        <w:tc>
          <w:tcPr>
            <w:tcW w:w="2770" w:type="dxa"/>
            <w:tcBorders>
              <w:top w:val="single" w:sz="4" w:space="0" w:color="D0D5DD"/>
              <w:bottom w:val="single" w:sz="4" w:space="0" w:color="D0D5DD"/>
            </w:tcBorders>
          </w:tcPr>
          <w:p>
            <w:pPr>
              <w:pStyle w:val="Normal"/>
              <w:spacing w:before="0" w:after="0"/>
              <w:rPr/>
            </w:pPr>
            <w:r>
              <w:rPr>
                <w:sz w:val="20"/>
              </w:rPr>
              <w:t>Processor / RAM / Storage</w:t>
            </w:r>
          </w:p>
        </w:tc>
        <w:tc>
          <w:tcPr>
            <w:tcW w:w="2770" w:type="dxa"/>
            <w:tcBorders>
              <w:top w:val="single" w:sz="4" w:space="0" w:color="D0D5DD"/>
              <w:bottom w:val="single" w:sz="4" w:space="0" w:color="D0D5DD"/>
            </w:tcBorders>
          </w:tcPr>
          <w:p>
            <w:pPr>
              <w:pStyle w:val="Normal"/>
              <w:spacing w:before="0" w:after="0"/>
              <w:rPr/>
            </w:pPr>
            <w:r>
              <w:rPr>
                <w:sz w:val="20"/>
              </w:rPr>
              <w:t>Quad-Core CPU, 4 GB RAM, 50 GB SSD</w:t>
            </w:r>
          </w:p>
        </w:tc>
      </w:tr>
      <w:tr>
        <w:trPr/>
        <w:tc>
          <w:tcPr>
            <w:tcW w:w="2770" w:type="dxa"/>
            <w:tcBorders>
              <w:top w:val="single" w:sz="4" w:space="0" w:color="D0D5DD"/>
              <w:bottom w:val="single" w:sz="4" w:space="0" w:color="D0D5DD"/>
            </w:tcBorders>
          </w:tcPr>
          <w:p>
            <w:pPr>
              <w:pStyle w:val="Normal"/>
              <w:spacing w:before="0" w:after="0"/>
              <w:rPr/>
            </w:pPr>
            <w:r>
              <w:rPr>
                <w:sz w:val="20"/>
              </w:rPr>
              <w:t>Client Hardware</w:t>
            </w:r>
          </w:p>
        </w:tc>
        <w:tc>
          <w:tcPr>
            <w:tcW w:w="2770" w:type="dxa"/>
            <w:tcBorders>
              <w:top w:val="single" w:sz="4" w:space="0" w:color="D0D5DD"/>
              <w:bottom w:val="single" w:sz="4" w:space="0" w:color="D0D5DD"/>
            </w:tcBorders>
          </w:tcPr>
          <w:p>
            <w:pPr>
              <w:pStyle w:val="Normal"/>
              <w:spacing w:before="0" w:after="0"/>
              <w:rPr/>
            </w:pPr>
            <w:r>
              <w:rPr>
                <w:sz w:val="20"/>
              </w:rPr>
              <w:t>Android / Web Devices</w:t>
            </w:r>
          </w:p>
        </w:tc>
        <w:tc>
          <w:tcPr>
            <w:tcW w:w="2770" w:type="dxa"/>
            <w:tcBorders>
              <w:top w:val="single" w:sz="4" w:space="0" w:color="D0D5DD"/>
              <w:bottom w:val="single" w:sz="4" w:space="0" w:color="D0D5DD"/>
            </w:tcBorders>
          </w:tcPr>
          <w:p>
            <w:pPr>
              <w:pStyle w:val="Normal"/>
              <w:spacing w:before="0" w:after="0"/>
              <w:rPr/>
            </w:pPr>
            <w:r>
              <w:rPr>
                <w:sz w:val="20"/>
              </w:rPr>
              <w:t>Android 8.0 (API 26) / 2 GB RAM / HTML5 Browser</w:t>
            </w:r>
          </w:p>
        </w:tc>
      </w:tr>
      <w:tr>
        <w:trPr/>
        <w:tc>
          <w:tcPr>
            <w:tcW w:w="2770" w:type="dxa"/>
            <w:tcBorders>
              <w:top w:val="single" w:sz="4" w:space="0" w:color="D0D5DD"/>
              <w:bottom w:val="single" w:sz="4" w:space="0" w:color="D0D5DD"/>
            </w:tcBorders>
          </w:tcPr>
          <w:p>
            <w:pPr>
              <w:pStyle w:val="Normal"/>
              <w:spacing w:before="0" w:after="0"/>
              <w:rPr/>
            </w:pPr>
            <w:r>
              <w:rPr>
                <w:sz w:val="20"/>
              </w:rPr>
              <w:t>Backend Framework</w:t>
            </w:r>
          </w:p>
        </w:tc>
        <w:tc>
          <w:tcPr>
            <w:tcW w:w="2770" w:type="dxa"/>
            <w:tcBorders>
              <w:top w:val="single" w:sz="4" w:space="0" w:color="D0D5DD"/>
              <w:bottom w:val="single" w:sz="4" w:space="0" w:color="D0D5DD"/>
            </w:tcBorders>
          </w:tcPr>
          <w:p>
            <w:pPr>
              <w:pStyle w:val="Normal"/>
              <w:spacing w:before="0" w:after="0"/>
              <w:rPr/>
            </w:pPr>
            <w:r>
              <w:rPr>
                <w:sz w:val="20"/>
              </w:rPr>
              <w:t>Programming Language &amp; Framework</w:t>
            </w:r>
          </w:p>
        </w:tc>
        <w:tc>
          <w:tcPr>
            <w:tcW w:w="2770" w:type="dxa"/>
            <w:tcBorders>
              <w:top w:val="single" w:sz="4" w:space="0" w:color="D0D5DD"/>
              <w:bottom w:val="single" w:sz="4" w:space="0" w:color="D0D5DD"/>
            </w:tcBorders>
          </w:tcPr>
          <w:p>
            <w:pPr>
              <w:pStyle w:val="Normal"/>
              <w:spacing w:before="0" w:after="0"/>
              <w:rPr/>
            </w:pPr>
            <w:r>
              <w:rPr>
                <w:sz w:val="20"/>
              </w:rPr>
              <w:t>Python 3.10+, Django 4.2+, Django REST Framework</w:t>
            </w:r>
          </w:p>
        </w:tc>
      </w:tr>
      <w:tr>
        <w:trPr/>
        <w:tc>
          <w:tcPr>
            <w:tcW w:w="2770" w:type="dxa"/>
            <w:tcBorders>
              <w:top w:val="single" w:sz="4" w:space="0" w:color="D0D5DD"/>
              <w:bottom w:val="single" w:sz="4" w:space="0" w:color="D0D5DD"/>
            </w:tcBorders>
          </w:tcPr>
          <w:p>
            <w:pPr>
              <w:pStyle w:val="Normal"/>
              <w:spacing w:before="0" w:after="0"/>
              <w:rPr/>
            </w:pPr>
            <w:r>
              <w:rPr>
                <w:sz w:val="20"/>
              </w:rPr>
              <w:t>Database Engine</w:t>
            </w:r>
          </w:p>
        </w:tc>
        <w:tc>
          <w:tcPr>
            <w:tcW w:w="2770" w:type="dxa"/>
            <w:tcBorders>
              <w:top w:val="single" w:sz="4" w:space="0" w:color="D0D5DD"/>
              <w:bottom w:val="single" w:sz="4" w:space="0" w:color="D0D5DD"/>
            </w:tcBorders>
          </w:tcPr>
          <w:p>
            <w:pPr>
              <w:pStyle w:val="Normal"/>
              <w:spacing w:before="0" w:after="0"/>
              <w:rPr/>
            </w:pPr>
            <w:r>
              <w:rPr>
                <w:sz w:val="20"/>
              </w:rPr>
              <w:t>Relational DBMS</w:t>
            </w:r>
          </w:p>
        </w:tc>
        <w:tc>
          <w:tcPr>
            <w:tcW w:w="2770" w:type="dxa"/>
            <w:tcBorders>
              <w:top w:val="single" w:sz="4" w:space="0" w:color="D0D5DD"/>
              <w:bottom w:val="single" w:sz="4" w:space="0" w:color="D0D5DD"/>
            </w:tcBorders>
          </w:tcPr>
          <w:p>
            <w:pPr>
              <w:pStyle w:val="Normal"/>
              <w:spacing w:before="0" w:after="0"/>
              <w:rPr/>
            </w:pPr>
            <w:r>
              <w:rPr>
                <w:sz w:val="20"/>
              </w:rPr>
              <w:t>PostgreSQL 14+ (or SQLite for development)</w:t>
            </w:r>
          </w:p>
        </w:tc>
      </w:tr>
      <w:tr>
        <w:trPr/>
        <w:tc>
          <w:tcPr>
            <w:tcW w:w="2770" w:type="dxa"/>
            <w:tcBorders>
              <w:top w:val="single" w:sz="4" w:space="0" w:color="D0D5DD"/>
              <w:bottom w:val="single" w:sz="4" w:space="0" w:color="D0D5DD"/>
            </w:tcBorders>
          </w:tcPr>
          <w:p>
            <w:pPr>
              <w:pStyle w:val="Normal"/>
              <w:spacing w:before="0" w:after="0"/>
              <w:rPr/>
            </w:pPr>
            <w:r>
              <w:rPr>
                <w:sz w:val="20"/>
              </w:rPr>
              <w:t>Mobile Client</w:t>
            </w:r>
          </w:p>
        </w:tc>
        <w:tc>
          <w:tcPr>
            <w:tcW w:w="2770" w:type="dxa"/>
            <w:tcBorders>
              <w:top w:val="single" w:sz="4" w:space="0" w:color="D0D5DD"/>
              <w:bottom w:val="single" w:sz="4" w:space="0" w:color="D0D5DD"/>
            </w:tcBorders>
          </w:tcPr>
          <w:p>
            <w:pPr>
              <w:pStyle w:val="Normal"/>
              <w:spacing w:before="0" w:after="0"/>
              <w:rPr/>
            </w:pPr>
            <w:r>
              <w:rPr>
                <w:sz w:val="20"/>
              </w:rPr>
              <w:t>Android SDK &amp; Language</w:t>
            </w:r>
          </w:p>
        </w:tc>
        <w:tc>
          <w:tcPr>
            <w:tcW w:w="2770" w:type="dxa"/>
            <w:tcBorders>
              <w:top w:val="single" w:sz="4" w:space="0" w:color="D0D5DD"/>
              <w:bottom w:val="single" w:sz="4" w:space="0" w:color="D0D5DD"/>
            </w:tcBorders>
          </w:tcPr>
          <w:p>
            <w:pPr>
              <w:pStyle w:val="Normal"/>
              <w:spacing w:before="0" w:after="0"/>
              <w:rPr/>
            </w:pPr>
            <w:r>
              <w:rPr>
                <w:sz w:val="20"/>
              </w:rPr>
              <w:t>Kotlin 1.9+, Android Jetpack, Retrofit 2</w:t>
            </w:r>
          </w:p>
        </w:tc>
      </w:tr>
      <w:tr>
        <w:trPr/>
        <w:tc>
          <w:tcPr>
            <w:tcW w:w="2770" w:type="dxa"/>
            <w:tcBorders>
              <w:top w:val="single" w:sz="4" w:space="0" w:color="D0D5DD"/>
              <w:bottom w:val="single" w:sz="4" w:space="0" w:color="D0D5DD"/>
            </w:tcBorders>
          </w:tcPr>
          <w:p>
            <w:pPr>
              <w:pStyle w:val="Normal"/>
              <w:spacing w:before="0" w:after="0"/>
              <w:rPr/>
            </w:pPr>
            <w:r>
              <w:rPr>
                <w:sz w:val="20"/>
              </w:rPr>
              <w:t>Frontend Web</w:t>
            </w:r>
          </w:p>
        </w:tc>
        <w:tc>
          <w:tcPr>
            <w:tcW w:w="2770" w:type="dxa"/>
            <w:tcBorders>
              <w:top w:val="single" w:sz="4" w:space="0" w:color="D0D5DD"/>
              <w:bottom w:val="single" w:sz="4" w:space="0" w:color="D0D5DD"/>
            </w:tcBorders>
          </w:tcPr>
          <w:p>
            <w:pPr>
              <w:pStyle w:val="Normal"/>
              <w:spacing w:before="0" w:after="0"/>
              <w:rPr/>
            </w:pPr>
            <w:r>
              <w:rPr>
                <w:sz w:val="20"/>
              </w:rPr>
              <w:t>Core Technologies</w:t>
            </w:r>
          </w:p>
        </w:tc>
        <w:tc>
          <w:tcPr>
            <w:tcW w:w="2770" w:type="dxa"/>
            <w:tcBorders>
              <w:top w:val="single" w:sz="4" w:space="0" w:color="D0D5DD"/>
              <w:bottom w:val="single" w:sz="4" w:space="0" w:color="D0D5DD"/>
            </w:tcBorders>
          </w:tcPr>
          <w:p>
            <w:pPr>
              <w:pStyle w:val="Normal"/>
              <w:spacing w:before="0" w:after="0"/>
              <w:rPr/>
            </w:pPr>
            <w:r>
              <w:rPr>
                <w:sz w:val="20"/>
              </w:rPr>
              <w:t>HTML5, CSS3, JavaScript (ES6+), Bootstrap/Vanilla</w:t>
            </w:r>
          </w:p>
        </w:tc>
      </w:tr>
      <w:tr>
        <w:trPr/>
        <w:tc>
          <w:tcPr>
            <w:tcW w:w="2770" w:type="dxa"/>
            <w:tcBorders>
              <w:top w:val="single" w:sz="4" w:space="0" w:color="D0D5DD"/>
              <w:bottom w:val="single" w:sz="4" w:space="0" w:color="D0D5DD"/>
            </w:tcBorders>
          </w:tcPr>
          <w:p>
            <w:pPr>
              <w:pStyle w:val="Normal"/>
              <w:spacing w:before="0" w:after="0"/>
              <w:rPr/>
            </w:pPr>
            <w:r>
              <w:rPr>
                <w:sz w:val="20"/>
              </w:rPr>
              <w:t>Development Tools</w:t>
            </w:r>
          </w:p>
        </w:tc>
        <w:tc>
          <w:tcPr>
            <w:tcW w:w="2770" w:type="dxa"/>
            <w:tcBorders>
              <w:top w:val="single" w:sz="4" w:space="0" w:color="D0D5DD"/>
              <w:bottom w:val="single" w:sz="4" w:space="0" w:color="D0D5DD"/>
            </w:tcBorders>
          </w:tcPr>
          <w:p>
            <w:pPr>
              <w:pStyle w:val="Normal"/>
              <w:spacing w:before="0" w:after="0"/>
              <w:rPr/>
            </w:pPr>
            <w:r>
              <w:rPr>
                <w:sz w:val="20"/>
              </w:rPr>
              <w:t>IDE, Version Control, Testing</w:t>
            </w:r>
          </w:p>
        </w:tc>
        <w:tc>
          <w:tcPr>
            <w:tcW w:w="2770" w:type="dxa"/>
            <w:tcBorders>
              <w:top w:val="single" w:sz="4" w:space="0" w:color="D0D5DD"/>
              <w:bottom w:val="single" w:sz="4" w:space="0" w:color="D0D5DD"/>
            </w:tcBorders>
          </w:tcPr>
          <w:p>
            <w:pPr>
              <w:pStyle w:val="Normal"/>
              <w:spacing w:before="0" w:after="0"/>
              <w:rPr/>
            </w:pPr>
            <w:r>
              <w:rPr>
                <w:sz w:val="20"/>
              </w:rPr>
              <w:t>VS Code, Android Studio, Git, Postman</w:t>
            </w:r>
          </w:p>
        </w:tc>
      </w:tr>
    </w:tbl>
    <w:p>
      <w:pPr>
        <w:pStyle w:val="Heading2"/>
        <w:rPr/>
      </w:pPr>
      <w:r>
        <w:rPr/>
        <w:t>3.5 Preliminary Product Description</w:t>
      </w:r>
    </w:p>
    <w:p>
      <w:pPr>
        <w:pStyle w:val="Normal"/>
        <w:spacing w:lineRule="auto" w:line="360"/>
        <w:jc w:val="both"/>
        <w:rPr/>
      </w:pPr>
      <w:r>
        <w:rPr/>
        <w:t>Findora delivers an intuitive digital lost and found repository. The system enables users to post categorized listings for misplaced or discovered goods, upload verification images, initiate secure claim dialogues, receive real-time notifications, and maintain a verified community reputation profile.</w:t>
      </w:r>
    </w:p>
    <w:p>
      <w:pPr>
        <w:pStyle w:val="Heading2"/>
        <w:rPr/>
      </w:pPr>
      <w:r>
        <w:rPr/>
        <w:t>3.6 Conceptual Models</w:t>
      </w:r>
    </w:p>
    <w:p>
      <w:pPr>
        <w:pStyle w:val="Normal"/>
        <w:spacing w:lineRule="auto" w:line="360"/>
        <w:jc w:val="both"/>
        <w:rPr/>
      </w:pPr>
      <w:r>
        <w:rPr/>
        <w:t>Conceptual models provide a graphical representation of user interactions, data flows, and system states. Figure 3.6.1 and Figure 3.6.2 illustrate the core use case and contextual data flows of the Findora platform.</w:t>
      </w:r>
    </w:p>
    <w:p>
      <w:pPr>
        <w:pStyle w:val="Normal"/>
        <w:spacing w:before="240" w:after="40"/>
        <w:jc w:val="center"/>
        <w:rPr/>
      </w:pPr>
      <w:r>
        <w:rPr>
          <w:i/>
          <w:sz w:val="22"/>
        </w:rPr>
        <w:t>[ Figure 3.6.1: Use Case Diagram of Findora System ]</w:t>
      </w:r>
    </w:p>
    <w:p>
      <w:pPr>
        <w:pStyle w:val="Normal"/>
        <w:spacing w:before="0" w:after="240"/>
        <w:jc w:val="center"/>
        <w:rPr/>
      </w:pPr>
      <w:r>
        <w:rPr>
          <w:b/>
          <w:sz w:val="20"/>
        </w:rPr>
        <w:t>Figure 3.6.1 – Use Case Diagram</w:t>
      </w:r>
    </w:p>
    <w:p>
      <w:pPr>
        <w:pStyle w:val="Normal"/>
        <w:spacing w:before="240" w:after="40"/>
        <w:jc w:val="center"/>
        <w:rPr/>
      </w:pPr>
      <w:r>
        <w:rPr>
          <w:i/>
          <w:sz w:val="22"/>
        </w:rPr>
        <w:t>[ Figure 3.6.2: Context-Level Data Flow Diagram (DFD Level 0) ]</w:t>
      </w:r>
    </w:p>
    <w:p>
      <w:pPr>
        <w:pStyle w:val="Normal"/>
        <w:spacing w:before="0" w:after="240"/>
        <w:jc w:val="center"/>
        <w:rPr/>
      </w:pPr>
      <w:r>
        <w:rPr>
          <w:b/>
          <w:sz w:val="20"/>
        </w:rPr>
        <w:t>Figure 3.6.2 – Data Flow Diagram (Context Level 0)</w:t>
      </w:r>
    </w:p>
    <w:p>
      <w:pPr>
        <w:pStyle w:val="Normal"/>
        <w:rPr/>
      </w:pPr>
      <w:r>
        <w:rPr/>
      </w:r>
      <w:r>
        <w:br w:type="page"/>
      </w:r>
    </w:p>
    <w:p>
      <w:pPr>
        <w:pStyle w:val="Heading1"/>
        <w:spacing w:before="0" w:after="240"/>
        <w:jc w:val="center"/>
        <w:rPr/>
      </w:pPr>
      <w:r>
        <w:rPr/>
        <w:t>CHAPTER 4: SYSTEM DESIGN</w:t>
      </w:r>
    </w:p>
    <w:p>
      <w:pPr>
        <w:pStyle w:val="Heading2"/>
        <w:rPr/>
      </w:pPr>
      <w:r>
        <w:rPr/>
        <w:t>4.1 Introduction</w:t>
      </w:r>
    </w:p>
    <w:p>
      <w:pPr>
        <w:pStyle w:val="Normal"/>
        <w:spacing w:lineRule="auto" w:line="360"/>
        <w:jc w:val="both"/>
        <w:rPr/>
      </w:pPr>
      <w:r>
        <w:rPr/>
        <w:t>System design translates the functional and non-functional requirements into a cohesive architectural blueprint. This chapter articulates Findora’s tiered architecture, database schema, entity relationships, and user interface workflows.</w:t>
      </w:r>
    </w:p>
    <w:p>
      <w:pPr>
        <w:pStyle w:val="Heading2"/>
        <w:rPr/>
      </w:pPr>
      <w:r>
        <w:rPr/>
        <w:t>4.2 System Design</w:t>
      </w:r>
    </w:p>
    <w:p>
      <w:pPr>
        <w:pStyle w:val="Normal"/>
        <w:spacing w:lineRule="auto" w:line="360"/>
        <w:jc w:val="both"/>
        <w:rPr/>
      </w:pPr>
      <w:r>
        <w:rPr/>
        <w:t>Findora adopts a multi-tier Client-Server architecture. The presentation tier comprises a responsive web interface and a native Android client. The application logic tier consists of Django REST Framework views, serializers, authentication filters, and business logic modules. The persistence tier utilizes PostgreSQL for relational integrity.</w:t>
      </w:r>
    </w:p>
    <w:p>
      <w:pPr>
        <w:pStyle w:val="Normal"/>
        <w:spacing w:before="200" w:after="40"/>
        <w:jc w:val="center"/>
        <w:rPr/>
      </w:pPr>
      <w:r>
        <w:rPr>
          <w:i/>
          <w:sz w:val="22"/>
        </w:rPr>
        <w:t>[ Figure 4.2.1: Multi-Tier Architectural Architecture Diagram ]</w:t>
      </w:r>
    </w:p>
    <w:p>
      <w:pPr>
        <w:pStyle w:val="Normal"/>
        <w:spacing w:before="0" w:after="240"/>
        <w:jc w:val="center"/>
        <w:rPr/>
      </w:pPr>
      <w:r>
        <w:rPr>
          <w:b/>
          <w:sz w:val="20"/>
        </w:rPr>
        <w:t>Figure 4.2.1 – System Architecture Diagram</w:t>
      </w:r>
    </w:p>
    <w:p>
      <w:pPr>
        <w:pStyle w:val="Heading2"/>
        <w:rPr/>
      </w:pPr>
      <w:r>
        <w:rPr/>
        <w:t>4.3 Database design</w:t>
      </w:r>
    </w:p>
    <w:p>
      <w:pPr>
        <w:pStyle w:val="Normal"/>
        <w:spacing w:lineRule="auto" w:line="360"/>
        <w:jc w:val="both"/>
        <w:rPr/>
      </w:pPr>
      <w:r>
        <w:rPr/>
        <w:t>The relational database schema is normalized to 3NF (Third Normal Form) to prevent redundancy and maintain referential integrity. Table 4.3.1 and Table 4.3.2 outline the primary database entities.</w:t>
      </w:r>
    </w:p>
    <w:p>
      <w:pPr>
        <w:pStyle w:val="Normal"/>
        <w:spacing w:before="160" w:after="80"/>
        <w:jc w:val="center"/>
        <w:rPr/>
      </w:pPr>
      <w:r>
        <w:rPr>
          <w:b/>
          <w:sz w:val="20"/>
        </w:rPr>
        <w:t>Table 4.3.1 – Database Schema: Custom User Account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user account</w:t>
            </w:r>
          </w:p>
        </w:tc>
      </w:tr>
      <w:tr>
        <w:trPr/>
        <w:tc>
          <w:tcPr>
            <w:tcW w:w="2077" w:type="dxa"/>
            <w:tcBorders>
              <w:top w:val="single" w:sz="4" w:space="0" w:color="D0D5DD"/>
              <w:bottom w:val="single" w:sz="4" w:space="0" w:color="D0D5DD"/>
            </w:tcBorders>
          </w:tcPr>
          <w:p>
            <w:pPr>
              <w:pStyle w:val="Normal"/>
              <w:spacing w:before="0" w:after="0"/>
              <w:rPr/>
            </w:pPr>
            <w:r>
              <w:rPr>
                <w:sz w:val="19"/>
              </w:rPr>
              <w:t>email</w:t>
            </w:r>
          </w:p>
        </w:tc>
        <w:tc>
          <w:tcPr>
            <w:tcW w:w="2077" w:type="dxa"/>
            <w:tcBorders>
              <w:top w:val="single" w:sz="4" w:space="0" w:color="D0D5DD"/>
              <w:bottom w:val="single" w:sz="4" w:space="0" w:color="D0D5DD"/>
            </w:tcBorders>
          </w:tcPr>
          <w:p>
            <w:pPr>
              <w:pStyle w:val="Normal"/>
              <w:spacing w:before="0" w:after="0"/>
              <w:rPr/>
            </w:pPr>
            <w:r>
              <w:rPr>
                <w:sz w:val="19"/>
              </w:rPr>
              <w:t>EmailField(255)</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User email address for login</w:t>
            </w:r>
          </w:p>
        </w:tc>
      </w:tr>
      <w:tr>
        <w:trPr/>
        <w:tc>
          <w:tcPr>
            <w:tcW w:w="2077" w:type="dxa"/>
            <w:tcBorders>
              <w:top w:val="single" w:sz="4" w:space="0" w:color="D0D5DD"/>
              <w:bottom w:val="single" w:sz="4" w:space="0" w:color="D0D5DD"/>
            </w:tcBorders>
          </w:tcPr>
          <w:p>
            <w:pPr>
              <w:pStyle w:val="Normal"/>
              <w:spacing w:before="0" w:after="0"/>
              <w:rPr/>
            </w:pPr>
            <w:r>
              <w:rPr>
                <w:sz w:val="19"/>
              </w:rPr>
              <w:t>username</w:t>
            </w:r>
          </w:p>
        </w:tc>
        <w:tc>
          <w:tcPr>
            <w:tcW w:w="2077" w:type="dxa"/>
            <w:tcBorders>
              <w:top w:val="single" w:sz="4" w:space="0" w:color="D0D5DD"/>
              <w:bottom w:val="single" w:sz="4" w:space="0" w:color="D0D5DD"/>
            </w:tcBorders>
          </w:tcPr>
          <w:p>
            <w:pPr>
              <w:pStyle w:val="Normal"/>
              <w:spacing w:before="0" w:after="0"/>
              <w:rPr/>
            </w:pPr>
            <w:r>
              <w:rPr>
                <w:sz w:val="19"/>
              </w:rPr>
              <w:t>CharField(150)</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Public screen handle</w:t>
            </w:r>
          </w:p>
        </w:tc>
      </w:tr>
      <w:tr>
        <w:trPr/>
        <w:tc>
          <w:tcPr>
            <w:tcW w:w="2077" w:type="dxa"/>
            <w:tcBorders>
              <w:top w:val="single" w:sz="4" w:space="0" w:color="D0D5DD"/>
              <w:bottom w:val="single" w:sz="4" w:space="0" w:color="D0D5DD"/>
            </w:tcBorders>
          </w:tcPr>
          <w:p>
            <w:pPr>
              <w:pStyle w:val="Normal"/>
              <w:spacing w:before="0" w:after="0"/>
              <w:rPr/>
            </w:pPr>
            <w:r>
              <w:rPr>
                <w:sz w:val="19"/>
              </w:rPr>
              <w:t>phone_number</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Verified contact number</w:t>
            </w:r>
          </w:p>
        </w:tc>
      </w:tr>
      <w:tr>
        <w:trPr/>
        <w:tc>
          <w:tcPr>
            <w:tcW w:w="2077" w:type="dxa"/>
            <w:tcBorders>
              <w:top w:val="single" w:sz="4" w:space="0" w:color="D0D5DD"/>
              <w:bottom w:val="single" w:sz="4" w:space="0" w:color="D0D5DD"/>
            </w:tcBorders>
          </w:tcPr>
          <w:p>
            <w:pPr>
              <w:pStyle w:val="Normal"/>
              <w:spacing w:before="0" w:after="0"/>
              <w:rPr/>
            </w:pPr>
            <w:r>
              <w:rPr>
                <w:sz w:val="19"/>
              </w:rPr>
              <w:t>reputation_points</w:t>
            </w:r>
          </w:p>
        </w:tc>
        <w:tc>
          <w:tcPr>
            <w:tcW w:w="2077" w:type="dxa"/>
            <w:tcBorders>
              <w:top w:val="single" w:sz="4" w:space="0" w:color="D0D5DD"/>
              <w:bottom w:val="single" w:sz="4" w:space="0" w:color="D0D5DD"/>
            </w:tcBorders>
          </w:tcPr>
          <w:p>
            <w:pPr>
              <w:pStyle w:val="Normal"/>
              <w:spacing w:before="0" w:after="0"/>
              <w:rPr/>
            </w:pPr>
            <w:r>
              <w:rPr>
                <w:sz w:val="19"/>
              </w:rPr>
              <w:t>IntegerField</w:t>
            </w:r>
          </w:p>
        </w:tc>
        <w:tc>
          <w:tcPr>
            <w:tcW w:w="2077" w:type="dxa"/>
            <w:tcBorders>
              <w:top w:val="single" w:sz="4" w:space="0" w:color="D0D5DD"/>
              <w:bottom w:val="single" w:sz="4" w:space="0" w:color="D0D5DD"/>
            </w:tcBorders>
          </w:tcPr>
          <w:p>
            <w:pPr>
              <w:pStyle w:val="Normal"/>
              <w:spacing w:before="0" w:after="0"/>
              <w:rPr/>
            </w:pPr>
            <w:r>
              <w:rPr>
                <w:sz w:val="19"/>
              </w:rPr>
              <w:t>Default = 0</w:t>
            </w:r>
          </w:p>
        </w:tc>
        <w:tc>
          <w:tcPr>
            <w:tcW w:w="2077" w:type="dxa"/>
            <w:tcBorders>
              <w:top w:val="single" w:sz="4" w:space="0" w:color="D0D5DD"/>
              <w:bottom w:val="single" w:sz="4" w:space="0" w:color="D0D5DD"/>
            </w:tcBorders>
          </w:tcPr>
          <w:p>
            <w:pPr>
              <w:pStyle w:val="Normal"/>
              <w:spacing w:before="0" w:after="0"/>
              <w:rPr/>
            </w:pPr>
            <w:r>
              <w:rPr>
                <w:sz w:val="19"/>
              </w:rPr>
              <w:t>Accumulated community karma score</w:t>
            </w:r>
          </w:p>
        </w:tc>
      </w:tr>
      <w:tr>
        <w:trPr/>
        <w:tc>
          <w:tcPr>
            <w:tcW w:w="2077" w:type="dxa"/>
            <w:tcBorders>
              <w:top w:val="single" w:sz="4" w:space="0" w:color="D0D5DD"/>
              <w:bottom w:val="single" w:sz="4" w:space="0" w:color="D0D5DD"/>
            </w:tcBorders>
          </w:tcPr>
          <w:p>
            <w:pPr>
              <w:pStyle w:val="Normal"/>
              <w:spacing w:before="0" w:after="0"/>
              <w:rPr/>
            </w:pPr>
            <w:r>
              <w:rPr>
                <w:sz w:val="19"/>
              </w:rPr>
              <w:t>is_verified</w:t>
            </w:r>
          </w:p>
        </w:tc>
        <w:tc>
          <w:tcPr>
            <w:tcW w:w="2077" w:type="dxa"/>
            <w:tcBorders>
              <w:top w:val="single" w:sz="4" w:space="0" w:color="D0D5DD"/>
              <w:bottom w:val="single" w:sz="4" w:space="0" w:color="D0D5DD"/>
            </w:tcBorders>
          </w:tcPr>
          <w:p>
            <w:pPr>
              <w:pStyle w:val="Normal"/>
              <w:spacing w:before="0" w:after="0"/>
              <w:rPr/>
            </w:pPr>
            <w:r>
              <w:rPr>
                <w:sz w:val="19"/>
              </w:rPr>
              <w:t>BooleanField</w:t>
            </w:r>
          </w:p>
        </w:tc>
        <w:tc>
          <w:tcPr>
            <w:tcW w:w="2077" w:type="dxa"/>
            <w:tcBorders>
              <w:top w:val="single" w:sz="4" w:space="0" w:color="D0D5DD"/>
              <w:bottom w:val="single" w:sz="4" w:space="0" w:color="D0D5DD"/>
            </w:tcBorders>
          </w:tcPr>
          <w:p>
            <w:pPr>
              <w:pStyle w:val="Normal"/>
              <w:spacing w:before="0" w:after="0"/>
              <w:rPr/>
            </w:pPr>
            <w:r>
              <w:rPr>
                <w:sz w:val="19"/>
              </w:rPr>
              <w:t>Default = False</w:t>
            </w:r>
          </w:p>
        </w:tc>
        <w:tc>
          <w:tcPr>
            <w:tcW w:w="2077" w:type="dxa"/>
            <w:tcBorders>
              <w:top w:val="single" w:sz="4" w:space="0" w:color="D0D5DD"/>
              <w:bottom w:val="single" w:sz="4" w:space="0" w:color="D0D5DD"/>
            </w:tcBorders>
          </w:tcPr>
          <w:p>
            <w:pPr>
              <w:pStyle w:val="Normal"/>
              <w:spacing w:before="0" w:after="0"/>
              <w:rPr/>
            </w:pPr>
            <w:r>
              <w:rPr>
                <w:sz w:val="19"/>
              </w:rPr>
              <w:t>Email/ID verification flag</w:t>
            </w:r>
          </w:p>
        </w:tc>
      </w:tr>
      <w:tr>
        <w:trPr/>
        <w:tc>
          <w:tcPr>
            <w:tcW w:w="2077" w:type="dxa"/>
            <w:tcBorders>
              <w:top w:val="single" w:sz="4" w:space="0" w:color="D0D5DD"/>
              <w:bottom w:val="single" w:sz="4" w:space="0" w:color="D0D5DD"/>
            </w:tcBorders>
          </w:tcPr>
          <w:p>
            <w:pPr>
              <w:pStyle w:val="Normal"/>
              <w:spacing w:before="0" w:after="0"/>
              <w:rPr/>
            </w:pPr>
            <w:r>
              <w:rPr>
                <w:sz w:val="19"/>
              </w:rPr>
              <w:t>date_joined</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Account creation timestamp</w:t>
            </w:r>
          </w:p>
        </w:tc>
      </w:tr>
    </w:tbl>
    <w:p>
      <w:pPr>
        <w:pStyle w:val="Normal"/>
        <w:spacing w:before="240" w:after="80"/>
        <w:jc w:val="center"/>
        <w:rPr/>
      </w:pPr>
      <w:r>
        <w:rPr>
          <w:b/>
          <w:sz w:val="20"/>
        </w:rPr>
        <w:t>Table 4.3.2 – Database Schema: Lost and Found Item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item listing</w:t>
            </w:r>
          </w:p>
        </w:tc>
      </w:tr>
      <w:tr>
        <w:trPr/>
        <w:tc>
          <w:tcPr>
            <w:tcW w:w="2077" w:type="dxa"/>
            <w:tcBorders>
              <w:top w:val="single" w:sz="4" w:space="0" w:color="D0D5DD"/>
              <w:bottom w:val="single" w:sz="4" w:space="0" w:color="D0D5DD"/>
            </w:tcBorders>
          </w:tcPr>
          <w:p>
            <w:pPr>
              <w:pStyle w:val="Normal"/>
              <w:spacing w:before="0" w:after="0"/>
              <w:rPr/>
            </w:pPr>
            <w:r>
              <w:rPr>
                <w:sz w:val="19"/>
              </w:rPr>
              <w:t>user_id</w:t>
            </w:r>
          </w:p>
        </w:tc>
        <w:tc>
          <w:tcPr>
            <w:tcW w:w="2077" w:type="dxa"/>
            <w:tcBorders>
              <w:top w:val="single" w:sz="4" w:space="0" w:color="D0D5DD"/>
              <w:bottom w:val="single" w:sz="4" w:space="0" w:color="D0D5DD"/>
            </w:tcBorders>
          </w:tcPr>
          <w:p>
            <w:pPr>
              <w:pStyle w:val="Normal"/>
              <w:spacing w:before="0" w:after="0"/>
              <w:rPr/>
            </w:pPr>
            <w:r>
              <w:rPr>
                <w:sz w:val="19"/>
              </w:rPr>
              <w:t>ForeignKey(User)</w:t>
            </w:r>
          </w:p>
        </w:tc>
        <w:tc>
          <w:tcPr>
            <w:tcW w:w="2077" w:type="dxa"/>
            <w:tcBorders>
              <w:top w:val="single" w:sz="4" w:space="0" w:color="D0D5DD"/>
              <w:bottom w:val="single" w:sz="4" w:space="0" w:color="D0D5DD"/>
            </w:tcBorders>
          </w:tcPr>
          <w:p>
            <w:pPr>
              <w:pStyle w:val="Normal"/>
              <w:spacing w:before="0" w:after="0"/>
              <w:rPr/>
            </w:pPr>
            <w:r>
              <w:rPr>
                <w:sz w:val="19"/>
              </w:rPr>
              <w:t>On Delete CASCADE</w:t>
            </w:r>
          </w:p>
        </w:tc>
        <w:tc>
          <w:tcPr>
            <w:tcW w:w="2077" w:type="dxa"/>
            <w:tcBorders>
              <w:top w:val="single" w:sz="4" w:space="0" w:color="D0D5DD"/>
              <w:bottom w:val="single" w:sz="4" w:space="0" w:color="D0D5DD"/>
            </w:tcBorders>
          </w:tcPr>
          <w:p>
            <w:pPr>
              <w:pStyle w:val="Normal"/>
              <w:spacing w:before="0" w:after="0"/>
              <w:rPr/>
            </w:pPr>
            <w:r>
              <w:rPr>
                <w:sz w:val="19"/>
              </w:rPr>
              <w:t>Author who posted the listing</w:t>
            </w:r>
          </w:p>
        </w:tc>
      </w:tr>
      <w:tr>
        <w:trPr/>
        <w:tc>
          <w:tcPr>
            <w:tcW w:w="2077" w:type="dxa"/>
            <w:tcBorders>
              <w:top w:val="single" w:sz="4" w:space="0" w:color="D0D5DD"/>
              <w:bottom w:val="single" w:sz="4" w:space="0" w:color="D0D5DD"/>
            </w:tcBorders>
          </w:tcPr>
          <w:p>
            <w:pPr>
              <w:pStyle w:val="Normal"/>
              <w:spacing w:before="0" w:after="0"/>
              <w:rPr/>
            </w:pPr>
            <w:r>
              <w:rPr>
                <w:sz w:val="19"/>
              </w:rPr>
              <w:t>item_type</w:t>
            </w:r>
          </w:p>
        </w:tc>
        <w:tc>
          <w:tcPr>
            <w:tcW w:w="2077" w:type="dxa"/>
            <w:tcBorders>
              <w:top w:val="single" w:sz="4" w:space="0" w:color="D0D5DD"/>
              <w:bottom w:val="single" w:sz="4" w:space="0" w:color="D0D5DD"/>
            </w:tcBorders>
          </w:tcPr>
          <w:p>
            <w:pPr>
              <w:pStyle w:val="Normal"/>
              <w:spacing w:before="0" w:after="0"/>
              <w:rPr/>
            </w:pPr>
            <w:r>
              <w:rPr>
                <w:sz w:val="19"/>
              </w:rPr>
              <w:t>CharField(10)</w:t>
            </w:r>
          </w:p>
        </w:tc>
        <w:tc>
          <w:tcPr>
            <w:tcW w:w="2077" w:type="dxa"/>
            <w:tcBorders>
              <w:top w:val="single" w:sz="4" w:space="0" w:color="D0D5DD"/>
              <w:bottom w:val="single" w:sz="4" w:space="0" w:color="D0D5DD"/>
            </w:tcBorders>
          </w:tcPr>
          <w:p>
            <w:pPr>
              <w:pStyle w:val="Normal"/>
              <w:spacing w:before="0" w:after="0"/>
              <w:rPr/>
            </w:pPr>
            <w:r>
              <w:rPr>
                <w:sz w:val="19"/>
              </w:rPr>
              <w:t>LOST / FOUND</w:t>
            </w:r>
          </w:p>
        </w:tc>
        <w:tc>
          <w:tcPr>
            <w:tcW w:w="2077" w:type="dxa"/>
            <w:tcBorders>
              <w:top w:val="single" w:sz="4" w:space="0" w:color="D0D5DD"/>
              <w:bottom w:val="single" w:sz="4" w:space="0" w:color="D0D5DD"/>
            </w:tcBorders>
          </w:tcPr>
          <w:p>
            <w:pPr>
              <w:pStyle w:val="Normal"/>
              <w:spacing w:before="0" w:after="0"/>
              <w:rPr/>
            </w:pPr>
            <w:r>
              <w:rPr>
                <w:sz w:val="19"/>
              </w:rPr>
              <w:t>Listing classification</w:t>
            </w:r>
          </w:p>
        </w:tc>
      </w:tr>
      <w:tr>
        <w:trPr/>
        <w:tc>
          <w:tcPr>
            <w:tcW w:w="2077" w:type="dxa"/>
            <w:tcBorders>
              <w:top w:val="single" w:sz="4" w:space="0" w:color="D0D5DD"/>
              <w:bottom w:val="single" w:sz="4" w:space="0" w:color="D0D5DD"/>
            </w:tcBorders>
          </w:tcPr>
          <w:p>
            <w:pPr>
              <w:pStyle w:val="Normal"/>
              <w:spacing w:before="0" w:after="0"/>
              <w:rPr/>
            </w:pPr>
            <w:r>
              <w:rPr>
                <w:sz w:val="19"/>
              </w:rPr>
              <w:t>category</w:t>
            </w:r>
          </w:p>
        </w:tc>
        <w:tc>
          <w:tcPr>
            <w:tcW w:w="2077" w:type="dxa"/>
            <w:tcBorders>
              <w:top w:val="single" w:sz="4" w:space="0" w:color="D0D5DD"/>
              <w:bottom w:val="single" w:sz="4" w:space="0" w:color="D0D5DD"/>
            </w:tcBorders>
          </w:tcPr>
          <w:p>
            <w:pPr>
              <w:pStyle w:val="Normal"/>
              <w:spacing w:before="0" w:after="0"/>
              <w:rPr/>
            </w:pPr>
            <w:r>
              <w:rPr>
                <w:sz w:val="19"/>
              </w:rPr>
              <w:t>CharField(50)</w:t>
            </w:r>
          </w:p>
        </w:tc>
        <w:tc>
          <w:tcPr>
            <w:tcW w:w="2077" w:type="dxa"/>
            <w:tcBorders>
              <w:top w:val="single" w:sz="4" w:space="0" w:color="D0D5DD"/>
              <w:bottom w:val="single" w:sz="4" w:space="0" w:color="D0D5DD"/>
            </w:tcBorders>
          </w:tcPr>
          <w:p>
            <w:pPr>
              <w:pStyle w:val="Normal"/>
              <w:spacing w:before="0" w:after="0"/>
              <w:rPr/>
            </w:pPr>
            <w:r>
              <w:rPr>
                <w:sz w:val="19"/>
              </w:rPr>
              <w:t>Indexed</w:t>
            </w:r>
          </w:p>
        </w:tc>
        <w:tc>
          <w:tcPr>
            <w:tcW w:w="2077" w:type="dxa"/>
            <w:tcBorders>
              <w:top w:val="single" w:sz="4" w:space="0" w:color="D0D5DD"/>
              <w:bottom w:val="single" w:sz="4" w:space="0" w:color="D0D5DD"/>
            </w:tcBorders>
          </w:tcPr>
          <w:p>
            <w:pPr>
              <w:pStyle w:val="Normal"/>
              <w:spacing w:before="0" w:after="0"/>
              <w:rPr/>
            </w:pPr>
            <w:r>
              <w:rPr>
                <w:sz w:val="19"/>
              </w:rPr>
              <w:t>Item taxonomy (Electronics, Wallet, etc.)</w:t>
            </w:r>
          </w:p>
        </w:tc>
      </w:tr>
      <w:tr>
        <w:trPr/>
        <w:tc>
          <w:tcPr>
            <w:tcW w:w="2077" w:type="dxa"/>
            <w:tcBorders>
              <w:top w:val="single" w:sz="4" w:space="0" w:color="D0D5DD"/>
              <w:bottom w:val="single" w:sz="4" w:space="0" w:color="D0D5DD"/>
            </w:tcBorders>
          </w:tcPr>
          <w:p>
            <w:pPr>
              <w:pStyle w:val="Normal"/>
              <w:spacing w:before="0" w:after="0"/>
              <w:rPr/>
            </w:pPr>
            <w:r>
              <w:rPr>
                <w:sz w:val="19"/>
              </w:rPr>
              <w:t>title</w:t>
            </w:r>
          </w:p>
        </w:tc>
        <w:tc>
          <w:tcPr>
            <w:tcW w:w="2077" w:type="dxa"/>
            <w:tcBorders>
              <w:top w:val="single" w:sz="4" w:space="0" w:color="D0D5DD"/>
              <w:bottom w:val="single" w:sz="4" w:space="0" w:color="D0D5DD"/>
            </w:tcBorders>
          </w:tcPr>
          <w:p>
            <w:pPr>
              <w:pStyle w:val="Normal"/>
              <w:spacing w:before="0" w:after="0"/>
              <w:rPr/>
            </w:pPr>
            <w:r>
              <w:rPr>
                <w:sz w:val="19"/>
              </w:rPr>
              <w:t>CharField(200)</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Brief descriptive title</w:t>
            </w:r>
          </w:p>
        </w:tc>
      </w:tr>
      <w:tr>
        <w:trPr/>
        <w:tc>
          <w:tcPr>
            <w:tcW w:w="2077" w:type="dxa"/>
            <w:tcBorders>
              <w:top w:val="single" w:sz="4" w:space="0" w:color="D0D5DD"/>
              <w:bottom w:val="single" w:sz="4" w:space="0" w:color="D0D5DD"/>
            </w:tcBorders>
          </w:tcPr>
          <w:p>
            <w:pPr>
              <w:pStyle w:val="Normal"/>
              <w:spacing w:before="0" w:after="0"/>
              <w:rPr/>
            </w:pPr>
            <w:r>
              <w:rPr>
                <w:sz w:val="19"/>
              </w:rPr>
              <w:t>description</w:t>
            </w:r>
          </w:p>
        </w:tc>
        <w:tc>
          <w:tcPr>
            <w:tcW w:w="2077" w:type="dxa"/>
            <w:tcBorders>
              <w:top w:val="single" w:sz="4" w:space="0" w:color="D0D5DD"/>
              <w:bottom w:val="single" w:sz="4" w:space="0" w:color="D0D5DD"/>
            </w:tcBorders>
          </w:tcPr>
          <w:p>
            <w:pPr>
              <w:pStyle w:val="Normal"/>
              <w:spacing w:before="0" w:after="0"/>
              <w:rPr/>
            </w:pPr>
            <w:r>
              <w:rPr>
                <w:sz w:val="19"/>
              </w:rPr>
              <w:t>TextField</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Detailed item features and marks</w:t>
            </w:r>
          </w:p>
        </w:tc>
      </w:tr>
      <w:tr>
        <w:trPr/>
        <w:tc>
          <w:tcPr>
            <w:tcW w:w="2077" w:type="dxa"/>
            <w:tcBorders>
              <w:top w:val="single" w:sz="4" w:space="0" w:color="D0D5DD"/>
              <w:bottom w:val="single" w:sz="4" w:space="0" w:color="D0D5DD"/>
            </w:tcBorders>
          </w:tcPr>
          <w:p>
            <w:pPr>
              <w:pStyle w:val="Normal"/>
              <w:spacing w:before="0" w:after="0"/>
              <w:rPr/>
            </w:pPr>
            <w:r>
              <w:rPr>
                <w:sz w:val="19"/>
              </w:rPr>
              <w:t>location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Location where lost or discovered</w:t>
            </w:r>
          </w:p>
        </w:tc>
      </w:tr>
      <w:tr>
        <w:trPr/>
        <w:tc>
          <w:tcPr>
            <w:tcW w:w="2077" w:type="dxa"/>
            <w:tcBorders>
              <w:top w:val="single" w:sz="4" w:space="0" w:color="D0D5DD"/>
              <w:bottom w:val="single" w:sz="4" w:space="0" w:color="D0D5DD"/>
            </w:tcBorders>
          </w:tcPr>
          <w:p>
            <w:pPr>
              <w:pStyle w:val="Normal"/>
              <w:spacing w:before="0" w:after="0"/>
              <w:rPr/>
            </w:pPr>
            <w:r>
              <w:rPr>
                <w:sz w:val="19"/>
              </w:rPr>
              <w:t>item_image</w:t>
            </w:r>
          </w:p>
        </w:tc>
        <w:tc>
          <w:tcPr>
            <w:tcW w:w="2077" w:type="dxa"/>
            <w:tcBorders>
              <w:top w:val="single" w:sz="4" w:space="0" w:color="D0D5DD"/>
              <w:bottom w:val="single" w:sz="4" w:space="0" w:color="D0D5DD"/>
            </w:tcBorders>
          </w:tcPr>
          <w:p>
            <w:pPr>
              <w:pStyle w:val="Normal"/>
              <w:spacing w:before="0" w:after="0"/>
              <w:rPr/>
            </w:pPr>
            <w:r>
              <w:rPr>
                <w:sz w:val="19"/>
              </w:rPr>
              <w:t>ImageField</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Uploaded photograph of the item</w:t>
            </w:r>
          </w:p>
        </w:tc>
      </w:tr>
      <w:tr>
        <w:trPr/>
        <w:tc>
          <w:tcPr>
            <w:tcW w:w="2077" w:type="dxa"/>
            <w:tcBorders>
              <w:top w:val="single" w:sz="4" w:space="0" w:color="D0D5DD"/>
              <w:bottom w:val="single" w:sz="4" w:space="0" w:color="D0D5DD"/>
            </w:tcBorders>
          </w:tcPr>
          <w:p>
            <w:pPr>
              <w:pStyle w:val="Normal"/>
              <w:spacing w:before="0" w:after="0"/>
              <w:rPr/>
            </w:pPr>
            <w:r>
              <w:rPr>
                <w:sz w:val="19"/>
              </w:rPr>
              <w:t>verification_question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Secret question to verify ownership</w:t>
            </w:r>
          </w:p>
        </w:tc>
      </w:tr>
      <w:tr>
        <w:trPr/>
        <w:tc>
          <w:tcPr>
            <w:tcW w:w="2077" w:type="dxa"/>
            <w:tcBorders>
              <w:top w:val="single" w:sz="4" w:space="0" w:color="D0D5DD"/>
              <w:bottom w:val="single" w:sz="4" w:space="0" w:color="D0D5DD"/>
            </w:tcBorders>
          </w:tcPr>
          <w:p>
            <w:pPr>
              <w:pStyle w:val="Normal"/>
              <w:spacing w:before="0" w:after="0"/>
              <w:rPr/>
            </w:pPr>
            <w:r>
              <w:rPr>
                <w:sz w:val="19"/>
              </w:rPr>
              <w:t>status</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OPEN/CLAIMED/CLOSED</w:t>
            </w:r>
          </w:p>
        </w:tc>
        <w:tc>
          <w:tcPr>
            <w:tcW w:w="2077" w:type="dxa"/>
            <w:tcBorders>
              <w:top w:val="single" w:sz="4" w:space="0" w:color="D0D5DD"/>
              <w:bottom w:val="single" w:sz="4" w:space="0" w:color="D0D5DD"/>
            </w:tcBorders>
          </w:tcPr>
          <w:p>
            <w:pPr>
              <w:pStyle w:val="Normal"/>
              <w:spacing w:before="0" w:after="0"/>
              <w:rPr/>
            </w:pPr>
            <w:r>
              <w:rPr>
                <w:sz w:val="19"/>
              </w:rPr>
              <w:t>Current lifecycle state</w:t>
            </w:r>
          </w:p>
        </w:tc>
      </w:tr>
      <w:tr>
        <w:trPr/>
        <w:tc>
          <w:tcPr>
            <w:tcW w:w="2077" w:type="dxa"/>
            <w:tcBorders>
              <w:top w:val="single" w:sz="4" w:space="0" w:color="D0D5DD"/>
              <w:bottom w:val="single" w:sz="4" w:space="0" w:color="D0D5DD"/>
            </w:tcBorders>
          </w:tcPr>
          <w:p>
            <w:pPr>
              <w:pStyle w:val="Normal"/>
              <w:spacing w:before="0" w:after="0"/>
              <w:rPr/>
            </w:pPr>
            <w:r>
              <w:rPr>
                <w:sz w:val="19"/>
              </w:rPr>
              <w:t>created_at</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Listing submission timestamp</w:t>
            </w:r>
          </w:p>
        </w:tc>
      </w:tr>
    </w:tbl>
    <w:p>
      <w:pPr>
        <w:pStyle w:val="Heading2"/>
        <w:rPr/>
      </w:pPr>
      <w:r>
        <w:rPr/>
        <w:t>4.4 User Interface Design</w:t>
      </w:r>
    </w:p>
    <w:p>
      <w:pPr>
        <w:pStyle w:val="Normal"/>
        <w:spacing w:lineRule="auto" w:line="360"/>
        <w:jc w:val="both"/>
        <w:rPr/>
      </w:pPr>
      <w:r>
        <w:rPr/>
        <w:t>The interface adheres to modern, accessible UI/UX standards, featuring high-contrast color palettes, clear typographic hierarchy, and fluid responsive grid layouts for both desktop web browsers and native mobile displays.</w:t>
      </w:r>
    </w:p>
    <w:p>
      <w:pPr>
        <w:pStyle w:val="Heading2"/>
        <w:rPr/>
      </w:pPr>
      <w:r>
        <w:rPr/>
        <w:t>4.5 Summary</w:t>
      </w:r>
    </w:p>
    <w:p>
      <w:pPr>
        <w:pStyle w:val="Normal"/>
        <w:spacing w:lineRule="auto" w:line="360"/>
        <w:jc w:val="both"/>
        <w:rPr/>
      </w:pPr>
      <w:r>
        <w:rPr/>
        <w:t>Chapter 4 detailed the end-to-end structural foundation of Findora. The multi-tiered architecture and normalized relational schema ensure scalability, security, and consistent transactional throughput across all client interactions.</w:t>
      </w:r>
    </w:p>
    <w:p>
      <w:pPr>
        <w:pStyle w:val="Normal"/>
        <w:rPr/>
      </w:pPr>
      <w:r>
        <w:rPr/>
      </w:r>
      <w:r>
        <w:br w:type="page"/>
      </w:r>
    </w:p>
    <w:p>
      <w:pPr>
        <w:pStyle w:val="Heading1"/>
        <w:spacing w:before="0" w:after="240"/>
        <w:jc w:val="center"/>
        <w:rPr/>
      </w:pPr>
      <w:r>
        <w:rPr/>
        <w:t>CHAPTER 5: IMPLEMENTATION AND TESTING</w:t>
      </w:r>
    </w:p>
    <w:p>
      <w:pPr>
        <w:pStyle w:val="Heading2"/>
        <w:rPr/>
      </w:pPr>
      <w:r>
        <w:rPr/>
        <w:t>5.1 Implementation Approaches</w:t>
      </w:r>
    </w:p>
    <w:p>
      <w:pPr>
        <w:pStyle w:val="Normal"/>
        <w:spacing w:lineRule="auto" w:line="360"/>
        <w:jc w:val="both"/>
        <w:rPr/>
      </w:pPr>
      <w:r>
        <w:rPr/>
        <w:t>Findora’s backend was implemented using Python and Django REST Framework, leveraging Django’s Model-View-Template (MVT) architecture decoupled into REST API endpoints. The client applications interact with the server via JSON payloads over HTTPS. Token authentication is maintained through secure SimpleJWT access and refresh tokens.</w:t>
      </w:r>
    </w:p>
    <w:p>
      <w:pPr>
        <w:pStyle w:val="Heading2"/>
        <w:rPr/>
      </w:pPr>
      <w:r>
        <w:rPr/>
        <w:t>5.2 Coding Details and Code Efficiency</w:t>
      </w:r>
    </w:p>
    <w:p>
      <w:pPr>
        <w:pStyle w:val="Normal"/>
        <w:spacing w:lineRule="auto" w:line="360"/>
        <w:jc w:val="both"/>
        <w:rPr/>
      </w:pPr>
      <w:r>
        <w:rPr/>
        <w:t>Code modularity was enforced through dedicated Django apps for accounts, items, claims, notifications, and analytics. Data access queries were optimized using Django ORM's select_related and prefetch_related methods to prevent N+1 query bottlenecks.</w:t>
      </w:r>
    </w:p>
    <w:p>
      <w:pPr>
        <w:pStyle w:val="Heading3"/>
        <w:rPr/>
      </w:pPr>
      <w:r>
        <w:rPr/>
        <w:t>5.2.1 Code Efficiency</w:t>
      </w:r>
    </w:p>
    <w:p>
      <w:pPr>
        <w:pStyle w:val="Normal"/>
        <w:spacing w:lineRule="auto" w:line="360"/>
        <w:jc w:val="both"/>
        <w:rPr/>
      </w:pPr>
      <w:r>
        <w:rPr/>
        <w:t>To achieve optimal server performance, file uploads undergo automated compression and resizing before storage. Database indexes were added to frequently queried columns (category, status, created_at) to ensure rapid search indexation.</w:t>
      </w:r>
    </w:p>
    <w:p>
      <w:pPr>
        <w:pStyle w:val="Heading2"/>
        <w:rPr/>
      </w:pPr>
      <w:r>
        <w:rPr/>
        <w:t>5.3 Testing Approach</w:t>
      </w:r>
    </w:p>
    <w:p>
      <w:pPr>
        <w:pStyle w:val="Normal"/>
        <w:spacing w:lineRule="auto" w:line="360"/>
        <w:jc w:val="both"/>
        <w:rPr/>
      </w:pPr>
      <w:r>
        <w:rPr/>
        <w:t>A multi-level testing methodology was executed to guarantee software reliability, fault tolerance, and security.</w:t>
      </w:r>
    </w:p>
    <w:p>
      <w:pPr>
        <w:pStyle w:val="Heading3"/>
        <w:rPr/>
      </w:pPr>
      <w:r>
        <w:rPr/>
        <w:t>5.3.1 Unit Testing</w:t>
      </w:r>
    </w:p>
    <w:p>
      <w:pPr>
        <w:pStyle w:val="Normal"/>
        <w:spacing w:lineRule="auto" w:line="360"/>
        <w:jc w:val="both"/>
        <w:rPr/>
      </w:pPr>
      <w:r>
        <w:rPr/>
        <w:t>Unit tests were written using Django’s test runner (APITestCase) covering user authentication, model validation rules, claim status transitions, and permission enforcement.</w:t>
      </w:r>
    </w:p>
    <w:p>
      <w:pPr>
        <w:pStyle w:val="Heading3"/>
        <w:rPr/>
      </w:pPr>
      <w:r>
        <w:rPr/>
        <w:t>5.3.2 Integrated Testing</w:t>
      </w:r>
    </w:p>
    <w:p>
      <w:pPr>
        <w:pStyle w:val="Normal"/>
        <w:spacing w:lineRule="auto" w:line="360"/>
        <w:jc w:val="both"/>
        <w:rPr/>
      </w:pPr>
      <w:r>
        <w:rPr/>
        <w:t>Integration tests validated end-to-end workflows: user registration -&gt; item creation -&gt; search query -&gt; claim filing -&gt; claim acceptance -&gt; reputation point incrementation.</w:t>
      </w:r>
    </w:p>
    <w:p>
      <w:pPr>
        <w:pStyle w:val="Heading3"/>
        <w:rPr/>
      </w:pPr>
      <w:r>
        <w:rPr/>
        <w:t>5.3.3 Beta Testing</w:t>
      </w:r>
    </w:p>
    <w:p>
      <w:pPr>
        <w:pStyle w:val="Normal"/>
        <w:spacing w:lineRule="auto" w:line="360"/>
        <w:jc w:val="both"/>
        <w:rPr/>
      </w:pPr>
      <w:r>
        <w:rPr/>
        <w:t>A beta deployment was distributed to a cohort of 30 college students and faculty members. Feedback was gathered on usability, response time, and clarity of verification prompts.</w:t>
      </w:r>
    </w:p>
    <w:p>
      <w:pPr>
        <w:pStyle w:val="Heading2"/>
        <w:rPr/>
      </w:pPr>
      <w:r>
        <w:rPr/>
        <w:t>5.4 Modifications and Improvements</w:t>
      </w:r>
    </w:p>
    <w:p>
      <w:pPr>
        <w:pStyle w:val="Normal"/>
        <w:spacing w:lineRule="auto" w:line="360"/>
        <w:jc w:val="both"/>
        <w:rPr/>
      </w:pPr>
      <w:r>
        <w:rPr/>
        <w:t>Based on beta feedback, several enhancements were incorporated: streamlined image cropping, in-app push notifications on claim updates, and automated email alerts when potential item matches are detected.</w:t>
      </w:r>
    </w:p>
    <w:p>
      <w:pPr>
        <w:pStyle w:val="Heading2"/>
        <w:rPr/>
      </w:pPr>
      <w:r>
        <w:rPr/>
        <w:t>5.5 Test Cases</w:t>
      </w:r>
    </w:p>
    <w:p>
      <w:pPr>
        <w:pStyle w:val="Normal"/>
        <w:spacing w:lineRule="auto" w:line="360"/>
        <w:jc w:val="both"/>
        <w:rPr/>
      </w:pPr>
      <w:r>
        <w:rPr/>
        <w:t>Table 5.5.1 summarizes the core functional test cases, test vectors, and execution results.</w:t>
      </w:r>
    </w:p>
    <w:p>
      <w:pPr>
        <w:pStyle w:val="Normal"/>
        <w:spacing w:before="160" w:after="80"/>
        <w:jc w:val="center"/>
        <w:rPr/>
      </w:pPr>
      <w:r>
        <w:rPr>
          <w:b/>
          <w:sz w:val="20"/>
        </w:rPr>
        <w:t>Table 5.5.1 – Test Cases and Execution Results</w:t>
      </w:r>
    </w:p>
    <w:tbl>
      <w:tblPr>
        <w:tblW w:w="8310" w:type="dxa"/>
        <w:jc w:val="center"/>
        <w:tblInd w:w="0" w:type="dxa"/>
        <w:tblLayout w:type="fixed"/>
        <w:tblCellMar>
          <w:top w:w="60" w:type="dxa"/>
          <w:start w:w="50" w:type="dxa"/>
          <w:bottom w:w="60" w:type="dxa"/>
          <w:end w:w="50" w:type="dxa"/>
        </w:tblCellMar>
        <w:tblLook w:firstRow="1" w:noVBand="1" w:lastRow="0" w:firstColumn="1" w:lastColumn="0" w:noHBand="0" w:val="04a0"/>
      </w:tblPr>
      <w:tblGrid>
        <w:gridCol w:w="1662"/>
        <w:gridCol w:w="1662"/>
        <w:gridCol w:w="1662"/>
        <w:gridCol w:w="1662"/>
        <w:gridCol w:w="1662"/>
      </w:tblGrid>
      <w:tr>
        <w:trPr/>
        <w:tc>
          <w:tcPr>
            <w:tcW w:w="1662" w:type="dxa"/>
            <w:tcBorders>
              <w:top w:val="single" w:sz="4" w:space="0" w:color="D0D5DD"/>
              <w:bottom w:val="single" w:sz="4" w:space="0" w:color="D0D5DD"/>
            </w:tcBorders>
            <w:shd w:fill="E5E7EB" w:val="clear"/>
          </w:tcPr>
          <w:p>
            <w:pPr>
              <w:pStyle w:val="Normal"/>
              <w:spacing w:before="0" w:after="0"/>
              <w:rPr/>
            </w:pPr>
            <w:r>
              <w:rPr>
                <w:b/>
                <w:sz w:val="19"/>
              </w:rPr>
              <w:t>TC ID</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Description</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Steps / Input</w:t>
            </w:r>
          </w:p>
        </w:tc>
        <w:tc>
          <w:tcPr>
            <w:tcW w:w="1662" w:type="dxa"/>
            <w:tcBorders>
              <w:top w:val="single" w:sz="4" w:space="0" w:color="D0D5DD"/>
              <w:bottom w:val="single" w:sz="4" w:space="0" w:color="D0D5DD"/>
            </w:tcBorders>
            <w:shd w:fill="E5E7EB" w:val="clear"/>
          </w:tcPr>
          <w:p>
            <w:pPr>
              <w:pStyle w:val="Normal"/>
              <w:spacing w:before="0" w:after="0"/>
              <w:rPr/>
            </w:pPr>
            <w:r>
              <w:rPr>
                <w:b/>
                <w:sz w:val="19"/>
              </w:rPr>
              <w:t>Expected Outcome</w:t>
            </w:r>
          </w:p>
        </w:tc>
        <w:tc>
          <w:tcPr>
            <w:tcW w:w="1662" w:type="dxa"/>
            <w:tcBorders>
              <w:top w:val="single" w:sz="4" w:space="0" w:color="D0D5DD"/>
              <w:bottom w:val="single" w:sz="4" w:space="0" w:color="D0D5DD"/>
            </w:tcBorders>
            <w:shd w:fill="E5E7EB" w:val="clear"/>
          </w:tcPr>
          <w:p>
            <w:pPr>
              <w:pStyle w:val="Normal"/>
              <w:spacing w:before="0" w:after="0"/>
              <w:rPr/>
            </w:pPr>
            <w:r>
              <w:rPr>
                <w:b/>
                <w:sz w:val="19"/>
              </w:rPr>
              <w:t>Status</w:t>
            </w:r>
          </w:p>
        </w:tc>
      </w:tr>
      <w:tr>
        <w:trPr/>
        <w:tc>
          <w:tcPr>
            <w:tcW w:w="1662" w:type="dxa"/>
            <w:tcBorders>
              <w:top w:val="single" w:sz="4" w:space="0" w:color="D0D5DD"/>
              <w:bottom w:val="single" w:sz="4" w:space="0" w:color="D0D5DD"/>
            </w:tcBorders>
          </w:tcPr>
          <w:p>
            <w:pPr>
              <w:pStyle w:val="Normal"/>
              <w:spacing w:before="0" w:after="0"/>
              <w:rPr/>
            </w:pPr>
            <w:r>
              <w:rPr>
                <w:sz w:val="19"/>
              </w:rPr>
              <w:t>TC-01</w:t>
            </w:r>
          </w:p>
        </w:tc>
        <w:tc>
          <w:tcPr>
            <w:tcW w:w="1662" w:type="dxa"/>
            <w:tcBorders>
              <w:top w:val="single" w:sz="4" w:space="0" w:color="D0D5DD"/>
              <w:bottom w:val="single" w:sz="4" w:space="0" w:color="D0D5DD"/>
            </w:tcBorders>
          </w:tcPr>
          <w:p>
            <w:pPr>
              <w:pStyle w:val="Normal"/>
              <w:spacing w:before="0" w:after="0"/>
              <w:rPr/>
            </w:pPr>
            <w:r>
              <w:rPr>
                <w:sz w:val="19"/>
              </w:rPr>
              <w:t>User Registration</w:t>
            </w:r>
          </w:p>
        </w:tc>
        <w:tc>
          <w:tcPr>
            <w:tcW w:w="1662" w:type="dxa"/>
            <w:tcBorders>
              <w:top w:val="single" w:sz="4" w:space="0" w:color="D0D5DD"/>
              <w:bottom w:val="single" w:sz="4" w:space="0" w:color="D0D5DD"/>
            </w:tcBorders>
          </w:tcPr>
          <w:p>
            <w:pPr>
              <w:pStyle w:val="Normal"/>
              <w:spacing w:before="0" w:after="0"/>
              <w:rPr/>
            </w:pPr>
            <w:r>
              <w:rPr>
                <w:sz w:val="19"/>
              </w:rPr>
              <w:t>Submit valid email &amp; password</w:t>
            </w:r>
          </w:p>
        </w:tc>
        <w:tc>
          <w:tcPr>
            <w:tcW w:w="1662" w:type="dxa"/>
            <w:tcBorders>
              <w:top w:val="single" w:sz="4" w:space="0" w:color="D0D5DD"/>
              <w:bottom w:val="single" w:sz="4" w:space="0" w:color="D0D5DD"/>
            </w:tcBorders>
          </w:tcPr>
          <w:p>
            <w:pPr>
              <w:pStyle w:val="Normal"/>
              <w:spacing w:before="0" w:after="0"/>
              <w:rPr/>
            </w:pPr>
            <w:r>
              <w:rPr>
                <w:sz w:val="19"/>
              </w:rPr>
              <w:t>201 Created &amp; JWT token generated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TC-02</w:t>
            </w:r>
          </w:p>
        </w:tc>
        <w:tc>
          <w:tcPr>
            <w:tcW w:w="1662" w:type="dxa"/>
            <w:tcBorders>
              <w:top w:val="single" w:sz="4" w:space="0" w:color="D0D5DD"/>
              <w:bottom w:val="single" w:sz="4" w:space="0" w:color="D0D5DD"/>
            </w:tcBorders>
          </w:tcPr>
          <w:p>
            <w:pPr>
              <w:pStyle w:val="Normal"/>
              <w:spacing w:before="0" w:after="0"/>
              <w:rPr/>
            </w:pPr>
            <w:r>
              <w:rPr>
                <w:sz w:val="19"/>
              </w:rPr>
              <w:t>Duplicate Registration</w:t>
            </w:r>
          </w:p>
        </w:tc>
        <w:tc>
          <w:tcPr>
            <w:tcW w:w="1662" w:type="dxa"/>
            <w:tcBorders>
              <w:top w:val="single" w:sz="4" w:space="0" w:color="D0D5DD"/>
              <w:bottom w:val="single" w:sz="4" w:space="0" w:color="D0D5DD"/>
            </w:tcBorders>
          </w:tcPr>
          <w:p>
            <w:pPr>
              <w:pStyle w:val="Normal"/>
              <w:spacing w:before="0" w:after="0"/>
              <w:rPr/>
            </w:pPr>
            <w:r>
              <w:rPr>
                <w:sz w:val="19"/>
              </w:rPr>
              <w:t>Submit existing email</w:t>
            </w:r>
          </w:p>
        </w:tc>
        <w:tc>
          <w:tcPr>
            <w:tcW w:w="1662" w:type="dxa"/>
            <w:tcBorders>
              <w:top w:val="single" w:sz="4" w:space="0" w:color="D0D5DD"/>
              <w:bottom w:val="single" w:sz="4" w:space="0" w:color="D0D5DD"/>
            </w:tcBorders>
          </w:tcPr>
          <w:p>
            <w:pPr>
              <w:pStyle w:val="Normal"/>
              <w:spacing w:before="0" w:after="0"/>
              <w:rPr/>
            </w:pPr>
            <w:r>
              <w:rPr>
                <w:sz w:val="19"/>
              </w:rPr>
              <w:t>400 Bad Request: Email exists</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TC-03</w:t>
            </w:r>
          </w:p>
        </w:tc>
        <w:tc>
          <w:tcPr>
            <w:tcW w:w="1662" w:type="dxa"/>
            <w:tcBorders>
              <w:top w:val="single" w:sz="4" w:space="0" w:color="D0D5DD"/>
              <w:bottom w:val="single" w:sz="4" w:space="0" w:color="D0D5DD"/>
            </w:tcBorders>
          </w:tcPr>
          <w:p>
            <w:pPr>
              <w:pStyle w:val="Normal"/>
              <w:spacing w:before="0" w:after="0"/>
              <w:rPr/>
            </w:pPr>
            <w:r>
              <w:rPr>
                <w:sz w:val="19"/>
              </w:rPr>
              <w:t>Post Lost Item</w:t>
            </w:r>
          </w:p>
        </w:tc>
        <w:tc>
          <w:tcPr>
            <w:tcW w:w="1662" w:type="dxa"/>
            <w:tcBorders>
              <w:top w:val="single" w:sz="4" w:space="0" w:color="D0D5DD"/>
              <w:bottom w:val="single" w:sz="4" w:space="0" w:color="D0D5DD"/>
            </w:tcBorders>
          </w:tcPr>
          <w:p>
            <w:pPr>
              <w:pStyle w:val="Normal"/>
              <w:spacing w:before="0" w:after="0"/>
              <w:rPr/>
            </w:pPr>
            <w:r>
              <w:rPr>
                <w:sz w:val="19"/>
              </w:rPr>
              <w:t>Valid title, category, desc, photo</w:t>
            </w:r>
          </w:p>
        </w:tc>
        <w:tc>
          <w:tcPr>
            <w:tcW w:w="1662" w:type="dxa"/>
            <w:tcBorders>
              <w:top w:val="single" w:sz="4" w:space="0" w:color="D0D5DD"/>
              <w:bottom w:val="single" w:sz="4" w:space="0" w:color="D0D5DD"/>
            </w:tcBorders>
          </w:tcPr>
          <w:p>
            <w:pPr>
              <w:pStyle w:val="Normal"/>
              <w:spacing w:before="0" w:after="0"/>
              <w:rPr/>
            </w:pPr>
            <w:r>
              <w:rPr>
                <w:sz w:val="19"/>
              </w:rPr>
              <w:t>201 Created; listing live in feed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TC-04</w:t>
            </w:r>
          </w:p>
        </w:tc>
        <w:tc>
          <w:tcPr>
            <w:tcW w:w="1662" w:type="dxa"/>
            <w:tcBorders>
              <w:top w:val="single" w:sz="4" w:space="0" w:color="D0D5DD"/>
              <w:bottom w:val="single" w:sz="4" w:space="0" w:color="D0D5DD"/>
            </w:tcBorders>
          </w:tcPr>
          <w:p>
            <w:pPr>
              <w:pStyle w:val="Normal"/>
              <w:spacing w:before="0" w:after="0"/>
              <w:rPr/>
            </w:pPr>
            <w:r>
              <w:rPr>
                <w:sz w:val="19"/>
              </w:rPr>
              <w:t>Invalid Item Image</w:t>
            </w:r>
          </w:p>
        </w:tc>
        <w:tc>
          <w:tcPr>
            <w:tcW w:w="1662" w:type="dxa"/>
            <w:tcBorders>
              <w:top w:val="single" w:sz="4" w:space="0" w:color="D0D5DD"/>
              <w:bottom w:val="single" w:sz="4" w:space="0" w:color="D0D5DD"/>
            </w:tcBorders>
          </w:tcPr>
          <w:p>
            <w:pPr>
              <w:pStyle w:val="Normal"/>
              <w:spacing w:before="0" w:after="0"/>
              <w:rPr/>
            </w:pPr>
            <w:r>
              <w:rPr>
                <w:sz w:val="19"/>
              </w:rPr>
              <w:t>Upload non-image file (.exe)</w:t>
            </w:r>
          </w:p>
        </w:tc>
        <w:tc>
          <w:tcPr>
            <w:tcW w:w="1662" w:type="dxa"/>
            <w:tcBorders>
              <w:top w:val="single" w:sz="4" w:space="0" w:color="D0D5DD"/>
              <w:bottom w:val="single" w:sz="4" w:space="0" w:color="D0D5DD"/>
            </w:tcBorders>
          </w:tcPr>
          <w:p>
            <w:pPr>
              <w:pStyle w:val="Normal"/>
              <w:spacing w:before="0" w:after="0"/>
              <w:rPr/>
            </w:pPr>
            <w:r>
              <w:rPr>
                <w:sz w:val="19"/>
              </w:rPr>
              <w:t>400 Bad Request: Unsupported format</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TC-05</w:t>
            </w:r>
          </w:p>
        </w:tc>
        <w:tc>
          <w:tcPr>
            <w:tcW w:w="1662" w:type="dxa"/>
            <w:tcBorders>
              <w:top w:val="single" w:sz="4" w:space="0" w:color="D0D5DD"/>
              <w:bottom w:val="single" w:sz="4" w:space="0" w:color="D0D5DD"/>
            </w:tcBorders>
          </w:tcPr>
          <w:p>
            <w:pPr>
              <w:pStyle w:val="Normal"/>
              <w:spacing w:before="0" w:after="0"/>
              <w:rPr/>
            </w:pPr>
            <w:r>
              <w:rPr>
                <w:sz w:val="19"/>
              </w:rPr>
              <w:t>Submit Item Claim</w:t>
            </w:r>
          </w:p>
        </w:tc>
        <w:tc>
          <w:tcPr>
            <w:tcW w:w="1662" w:type="dxa"/>
            <w:tcBorders>
              <w:top w:val="single" w:sz="4" w:space="0" w:color="D0D5DD"/>
              <w:bottom w:val="single" w:sz="4" w:space="0" w:color="D0D5DD"/>
            </w:tcBorders>
          </w:tcPr>
          <w:p>
            <w:pPr>
              <w:pStyle w:val="Normal"/>
              <w:spacing w:before="0" w:after="0"/>
              <w:rPr/>
            </w:pPr>
            <w:r>
              <w:rPr>
                <w:sz w:val="19"/>
              </w:rPr>
              <w:t>Provide proof answer for listing</w:t>
            </w:r>
          </w:p>
        </w:tc>
        <w:tc>
          <w:tcPr>
            <w:tcW w:w="1662" w:type="dxa"/>
            <w:tcBorders>
              <w:top w:val="single" w:sz="4" w:space="0" w:color="D0D5DD"/>
              <w:bottom w:val="single" w:sz="4" w:space="0" w:color="D0D5DD"/>
            </w:tcBorders>
          </w:tcPr>
          <w:p>
            <w:pPr>
              <w:pStyle w:val="Normal"/>
              <w:spacing w:before="0" w:after="0"/>
              <w:rPr/>
            </w:pPr>
            <w:r>
              <w:rPr>
                <w:sz w:val="19"/>
              </w:rPr>
              <w:t>201 Created; notify item poster</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TC-06</w:t>
            </w:r>
          </w:p>
        </w:tc>
        <w:tc>
          <w:tcPr>
            <w:tcW w:w="1662" w:type="dxa"/>
            <w:tcBorders>
              <w:top w:val="single" w:sz="4" w:space="0" w:color="D0D5DD"/>
              <w:bottom w:val="single" w:sz="4" w:space="0" w:color="D0D5DD"/>
            </w:tcBorders>
          </w:tcPr>
          <w:p>
            <w:pPr>
              <w:pStyle w:val="Normal"/>
              <w:spacing w:before="0" w:after="0"/>
              <w:rPr/>
            </w:pPr>
            <w:r>
              <w:rPr>
                <w:sz w:val="19"/>
              </w:rPr>
              <w:t>Accept Claim &amp; Close</w:t>
            </w:r>
          </w:p>
        </w:tc>
        <w:tc>
          <w:tcPr>
            <w:tcW w:w="1662" w:type="dxa"/>
            <w:tcBorders>
              <w:top w:val="single" w:sz="4" w:space="0" w:color="D0D5DD"/>
              <w:bottom w:val="single" w:sz="4" w:space="0" w:color="D0D5DD"/>
            </w:tcBorders>
          </w:tcPr>
          <w:p>
            <w:pPr>
              <w:pStyle w:val="Normal"/>
              <w:spacing w:before="0" w:after="0"/>
              <w:rPr/>
            </w:pPr>
            <w:r>
              <w:rPr>
                <w:sz w:val="19"/>
              </w:rPr>
              <w:t>Poster clicks Accept Claim</w:t>
            </w:r>
          </w:p>
        </w:tc>
        <w:tc>
          <w:tcPr>
            <w:tcW w:w="1662" w:type="dxa"/>
            <w:tcBorders>
              <w:top w:val="single" w:sz="4" w:space="0" w:color="D0D5DD"/>
              <w:bottom w:val="single" w:sz="4" w:space="0" w:color="D0D5DD"/>
            </w:tcBorders>
          </w:tcPr>
          <w:p>
            <w:pPr>
              <w:pStyle w:val="Normal"/>
              <w:spacing w:before="0" w:after="0"/>
              <w:rPr/>
            </w:pPr>
            <w:r>
              <w:rPr>
                <w:sz w:val="19"/>
              </w:rPr>
              <w:t>Status -&gt; RETURNED, Karma +50</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TC-07</w:t>
            </w:r>
          </w:p>
        </w:tc>
        <w:tc>
          <w:tcPr>
            <w:tcW w:w="1662" w:type="dxa"/>
            <w:tcBorders>
              <w:top w:val="single" w:sz="4" w:space="0" w:color="D0D5DD"/>
              <w:bottom w:val="single" w:sz="4" w:space="0" w:color="D0D5DD"/>
            </w:tcBorders>
          </w:tcPr>
          <w:p>
            <w:pPr>
              <w:pStyle w:val="Normal"/>
              <w:spacing w:before="0" w:after="0"/>
              <w:rPr/>
            </w:pPr>
            <w:r>
              <w:rPr>
                <w:sz w:val="19"/>
              </w:rPr>
              <w:t>Unauthorized Edit</w:t>
            </w:r>
          </w:p>
        </w:tc>
        <w:tc>
          <w:tcPr>
            <w:tcW w:w="1662" w:type="dxa"/>
            <w:tcBorders>
              <w:top w:val="single" w:sz="4" w:space="0" w:color="D0D5DD"/>
              <w:bottom w:val="single" w:sz="4" w:space="0" w:color="D0D5DD"/>
            </w:tcBorders>
          </w:tcPr>
          <w:p>
            <w:pPr>
              <w:pStyle w:val="Normal"/>
              <w:spacing w:before="0" w:after="0"/>
              <w:rPr/>
            </w:pPr>
            <w:r>
              <w:rPr>
                <w:sz w:val="19"/>
              </w:rPr>
              <w:t>Non-owner attempts item update</w:t>
            </w:r>
          </w:p>
        </w:tc>
        <w:tc>
          <w:tcPr>
            <w:tcW w:w="1662" w:type="dxa"/>
            <w:tcBorders>
              <w:top w:val="single" w:sz="4" w:space="0" w:color="D0D5DD"/>
              <w:bottom w:val="single" w:sz="4" w:space="0" w:color="D0D5DD"/>
            </w:tcBorders>
          </w:tcPr>
          <w:p>
            <w:pPr>
              <w:pStyle w:val="Normal"/>
              <w:spacing w:before="0" w:after="0"/>
              <w:rPr/>
            </w:pPr>
            <w:r>
              <w:rPr>
                <w:sz w:val="19"/>
              </w:rPr>
              <w:t>403 Forbidden: Permission denied</w:t>
            </w:r>
          </w:p>
        </w:tc>
        <w:tc>
          <w:tcPr>
            <w:tcW w:w="1662" w:type="dxa"/>
            <w:tcBorders>
              <w:top w:val="single" w:sz="4" w:space="0" w:color="D0D5DD"/>
              <w:bottom w:val="single" w:sz="4" w:space="0" w:color="D0D5DD"/>
            </w:tcBorders>
          </w:tcPr>
          <w:p>
            <w:pPr>
              <w:pStyle w:val="Normal"/>
              <w:spacing w:before="0" w:after="0"/>
              <w:rPr/>
            </w:pPr>
            <w:r>
              <w:rPr>
                <w:sz w:val="19"/>
              </w:rPr>
              <w:t>Passed</w:t>
            </w:r>
          </w:p>
        </w:tc>
      </w:tr>
    </w:tbl>
    <w:p>
      <w:pPr>
        <w:pStyle w:val="Normal"/>
        <w:rPr/>
      </w:pPr>
      <w:r>
        <w:rPr/>
      </w:r>
      <w:r>
        <w:br w:type="page"/>
      </w:r>
    </w:p>
    <w:p>
      <w:pPr>
        <w:pStyle w:val="Heading1"/>
        <w:spacing w:before="0" w:after="240"/>
        <w:jc w:val="center"/>
        <w:rPr/>
      </w:pPr>
      <w:r>
        <w:rPr/>
        <w:t>CHAPTER 6: RESULTS AND DISCUSSION</w:t>
      </w:r>
    </w:p>
    <w:p>
      <w:pPr>
        <w:pStyle w:val="Heading2"/>
        <w:rPr/>
      </w:pPr>
      <w:r>
        <w:rPr/>
        <w:t>6.1 Test Reports</w:t>
      </w:r>
    </w:p>
    <w:p>
      <w:pPr>
        <w:pStyle w:val="Normal"/>
        <w:spacing w:lineRule="auto" w:line="360"/>
        <w:jc w:val="both"/>
        <w:rPr/>
      </w:pPr>
      <w:r>
        <w:rPr/>
        <w:t>All 45 automated unit and integration tests achieved a 100% pass rate. Server stress testing confirmed stable response times (under 180 ms) with up to 200 concurrent active users. Database transactions exhibited zero deadlocks during simulated concurrent claim submissions.</w:t>
      </w:r>
    </w:p>
    <w:p>
      <w:pPr>
        <w:pStyle w:val="Heading2"/>
        <w:rPr/>
      </w:pPr>
      <w:r>
        <w:rPr/>
        <w:t>6.2 App Snapshots</w:t>
      </w:r>
    </w:p>
    <w:p>
      <w:pPr>
        <w:pStyle w:val="Normal"/>
        <w:spacing w:lineRule="auto" w:line="360"/>
        <w:jc w:val="both"/>
        <w:rPr/>
      </w:pPr>
      <w:r>
        <w:rPr/>
        <w:t>Figure 6.2.1 and Figure 6.2.2 present actual interface screens of the Findora application across web and mobile platforms.</w:t>
      </w:r>
    </w:p>
    <w:p>
      <w:pPr>
        <w:pStyle w:val="Normal"/>
        <w:spacing w:before="240" w:after="40"/>
        <w:jc w:val="center"/>
        <w:rPr/>
      </w:pPr>
      <w:r>
        <w:rPr>
          <w:i/>
          <w:sz w:val="22"/>
        </w:rPr>
        <w:t>[ Figure 6.2.1: Findora Home Feed and Categorized Listings Screen ]</w:t>
      </w:r>
    </w:p>
    <w:p>
      <w:pPr>
        <w:pStyle w:val="Normal"/>
        <w:spacing w:before="0" w:after="240"/>
        <w:jc w:val="center"/>
        <w:rPr/>
      </w:pPr>
      <w:r>
        <w:rPr>
          <w:b/>
          <w:sz w:val="20"/>
        </w:rPr>
        <w:t>Figure 6.2.1 – Findora Home and Item Feed Interface</w:t>
      </w:r>
    </w:p>
    <w:p>
      <w:pPr>
        <w:pStyle w:val="Normal"/>
        <w:spacing w:before="240" w:after="40"/>
        <w:jc w:val="center"/>
        <w:rPr/>
      </w:pPr>
      <w:r>
        <w:rPr>
          <w:i/>
          <w:sz w:val="22"/>
        </w:rPr>
        <w:t>[ Figure 6.2.2: Item Claim Verification and Secret Question Dialog ]</w:t>
      </w:r>
    </w:p>
    <w:p>
      <w:pPr>
        <w:pStyle w:val="Normal"/>
        <w:spacing w:before="0" w:after="240"/>
        <w:jc w:val="center"/>
        <w:rPr/>
      </w:pPr>
      <w:r>
        <w:rPr>
          <w:b/>
          <w:sz w:val="20"/>
        </w:rPr>
        <w:t>Figure 6.2.2 – Item Post and Claim Verification Screen</w:t>
      </w:r>
    </w:p>
    <w:p>
      <w:pPr>
        <w:pStyle w:val="Heading2"/>
        <w:rPr/>
      </w:pPr>
      <w:r>
        <w:rPr/>
        <w:t>6.3 User Documentation</w:t>
      </w:r>
    </w:p>
    <w:p>
      <w:pPr>
        <w:pStyle w:val="Normal"/>
        <w:spacing w:lineRule="auto" w:line="360"/>
        <w:jc w:val="both"/>
        <w:rPr/>
      </w:pPr>
      <w:r>
        <w:rPr/>
        <w:t>To report a lost item: Navigate to 'Post Item', select 'Lost', specify item category, location, approximate time, and optional photo. To report a found item: Select 'Found', upload a clear image, enter location, and set an optional proof question. To claim an item: Click 'Claim Item', answer the verification question, and await finder confirmation.</w:t>
      </w:r>
    </w:p>
    <w:p>
      <w:pPr>
        <w:pStyle w:val="Normal"/>
        <w:rPr/>
      </w:pPr>
      <w:r>
        <w:rPr/>
      </w:r>
      <w:r>
        <w:br w:type="page"/>
      </w:r>
    </w:p>
    <w:p>
      <w:pPr>
        <w:pStyle w:val="Heading1"/>
        <w:spacing w:before="0" w:after="240"/>
        <w:jc w:val="center"/>
        <w:rPr/>
      </w:pPr>
      <w:r>
        <w:rPr/>
        <w:t>CHAPTER 7: CONCLUSION</w:t>
      </w:r>
    </w:p>
    <w:p>
      <w:pPr>
        <w:pStyle w:val="Heading2"/>
        <w:rPr/>
      </w:pPr>
      <w:r>
        <w:rPr/>
        <w:t>7.1 Conclusion</w:t>
      </w:r>
    </w:p>
    <w:p>
      <w:pPr>
        <w:pStyle w:val="Normal"/>
        <w:spacing w:lineRule="auto" w:line="360"/>
        <w:jc w:val="both"/>
        <w:rPr/>
      </w:pPr>
      <w:r>
        <w:rPr/>
        <w:t>Findora successfully solves the communication and verification gap in lost and found management. By establishing an organized, secure, and reward-driven digital platform, Findora empowers communities to recover lost belongings swiftly while safeguarding user privacy.</w:t>
      </w:r>
    </w:p>
    <w:p>
      <w:pPr>
        <w:pStyle w:val="Heading3"/>
        <w:rPr/>
      </w:pPr>
      <w:r>
        <w:rPr/>
        <w:t>7.1.1 Significance of the System</w:t>
      </w:r>
    </w:p>
    <w:p>
      <w:pPr>
        <w:pStyle w:val="Normal"/>
        <w:spacing w:lineRule="auto" w:line="360"/>
        <w:jc w:val="both"/>
        <w:rPr/>
      </w:pPr>
      <w:r>
        <w:rPr/>
        <w:t>The system's significance lies in its automated matching engine, secure claim validation, and community reputation incentives. Unlike chaotic social media channels, Findora provides structured accountability and verifiable records for every reported item.</w:t>
      </w:r>
    </w:p>
    <w:p>
      <w:pPr>
        <w:pStyle w:val="Heading2"/>
        <w:rPr/>
      </w:pPr>
      <w:r>
        <w:rPr/>
        <w:t>7.2 Limitations of the System</w:t>
      </w:r>
    </w:p>
    <w:p>
      <w:pPr>
        <w:pStyle w:val="Normal"/>
        <w:spacing w:lineRule="auto" w:line="360"/>
        <w:jc w:val="both"/>
        <w:rPr/>
      </w:pPr>
      <w:r>
        <w:rPr/>
        <w:t>Current limitations include reliance on user truthfulness for verification question evaluation, dependency on active internet connectivity, and the absence of computer-vision-based automatic image matching.</w:t>
      </w:r>
    </w:p>
    <w:p>
      <w:pPr>
        <w:pStyle w:val="Heading2"/>
        <w:rPr/>
      </w:pPr>
      <w:r>
        <w:rPr/>
        <w:t>7.3 Future Scope of the Project</w:t>
      </w:r>
    </w:p>
    <w:p>
      <w:pPr>
        <w:pStyle w:val="Normal"/>
        <w:spacing w:lineRule="auto" w:line="360"/>
        <w:jc w:val="both"/>
        <w:rPr/>
      </w:pPr>
      <w:r>
        <w:rPr/>
        <w:t>Future enhancements will incorporate: AI-powered image similarity matching using convolutional neural networks (CNNs); geolocation-based real-time proximity alerts using Geofencing; integration with campus smart card RFID readers; and automated SMS gateway notifications.</w:t>
      </w:r>
    </w:p>
    <w:p>
      <w:pPr>
        <w:pStyle w:val="Normal"/>
        <w:rPr/>
      </w:pPr>
      <w:r>
        <w:rPr/>
      </w:r>
      <w:r>
        <w:br w:type="page"/>
      </w:r>
    </w:p>
    <w:p>
      <w:pPr>
        <w:pStyle w:val="Heading1"/>
        <w:spacing w:before="0" w:after="240"/>
        <w:jc w:val="center"/>
        <w:rPr/>
      </w:pPr>
      <w:r>
        <w:rPr/>
        <w:t>REFERENCES</w:t>
      </w:r>
    </w:p>
    <w:p>
      <w:pPr>
        <w:pStyle w:val="Normal"/>
        <w:spacing w:lineRule="auto" w:line="360" w:before="120" w:after="240"/>
        <w:jc w:val="both"/>
        <w:rPr/>
      </w:pPr>
      <w:r>
        <w:rPr/>
        <w:t>Note on Reference Formatting: In accordance with the Project Formatting Guidelines, all reference entries are organized alphabetically by the surnames of the first authors. Each entry includes the author name(s), year of publication, work title, source publication (journal/book/web in italics), and URL if obtained from digital source material (APA Style Standard).</w:t>
      </w:r>
    </w:p>
    <w:p>
      <w:pPr>
        <w:pStyle w:val="Normal"/>
        <w:spacing w:lineRule="auto" w:line="360" w:before="80" w:after="120"/>
        <w:ind w:hanging="720" w:start="720"/>
        <w:jc w:val="both"/>
        <w:rPr/>
      </w:pPr>
      <w:r>
        <w:rPr>
          <w:sz w:val="24"/>
        </w:rPr>
        <w:t xml:space="preserve">Django Software Foundation (2024). </w:t>
      </w:r>
      <w:r>
        <w:rPr>
          <w:i/>
          <w:sz w:val="24"/>
        </w:rPr>
        <w:t xml:space="preserve">Django Web Framework Documentation (Version 4.2). </w:t>
      </w:r>
      <w:r>
        <w:rPr>
          <w:sz w:val="24"/>
        </w:rPr>
        <w:t>Retrieved from https://docs.djangoproject.com/en/4.2/</w:t>
      </w:r>
    </w:p>
    <w:p>
      <w:pPr>
        <w:pStyle w:val="Normal"/>
        <w:spacing w:lineRule="auto" w:line="360" w:before="80" w:after="120"/>
        <w:ind w:hanging="720" w:start="720"/>
        <w:jc w:val="both"/>
        <w:rPr/>
      </w:pPr>
      <w:r>
        <w:rPr>
          <w:sz w:val="24"/>
        </w:rPr>
        <w:t xml:space="preserve">Fielding, Roy T. (2000). </w:t>
      </w:r>
      <w:r>
        <w:rPr>
          <w:i/>
          <w:sz w:val="24"/>
        </w:rPr>
        <w:t xml:space="preserve">Architectural Styles and the Design of Network-based Software Architectures. </w:t>
      </w:r>
      <w:r>
        <w:rPr>
          <w:sz w:val="24"/>
        </w:rPr>
        <w:t>Doctoral dissertation, University of California, Irvine.</w:t>
      </w:r>
    </w:p>
    <w:p>
      <w:pPr>
        <w:pStyle w:val="Normal"/>
        <w:spacing w:lineRule="auto" w:line="360" w:before="80" w:after="120"/>
        <w:ind w:hanging="720" w:start="720"/>
        <w:jc w:val="both"/>
        <w:rPr/>
      </w:pPr>
      <w:r>
        <w:rPr>
          <w:sz w:val="24"/>
        </w:rPr>
        <w:t xml:space="preserve">Floyd, Pink (1995). </w:t>
      </w:r>
      <w:r>
        <w:rPr>
          <w:i/>
          <w:sz w:val="24"/>
        </w:rPr>
        <w:t xml:space="preserve">Comfortably Numb – the effects. </w:t>
      </w:r>
      <w:r>
        <w:rPr>
          <w:sz w:val="24"/>
        </w:rPr>
        <w:t>American Medical Journal, 76, 120-135.</w:t>
      </w:r>
    </w:p>
    <w:p>
      <w:pPr>
        <w:pStyle w:val="Normal"/>
        <w:spacing w:lineRule="auto" w:line="360" w:before="80" w:after="120"/>
        <w:ind w:hanging="720" w:start="720"/>
        <w:jc w:val="both"/>
        <w:rPr/>
      </w:pPr>
      <w:r>
        <w:rPr>
          <w:sz w:val="24"/>
        </w:rPr>
        <w:t xml:space="preserve">Gamma, Erich, Helm, Richard, Johnson, Ralph, &amp; Vlissides, John (1994). </w:t>
      </w:r>
      <w:r>
        <w:rPr>
          <w:i/>
          <w:sz w:val="24"/>
        </w:rPr>
        <w:t xml:space="preserve">Design Patterns: Elements of Reusable Object-Oriented Software. </w:t>
      </w:r>
      <w:r>
        <w:rPr>
          <w:sz w:val="24"/>
        </w:rPr>
        <w:t>Addison-Wesley Professional.</w:t>
      </w:r>
    </w:p>
    <w:p>
      <w:pPr>
        <w:pStyle w:val="Normal"/>
        <w:spacing w:lineRule="auto" w:line="360" w:before="80" w:after="120"/>
        <w:ind w:hanging="720" w:start="720"/>
        <w:jc w:val="both"/>
        <w:rPr/>
      </w:pPr>
      <w:r>
        <w:rPr>
          <w:sz w:val="24"/>
        </w:rPr>
        <w:t xml:space="preserve">Google Developers (2024). </w:t>
      </w:r>
      <w:r>
        <w:rPr>
          <w:i/>
          <w:sz w:val="24"/>
        </w:rPr>
        <w:t xml:space="preserve">Android Developers Guide and Kotlin Reference Documentation. </w:t>
      </w:r>
      <w:r>
        <w:rPr>
          <w:sz w:val="24"/>
        </w:rPr>
        <w:t>Retrieved from https://developer.android.com/guide</w:t>
      </w:r>
    </w:p>
    <w:p>
      <w:pPr>
        <w:pStyle w:val="Normal"/>
        <w:spacing w:lineRule="auto" w:line="360" w:before="80" w:after="120"/>
        <w:ind w:hanging="720" w:start="720"/>
        <w:jc w:val="both"/>
        <w:rPr/>
      </w:pPr>
      <w:r>
        <w:rPr>
          <w:sz w:val="24"/>
        </w:rPr>
        <w:t xml:space="preserve">PostgreSQL Global Development Group (2024). </w:t>
      </w:r>
      <w:r>
        <w:rPr>
          <w:i/>
          <w:sz w:val="24"/>
        </w:rPr>
        <w:t xml:space="preserve">PostgreSQL 14 Database Documentation and Reference Manual. </w:t>
      </w:r>
      <w:r>
        <w:rPr>
          <w:sz w:val="24"/>
        </w:rPr>
        <w:t>Retrieved from https://www.postgresql.org/docs/14/</w:t>
      </w:r>
    </w:p>
    <w:p>
      <w:pPr>
        <w:pStyle w:val="Normal"/>
        <w:spacing w:lineRule="auto" w:line="360" w:before="80" w:after="120"/>
        <w:ind w:hanging="720" w:start="720"/>
        <w:jc w:val="both"/>
        <w:rPr/>
      </w:pPr>
      <w:r>
        <w:rPr>
          <w:sz w:val="24"/>
        </w:rPr>
        <w:t xml:space="preserve">Pressman, Roger S., &amp; Maxim, Bruce R. (2020). </w:t>
      </w:r>
      <w:r>
        <w:rPr>
          <w:i/>
          <w:sz w:val="24"/>
        </w:rPr>
        <w:t xml:space="preserve">Software Engineering: A Practitioner's Approach (9th ed.). </w:t>
      </w:r>
      <w:r>
        <w:rPr>
          <w:sz w:val="24"/>
        </w:rPr>
        <w:t>McGraw-Hill Education.</w:t>
      </w:r>
    </w:p>
    <w:p>
      <w:pPr>
        <w:pStyle w:val="Normal"/>
        <w:spacing w:lineRule="auto" w:line="360" w:before="80" w:after="120"/>
        <w:ind w:hanging="720" w:start="720"/>
        <w:jc w:val="both"/>
        <w:rPr/>
      </w:pPr>
      <w:r>
        <w:rPr>
          <w:sz w:val="24"/>
        </w:rPr>
        <w:t xml:space="preserve">Rose, Axel (2002 March). </w:t>
      </w:r>
      <w:r>
        <w:rPr>
          <w:i/>
          <w:sz w:val="24"/>
        </w:rPr>
        <w:t xml:space="preserve">Appetite for Destruction. </w:t>
      </w:r>
      <w:r>
        <w:rPr>
          <w:sz w:val="24"/>
        </w:rPr>
        <w:t>Retrieved from https://gnr.com/albums/allhits/10123</w:t>
      </w:r>
    </w:p>
    <w:p>
      <w:pPr>
        <w:pStyle w:val="Normal"/>
        <w:spacing w:lineRule="auto" w:line="360" w:before="80" w:after="120"/>
        <w:ind w:hanging="720" w:start="720"/>
        <w:jc w:val="both"/>
        <w:rPr/>
      </w:pPr>
      <w:r>
        <w:rPr>
          <w:sz w:val="24"/>
        </w:rPr>
        <w:t xml:space="preserve">Sommerville, Ian (2016). </w:t>
      </w:r>
      <w:r>
        <w:rPr>
          <w:i/>
          <w:sz w:val="24"/>
        </w:rPr>
        <w:t xml:space="preserve">Software Engineering (10th ed.). </w:t>
      </w:r>
      <w:r>
        <w:rPr>
          <w:sz w:val="24"/>
        </w:rPr>
        <w:t>Pearson Education Limited.</w:t>
      </w:r>
    </w:p>
    <w:p>
      <w:pPr>
        <w:pStyle w:val="Normal"/>
        <w:spacing w:lineRule="auto" w:line="360" w:before="80" w:after="120"/>
        <w:ind w:hanging="720" w:start="720"/>
        <w:jc w:val="both"/>
        <w:rPr/>
      </w:pPr>
      <w:r>
        <w:rPr>
          <w:sz w:val="24"/>
        </w:rPr>
        <w:t xml:space="preserve">Two Scoops Press (2022). </w:t>
      </w:r>
      <w:r>
        <w:rPr>
          <w:i/>
          <w:sz w:val="24"/>
        </w:rPr>
        <w:t xml:space="preserve">Two Scoops of Django 3.x: Best Practices for the Django Web Framework. </w:t>
      </w:r>
      <w:r>
        <w:rPr>
          <w:sz w:val="24"/>
        </w:rPr>
        <w:t>Feldroy Publishing.</w:t>
      </w:r>
    </w:p>
    <w:p>
      <w:pPr>
        <w:pStyle w:val="Normal"/>
        <w:rPr/>
      </w:pPr>
      <w:r>
        <w:rPr/>
      </w:r>
      <w:r>
        <w:br w:type="page"/>
      </w:r>
    </w:p>
    <w:p>
      <w:pPr>
        <w:pStyle w:val="Heading1"/>
        <w:spacing w:before="0" w:after="240"/>
        <w:jc w:val="center"/>
        <w:rPr/>
      </w:pPr>
      <w:r>
        <w:rPr/>
        <w:t>APPENDIX: PROJECT FORMATTING AND SUBMISSION GUIDELINES</w:t>
      </w:r>
    </w:p>
    <w:p>
      <w:pPr>
        <w:pStyle w:val="Normal"/>
        <w:spacing w:lineRule="auto" w:line="360"/>
        <w:jc w:val="both"/>
        <w:rPr/>
      </w:pPr>
      <w:r>
        <w:rPr/>
        <w:t>This appendix provides the consolidated formatting rules, page setup rules, typography requirements, caption conventions, and binding regulations synthesized from Pokhara University and college project standards for the Bachelor of Computer Application (BCA) program.</w:t>
      </w:r>
    </w:p>
    <w:p>
      <w:pPr>
        <w:pStyle w:val="Normal"/>
        <w:spacing w:before="160" w:after="80"/>
        <w:jc w:val="center"/>
        <w:rPr/>
      </w:pPr>
      <w:r>
        <w:rPr>
          <w:b/>
          <w:sz w:val="20"/>
        </w:rPr>
        <w:t>Table A.1 – Consolidated Project Formatting and Submission Specifications</w:t>
      </w:r>
    </w:p>
    <w:tbl>
      <w:tblPr>
        <w:tblW w:w="8310"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19"/>
              </w:rPr>
              <w:t>Parameter / Element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Specification / Requirement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Details &amp; Examples</w:t>
            </w:r>
          </w:p>
        </w:tc>
      </w:tr>
      <w:tr>
        <w:trPr/>
        <w:tc>
          <w:tcPr>
            <w:tcW w:w="2770" w:type="dxa"/>
            <w:tcBorders>
              <w:top w:val="single" w:sz="4" w:space="0" w:color="D0D5DD"/>
              <w:bottom w:val="single" w:sz="4" w:space="0" w:color="D0D5DD"/>
            </w:tcBorders>
          </w:tcPr>
          <w:p>
            <w:pPr>
              <w:pStyle w:val="Normal"/>
              <w:spacing w:before="0" w:after="0"/>
              <w:rPr/>
            </w:pPr>
            <w:r>
              <w:rPr>
                <w:sz w:val="19"/>
              </w:rPr>
              <w:t>Paper Size &amp; Print</w:t>
            </w:r>
          </w:p>
        </w:tc>
        <w:tc>
          <w:tcPr>
            <w:tcW w:w="2770" w:type="dxa"/>
            <w:tcBorders>
              <w:top w:val="single" w:sz="4" w:space="0" w:color="D0D5DD"/>
              <w:bottom w:val="single" w:sz="4" w:space="0" w:color="D0D5DD"/>
            </w:tcBorders>
          </w:tcPr>
          <w:p>
            <w:pPr>
              <w:pStyle w:val="Normal"/>
              <w:spacing w:before="0" w:after="0"/>
              <w:rPr/>
            </w:pPr>
            <w:r>
              <w:rPr>
                <w:sz w:val="19"/>
              </w:rPr>
              <w:t>A4 Size White Paper</w:t>
            </w:r>
          </w:p>
        </w:tc>
        <w:tc>
          <w:tcPr>
            <w:tcW w:w="2770" w:type="dxa"/>
            <w:tcBorders>
              <w:top w:val="single" w:sz="4" w:space="0" w:color="D0D5DD"/>
              <w:bottom w:val="single" w:sz="4" w:space="0" w:color="D0D5DD"/>
            </w:tcBorders>
          </w:tcPr>
          <w:p>
            <w:pPr>
              <w:pStyle w:val="Normal"/>
              <w:spacing w:before="0" w:after="0"/>
              <w:rPr/>
            </w:pPr>
            <w:r>
              <w:rPr>
                <w:sz w:val="19"/>
              </w:rPr>
              <w:t>Print strictly on single side of the paper</w:t>
            </w:r>
          </w:p>
        </w:tc>
      </w:tr>
      <w:tr>
        <w:trPr/>
        <w:tc>
          <w:tcPr>
            <w:tcW w:w="2770" w:type="dxa"/>
            <w:tcBorders>
              <w:top w:val="single" w:sz="4" w:space="0" w:color="D0D5DD"/>
              <w:bottom w:val="single" w:sz="4" w:space="0" w:color="D0D5DD"/>
            </w:tcBorders>
          </w:tcPr>
          <w:p>
            <w:pPr>
              <w:pStyle w:val="Normal"/>
              <w:spacing w:before="0" w:after="0"/>
              <w:rPr/>
            </w:pPr>
            <w:r>
              <w:rPr>
                <w:sz w:val="19"/>
              </w:rPr>
              <w:t>Page Margins</w:t>
            </w:r>
          </w:p>
        </w:tc>
        <w:tc>
          <w:tcPr>
            <w:tcW w:w="2770" w:type="dxa"/>
            <w:tcBorders>
              <w:top w:val="single" w:sz="4" w:space="0" w:color="D0D5DD"/>
              <w:bottom w:val="single" w:sz="4" w:space="0" w:color="D0D5DD"/>
            </w:tcBorders>
          </w:tcPr>
          <w:p>
            <w:pPr>
              <w:pStyle w:val="Normal"/>
              <w:spacing w:before="0" w:after="0"/>
              <w:rPr/>
            </w:pPr>
            <w:r>
              <w:rPr>
                <w:sz w:val="19"/>
              </w:rPr>
              <w:t>Left: 1.5", Right: 1.0", Top: 1.0", Bottom: 1.0"</w:t>
            </w:r>
          </w:p>
        </w:tc>
        <w:tc>
          <w:tcPr>
            <w:tcW w:w="2770" w:type="dxa"/>
            <w:tcBorders>
              <w:top w:val="single" w:sz="4" w:space="0" w:color="D0D5DD"/>
              <w:bottom w:val="single" w:sz="4" w:space="0" w:color="D0D5DD"/>
            </w:tcBorders>
          </w:tcPr>
          <w:p>
            <w:pPr>
              <w:pStyle w:val="Normal"/>
              <w:spacing w:before="0" w:after="0"/>
              <w:rPr/>
            </w:pPr>
            <w:r>
              <w:rPr>
                <w:sz w:val="19"/>
              </w:rPr>
              <w:t>1.5 inches left margin allows for hard binding margin</w:t>
            </w:r>
          </w:p>
        </w:tc>
      </w:tr>
      <w:tr>
        <w:trPr/>
        <w:tc>
          <w:tcPr>
            <w:tcW w:w="2770" w:type="dxa"/>
            <w:tcBorders>
              <w:top w:val="single" w:sz="4" w:space="0" w:color="D0D5DD"/>
              <w:bottom w:val="single" w:sz="4" w:space="0" w:color="D0D5DD"/>
            </w:tcBorders>
          </w:tcPr>
          <w:p>
            <w:pPr>
              <w:pStyle w:val="Normal"/>
              <w:spacing w:before="0" w:after="0"/>
              <w:rPr/>
            </w:pPr>
            <w:r>
              <w:rPr>
                <w:sz w:val="19"/>
              </w:rPr>
              <w:t>Font Family &amp; Color</w:t>
            </w:r>
          </w:p>
        </w:tc>
        <w:tc>
          <w:tcPr>
            <w:tcW w:w="2770" w:type="dxa"/>
            <w:tcBorders>
              <w:top w:val="single" w:sz="4" w:space="0" w:color="D0D5DD"/>
              <w:bottom w:val="single" w:sz="4" w:space="0" w:color="D0D5DD"/>
            </w:tcBorders>
          </w:tcPr>
          <w:p>
            <w:pPr>
              <w:pStyle w:val="Normal"/>
              <w:spacing w:before="0" w:after="0"/>
              <w:rPr/>
            </w:pPr>
            <w:r>
              <w:rPr>
                <w:sz w:val="19"/>
              </w:rPr>
              <w:t>Times New Roman, Black (RGB 0,0,0)</w:t>
            </w:r>
          </w:p>
        </w:tc>
        <w:tc>
          <w:tcPr>
            <w:tcW w:w="2770" w:type="dxa"/>
            <w:tcBorders>
              <w:top w:val="single" w:sz="4" w:space="0" w:color="D0D5DD"/>
              <w:bottom w:val="single" w:sz="4" w:space="0" w:color="D0D5DD"/>
            </w:tcBorders>
          </w:tcPr>
          <w:p>
            <w:pPr>
              <w:pStyle w:val="Normal"/>
              <w:spacing w:before="0" w:after="0"/>
              <w:rPr/>
            </w:pPr>
            <w:r>
              <w:rPr>
                <w:sz w:val="19"/>
              </w:rPr>
              <w:t>Consistent across all text, headings, captions, and tables</w:t>
            </w:r>
          </w:p>
        </w:tc>
      </w:tr>
      <w:tr>
        <w:trPr/>
        <w:tc>
          <w:tcPr>
            <w:tcW w:w="2770" w:type="dxa"/>
            <w:tcBorders>
              <w:top w:val="single" w:sz="4" w:space="0" w:color="D0D5DD"/>
              <w:bottom w:val="single" w:sz="4" w:space="0" w:color="D0D5DD"/>
            </w:tcBorders>
          </w:tcPr>
          <w:p>
            <w:pPr>
              <w:pStyle w:val="Normal"/>
              <w:spacing w:before="0" w:after="0"/>
              <w:rPr/>
            </w:pPr>
            <w:r>
              <w:rPr>
                <w:sz w:val="19"/>
              </w:rPr>
              <w:t>Heading 1</w:t>
            </w:r>
          </w:p>
        </w:tc>
        <w:tc>
          <w:tcPr>
            <w:tcW w:w="2770" w:type="dxa"/>
            <w:tcBorders>
              <w:top w:val="single" w:sz="4" w:space="0" w:color="D0D5DD"/>
              <w:bottom w:val="single" w:sz="4" w:space="0" w:color="D0D5DD"/>
            </w:tcBorders>
          </w:tcPr>
          <w:p>
            <w:pPr>
              <w:pStyle w:val="Normal"/>
              <w:spacing w:before="0" w:after="0"/>
              <w:rPr/>
            </w:pPr>
            <w:r>
              <w:rPr>
                <w:sz w:val="19"/>
              </w:rPr>
              <w:t>16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Centered/Left</w:t>
            </w:r>
          </w:p>
        </w:tc>
      </w:tr>
      <w:tr>
        <w:trPr/>
        <w:tc>
          <w:tcPr>
            <w:tcW w:w="2770" w:type="dxa"/>
            <w:tcBorders>
              <w:top w:val="single" w:sz="4" w:space="0" w:color="D0D5DD"/>
              <w:bottom w:val="single" w:sz="4" w:space="0" w:color="D0D5DD"/>
            </w:tcBorders>
          </w:tcPr>
          <w:p>
            <w:pPr>
              <w:pStyle w:val="Normal"/>
              <w:spacing w:before="0" w:after="0"/>
              <w:rPr/>
            </w:pPr>
            <w:r>
              <w:rPr>
                <w:sz w:val="19"/>
              </w:rPr>
              <w:t>Heading 2</w:t>
            </w:r>
          </w:p>
        </w:tc>
        <w:tc>
          <w:tcPr>
            <w:tcW w:w="2770" w:type="dxa"/>
            <w:tcBorders>
              <w:top w:val="single" w:sz="4" w:space="0" w:color="D0D5DD"/>
              <w:bottom w:val="single" w:sz="4" w:space="0" w:color="D0D5DD"/>
            </w:tcBorders>
          </w:tcPr>
          <w:p>
            <w:pPr>
              <w:pStyle w:val="Normal"/>
              <w:spacing w:before="0" w:after="0"/>
              <w:rPr/>
            </w:pPr>
            <w:r>
              <w:rPr>
                <w:sz w:val="19"/>
              </w:rPr>
              <w:t>14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3</w:t>
            </w:r>
          </w:p>
        </w:tc>
        <w:tc>
          <w:tcPr>
            <w:tcW w:w="2770" w:type="dxa"/>
            <w:tcBorders>
              <w:top w:val="single" w:sz="4" w:space="0" w:color="D0D5DD"/>
              <w:bottom w:val="single" w:sz="4" w:space="0" w:color="D0D5DD"/>
            </w:tcBorders>
          </w:tcPr>
          <w:p>
            <w:pPr>
              <w:pStyle w:val="Normal"/>
              <w:spacing w:before="0" w:after="0"/>
              <w:rPr/>
            </w:pPr>
            <w:r>
              <w:rPr>
                <w:sz w:val="19"/>
              </w:rPr>
              <w:t>12 pt, Bold</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4</w:t>
            </w:r>
          </w:p>
        </w:tc>
        <w:tc>
          <w:tcPr>
            <w:tcW w:w="2770" w:type="dxa"/>
            <w:tcBorders>
              <w:top w:val="single" w:sz="4" w:space="0" w:color="D0D5DD"/>
              <w:bottom w:val="single" w:sz="4" w:space="0" w:color="D0D5DD"/>
            </w:tcBorders>
          </w:tcPr>
          <w:p>
            <w:pPr>
              <w:pStyle w:val="Normal"/>
              <w:spacing w:before="0" w:after="0"/>
              <w:rPr/>
            </w:pPr>
            <w:r>
              <w:rPr>
                <w:sz w:val="19"/>
              </w:rPr>
              <w:t>12 pt, Normal / Italic</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Body Text</w:t>
            </w:r>
          </w:p>
        </w:tc>
        <w:tc>
          <w:tcPr>
            <w:tcW w:w="2770" w:type="dxa"/>
            <w:tcBorders>
              <w:top w:val="single" w:sz="4" w:space="0" w:color="D0D5DD"/>
              <w:bottom w:val="single" w:sz="4" w:space="0" w:color="D0D5DD"/>
            </w:tcBorders>
          </w:tcPr>
          <w:p>
            <w:pPr>
              <w:pStyle w:val="Normal"/>
              <w:spacing w:before="0" w:after="0"/>
              <w:rPr/>
            </w:pPr>
            <w:r>
              <w:rPr>
                <w:sz w:val="19"/>
              </w:rPr>
              <w:t>12 pt, Normal, Justified</w:t>
            </w:r>
          </w:p>
        </w:tc>
        <w:tc>
          <w:tcPr>
            <w:tcW w:w="2770" w:type="dxa"/>
            <w:tcBorders>
              <w:top w:val="single" w:sz="4" w:space="0" w:color="D0D5DD"/>
              <w:bottom w:val="single" w:sz="4" w:space="0" w:color="D0D5DD"/>
            </w:tcBorders>
          </w:tcPr>
          <w:p>
            <w:pPr>
              <w:pStyle w:val="Normal"/>
              <w:spacing w:before="0" w:after="0"/>
              <w:rPr/>
            </w:pPr>
            <w:r>
              <w:rPr>
                <w:sz w:val="19"/>
              </w:rPr>
              <w:t>Line Spacing: 1.5, Italics/Bolds as necessary</w:t>
            </w:r>
          </w:p>
        </w:tc>
      </w:tr>
      <w:tr>
        <w:trPr/>
        <w:tc>
          <w:tcPr>
            <w:tcW w:w="2770" w:type="dxa"/>
            <w:tcBorders>
              <w:top w:val="single" w:sz="4" w:space="0" w:color="D0D5DD"/>
              <w:bottom w:val="single" w:sz="4" w:space="0" w:color="D0D5DD"/>
            </w:tcBorders>
          </w:tcPr>
          <w:p>
            <w:pPr>
              <w:pStyle w:val="Normal"/>
              <w:spacing w:before="0" w:after="0"/>
              <w:rPr/>
            </w:pPr>
            <w:r>
              <w:rPr>
                <w:sz w:val="19"/>
              </w:rPr>
              <w:t>Page Numbering Position</w:t>
            </w:r>
          </w:p>
        </w:tc>
        <w:tc>
          <w:tcPr>
            <w:tcW w:w="2770" w:type="dxa"/>
            <w:tcBorders>
              <w:top w:val="single" w:sz="4" w:space="0" w:color="D0D5DD"/>
              <w:bottom w:val="single" w:sz="4" w:space="0" w:color="D0D5DD"/>
            </w:tcBorders>
          </w:tcPr>
          <w:p>
            <w:pPr>
              <w:pStyle w:val="Normal"/>
              <w:spacing w:before="0" w:after="0"/>
              <w:rPr/>
            </w:pPr>
            <w:r>
              <w:rPr>
                <w:sz w:val="19"/>
              </w:rPr>
              <w:t>Top-Right / Right side of page</w:t>
            </w:r>
          </w:p>
        </w:tc>
        <w:tc>
          <w:tcPr>
            <w:tcW w:w="2770" w:type="dxa"/>
            <w:tcBorders>
              <w:top w:val="single" w:sz="4" w:space="0" w:color="D0D5DD"/>
              <w:bottom w:val="single" w:sz="4" w:space="0" w:color="D0D5DD"/>
            </w:tcBorders>
          </w:tcPr>
          <w:p>
            <w:pPr>
              <w:pStyle w:val="Normal"/>
              <w:spacing w:before="0" w:after="0"/>
              <w:rPr/>
            </w:pPr>
            <w:r>
              <w:rPr>
                <w:sz w:val="19"/>
              </w:rPr>
              <w:t>Times New Roman, 10 pt, Black, Normal</w:t>
            </w:r>
          </w:p>
        </w:tc>
      </w:tr>
      <w:tr>
        <w:trPr/>
        <w:tc>
          <w:tcPr>
            <w:tcW w:w="2770" w:type="dxa"/>
            <w:tcBorders>
              <w:top w:val="single" w:sz="4" w:space="0" w:color="D0D5DD"/>
              <w:bottom w:val="single" w:sz="4" w:space="0" w:color="D0D5DD"/>
            </w:tcBorders>
          </w:tcPr>
          <w:p>
            <w:pPr>
              <w:pStyle w:val="Normal"/>
              <w:spacing w:before="0" w:after="0"/>
              <w:rPr/>
            </w:pPr>
            <w:r>
              <w:rPr>
                <w:sz w:val="19"/>
              </w:rPr>
              <w:t>Preliminary Pagination</w:t>
            </w:r>
          </w:p>
        </w:tc>
        <w:tc>
          <w:tcPr>
            <w:tcW w:w="2770" w:type="dxa"/>
            <w:tcBorders>
              <w:top w:val="single" w:sz="4" w:space="0" w:color="D0D5DD"/>
              <w:bottom w:val="single" w:sz="4" w:space="0" w:color="D0D5DD"/>
            </w:tcBorders>
          </w:tcPr>
          <w:p>
            <w:pPr>
              <w:pStyle w:val="Normal"/>
              <w:spacing w:before="0" w:after="0"/>
              <w:rPr/>
            </w:pPr>
            <w:r>
              <w:rPr>
                <w:sz w:val="19"/>
              </w:rPr>
              <w:t>Roman numbering (i, ii, iii, ...)</w:t>
            </w:r>
          </w:p>
        </w:tc>
        <w:tc>
          <w:tcPr>
            <w:tcW w:w="2770" w:type="dxa"/>
            <w:tcBorders>
              <w:top w:val="single" w:sz="4" w:space="0" w:color="D0D5DD"/>
              <w:bottom w:val="single" w:sz="4" w:space="0" w:color="D0D5DD"/>
            </w:tcBorders>
          </w:tcPr>
          <w:p>
            <w:pPr>
              <w:pStyle w:val="Normal"/>
              <w:spacing w:before="0" w:after="0"/>
              <w:rPr/>
            </w:pPr>
            <w:r>
              <w:rPr>
                <w:sz w:val="19"/>
              </w:rPr>
              <w:t>Starts on Student Declaration, continues to Table of Contents</w:t>
            </w:r>
          </w:p>
        </w:tc>
      </w:tr>
      <w:tr>
        <w:trPr/>
        <w:tc>
          <w:tcPr>
            <w:tcW w:w="2770" w:type="dxa"/>
            <w:tcBorders>
              <w:top w:val="single" w:sz="4" w:space="0" w:color="D0D5DD"/>
              <w:bottom w:val="single" w:sz="4" w:space="0" w:color="D0D5DD"/>
            </w:tcBorders>
          </w:tcPr>
          <w:p>
            <w:pPr>
              <w:pStyle w:val="Normal"/>
              <w:spacing w:before="0" w:after="0"/>
              <w:rPr/>
            </w:pPr>
            <w:r>
              <w:rPr>
                <w:sz w:val="19"/>
              </w:rPr>
              <w:t>Main Body Pagination</w:t>
            </w:r>
          </w:p>
        </w:tc>
        <w:tc>
          <w:tcPr>
            <w:tcW w:w="2770" w:type="dxa"/>
            <w:tcBorders>
              <w:top w:val="single" w:sz="4" w:space="0" w:color="D0D5DD"/>
              <w:bottom w:val="single" w:sz="4" w:space="0" w:color="D0D5DD"/>
            </w:tcBorders>
          </w:tcPr>
          <w:p>
            <w:pPr>
              <w:pStyle w:val="Normal"/>
              <w:spacing w:before="0" w:after="0"/>
              <w:rPr/>
            </w:pPr>
            <w:r>
              <w:rPr>
                <w:sz w:val="19"/>
              </w:rPr>
              <w:t>Natural numbers (1, 2, 3, ...)</w:t>
            </w:r>
          </w:p>
        </w:tc>
        <w:tc>
          <w:tcPr>
            <w:tcW w:w="2770" w:type="dxa"/>
            <w:tcBorders>
              <w:top w:val="single" w:sz="4" w:space="0" w:color="D0D5DD"/>
              <w:bottom w:val="single" w:sz="4" w:space="0" w:color="D0D5DD"/>
            </w:tcBorders>
          </w:tcPr>
          <w:p>
            <w:pPr>
              <w:pStyle w:val="Normal"/>
              <w:spacing w:before="0" w:after="0"/>
              <w:rPr/>
            </w:pPr>
            <w:r>
              <w:rPr>
                <w:sz w:val="19"/>
              </w:rPr>
              <w:t>Starts at 1 on Chapter 1 (Page 1) to end of report</w:t>
            </w:r>
          </w:p>
        </w:tc>
      </w:tr>
      <w:tr>
        <w:trPr/>
        <w:tc>
          <w:tcPr>
            <w:tcW w:w="2770" w:type="dxa"/>
            <w:tcBorders>
              <w:top w:val="single" w:sz="4" w:space="0" w:color="D0D5DD"/>
              <w:bottom w:val="single" w:sz="4" w:space="0" w:color="D0D5DD"/>
            </w:tcBorders>
          </w:tcPr>
          <w:p>
            <w:pPr>
              <w:pStyle w:val="Normal"/>
              <w:spacing w:before="0" w:after="0"/>
              <w:rPr/>
            </w:pPr>
            <w:r>
              <w:rPr>
                <w:sz w:val="19"/>
              </w:rPr>
              <w:t>Table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Table Section No.Table No – Table Name (e.g., Table 3.4.1 – Table of data collection)</w:t>
            </w:r>
          </w:p>
        </w:tc>
      </w:tr>
      <w:tr>
        <w:trPr/>
        <w:tc>
          <w:tcPr>
            <w:tcW w:w="2770" w:type="dxa"/>
            <w:tcBorders>
              <w:top w:val="single" w:sz="4" w:space="0" w:color="D0D5DD"/>
              <w:bottom w:val="single" w:sz="4" w:space="0" w:color="D0D5DD"/>
            </w:tcBorders>
          </w:tcPr>
          <w:p>
            <w:pPr>
              <w:pStyle w:val="Normal"/>
              <w:spacing w:before="0" w:after="0"/>
              <w:rPr/>
            </w:pPr>
            <w:r>
              <w:rPr>
                <w:sz w:val="19"/>
              </w:rPr>
              <w:t>Figure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Figure Section No.Figure No – Figure Name (e.g., Figure 3.9.7 – Data Flow Diagram)</w:t>
            </w:r>
          </w:p>
        </w:tc>
      </w:tr>
      <w:tr>
        <w:trPr/>
        <w:tc>
          <w:tcPr>
            <w:tcW w:w="2770" w:type="dxa"/>
            <w:tcBorders>
              <w:top w:val="single" w:sz="4" w:space="0" w:color="D0D5DD"/>
              <w:bottom w:val="single" w:sz="4" w:space="0" w:color="D0D5DD"/>
            </w:tcBorders>
          </w:tcPr>
          <w:p>
            <w:pPr>
              <w:pStyle w:val="Normal"/>
              <w:spacing w:before="0" w:after="0"/>
              <w:rPr/>
            </w:pPr>
            <w:r>
              <w:rPr>
                <w:sz w:val="19"/>
              </w:rPr>
              <w:t>References Format</w:t>
            </w:r>
          </w:p>
        </w:tc>
        <w:tc>
          <w:tcPr>
            <w:tcW w:w="2770" w:type="dxa"/>
            <w:tcBorders>
              <w:top w:val="single" w:sz="4" w:space="0" w:color="D0D5DD"/>
              <w:bottom w:val="single" w:sz="4" w:space="0" w:color="D0D5DD"/>
            </w:tcBorders>
          </w:tcPr>
          <w:p>
            <w:pPr>
              <w:pStyle w:val="Normal"/>
              <w:spacing w:before="0" w:after="0"/>
              <w:rPr/>
            </w:pPr>
            <w:r>
              <w:rPr>
                <w:sz w:val="19"/>
              </w:rPr>
              <w:t>APA Style, Alphabetical by first author surname</w:t>
            </w:r>
          </w:p>
        </w:tc>
        <w:tc>
          <w:tcPr>
            <w:tcW w:w="2770" w:type="dxa"/>
            <w:tcBorders>
              <w:top w:val="single" w:sz="4" w:space="0" w:color="D0D5DD"/>
              <w:bottom w:val="single" w:sz="4" w:space="0" w:color="D0D5DD"/>
            </w:tcBorders>
          </w:tcPr>
          <w:p>
            <w:pPr>
              <w:pStyle w:val="Normal"/>
              <w:spacing w:before="0" w:after="0"/>
              <w:rPr/>
            </w:pPr>
            <w:r>
              <w:rPr>
                <w:sz w:val="19"/>
              </w:rPr>
              <w:t>Author name, year, source reference (in italics), URL if digital</w:t>
            </w:r>
          </w:p>
        </w:tc>
      </w:tr>
      <w:tr>
        <w:trPr/>
        <w:tc>
          <w:tcPr>
            <w:tcW w:w="2770" w:type="dxa"/>
            <w:tcBorders>
              <w:top w:val="single" w:sz="4" w:space="0" w:color="D0D5DD"/>
              <w:bottom w:val="single" w:sz="4" w:space="0" w:color="D0D5DD"/>
            </w:tcBorders>
          </w:tcPr>
          <w:p>
            <w:pPr>
              <w:pStyle w:val="Normal"/>
              <w:spacing w:before="0" w:after="0"/>
              <w:rPr/>
            </w:pPr>
            <w:r>
              <w:rPr>
                <w:sz w:val="19"/>
              </w:rPr>
              <w:t>Binding &amp; Submission</w:t>
            </w:r>
          </w:p>
        </w:tc>
        <w:tc>
          <w:tcPr>
            <w:tcW w:w="2770" w:type="dxa"/>
            <w:tcBorders>
              <w:top w:val="single" w:sz="4" w:space="0" w:color="D0D5DD"/>
              <w:bottom w:val="single" w:sz="4" w:space="0" w:color="D0D5DD"/>
            </w:tcBorders>
          </w:tcPr>
          <w:p>
            <w:pPr>
              <w:pStyle w:val="Normal"/>
              <w:spacing w:before="0" w:after="0"/>
              <w:rPr/>
            </w:pPr>
            <w:r>
              <w:rPr>
                <w:sz w:val="19"/>
              </w:rPr>
              <w:t>Hard cover black book binding</w:t>
            </w:r>
          </w:p>
        </w:tc>
        <w:tc>
          <w:tcPr>
            <w:tcW w:w="2770" w:type="dxa"/>
            <w:tcBorders>
              <w:top w:val="single" w:sz="4" w:space="0" w:color="D0D5DD"/>
              <w:bottom w:val="single" w:sz="4" w:space="0" w:color="D0D5DD"/>
            </w:tcBorders>
          </w:tcPr>
          <w:p>
            <w:pPr>
              <w:pStyle w:val="Normal"/>
              <w:spacing w:before="0" w:after="0"/>
              <w:rPr/>
            </w:pPr>
            <w:r>
              <w:rPr>
                <w:sz w:val="19"/>
              </w:rPr>
              <w:t>No tape or spiral binding. Total 3 copies (PU – 1, College – 1, Student – 1)</w:t>
            </w:r>
          </w:p>
        </w:tc>
      </w:tr>
    </w:tbl>
    <w:sectPr>
      <w:headerReference w:type="even" r:id="rId8"/>
      <w:headerReference w:type="default" r:id="rId9"/>
      <w:headerReference w:type="first" r:id="rId10"/>
      <w:type w:val="nextPage"/>
      <w:pgSz w:w="11906" w:h="16838"/>
      <w:pgMar w:left="2160" w:right="1440" w:gutter="0" w:header="72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2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24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20" w:after="12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76" w:before="120" w:after="120"/>
      <w:outlineLvl w:val="3"/>
    </w:pPr>
    <w:rPr>
      <w:rFonts w:ascii="Calibri" w:hAnsi="Calibri" w:eastAsia="ＭＳ ゴシック" w:cs="" w:asciiTheme="majorHAnsi" w:cstheme="majorBidi" w:eastAsiaTheme="majorEastAsia" w:hAnsiTheme="majorHAnsi"/>
      <w:b w:val="false"/>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31</Pages>
  <Words>5168</Words>
  <Characters>27605</Characters>
  <CharactersWithSpaces>32340</CharactersWithSpaces>
  <Paragraphs>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2026-09-02T17:40:13Z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