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24AA" w14:textId="77777777" w:rsidR="00562093" w:rsidRDefault="00000000">
      <w:pPr>
        <w:spacing w:after="360"/>
        <w:jc w:val="center"/>
      </w:pPr>
      <w:r>
        <w:rPr>
          <w:b/>
          <w:sz w:val="28"/>
        </w:rPr>
        <w:t>A Project Report</w:t>
      </w:r>
    </w:p>
    <w:p w14:paraId="3CFF8618" w14:textId="77777777" w:rsidR="00562093" w:rsidRDefault="00000000">
      <w:pPr>
        <w:spacing w:before="120" w:after="120"/>
        <w:jc w:val="center"/>
      </w:pPr>
      <w:r>
        <w:rPr>
          <w:b/>
          <w:sz w:val="36"/>
        </w:rPr>
        <w:t>FINDORA: COMMUNITY-DRIVEN LOST AND FOUND PLATFORM</w:t>
      </w:r>
    </w:p>
    <w:p w14:paraId="31C8159F" w14:textId="77777777" w:rsidR="00562093" w:rsidRDefault="00000000">
      <w:pPr>
        <w:spacing w:after="480"/>
        <w:jc w:val="center"/>
      </w:pPr>
      <w:r>
        <w:rPr>
          <w:i/>
          <w:sz w:val="26"/>
        </w:rPr>
        <w:t>(A Web and Mobile-Based Item Recovery and Verification System)</w:t>
      </w:r>
    </w:p>
    <w:p w14:paraId="63F23280" w14:textId="77777777" w:rsidR="00562093" w:rsidRDefault="00000000">
      <w:pPr>
        <w:spacing w:before="240" w:after="40"/>
        <w:jc w:val="center"/>
      </w:pPr>
      <w:r>
        <w:rPr>
          <w:sz w:val="26"/>
        </w:rPr>
        <w:t>In partial fulfillment of the requirements for the degree of</w:t>
      </w:r>
    </w:p>
    <w:p w14:paraId="5D884C1D" w14:textId="77777777" w:rsidR="00562093" w:rsidRDefault="00000000">
      <w:pPr>
        <w:spacing w:after="40"/>
        <w:jc w:val="center"/>
      </w:pPr>
      <w:r>
        <w:rPr>
          <w:b/>
          <w:sz w:val="28"/>
        </w:rPr>
        <w:t>Bachelor of Computer Application (BCA)</w:t>
      </w:r>
    </w:p>
    <w:p w14:paraId="50DCD8CA" w14:textId="77777777" w:rsidR="00562093" w:rsidRDefault="00000000">
      <w:pPr>
        <w:spacing w:after="40"/>
        <w:jc w:val="center"/>
      </w:pPr>
      <w:r>
        <w:rPr>
          <w:sz w:val="26"/>
        </w:rPr>
        <w:t>under</w:t>
      </w:r>
    </w:p>
    <w:p w14:paraId="43759892" w14:textId="77777777" w:rsidR="00562093" w:rsidRDefault="00000000">
      <w:pPr>
        <w:spacing w:after="480"/>
        <w:jc w:val="center"/>
      </w:pPr>
      <w:r>
        <w:rPr>
          <w:b/>
          <w:sz w:val="30"/>
        </w:rPr>
        <w:t>POKHARA UNIVERSITY</w:t>
      </w:r>
    </w:p>
    <w:p w14:paraId="116AF50E" w14:textId="77777777" w:rsidR="00562093" w:rsidRDefault="00000000">
      <w:pPr>
        <w:spacing w:before="240" w:after="40"/>
        <w:jc w:val="center"/>
      </w:pPr>
      <w:r>
        <w:rPr>
          <w:b/>
          <w:sz w:val="28"/>
        </w:rPr>
        <w:t>Submitted to:</w:t>
      </w:r>
    </w:p>
    <w:p w14:paraId="4F47CFA9" w14:textId="77777777" w:rsidR="00562093" w:rsidRDefault="00000000">
      <w:pPr>
        <w:spacing w:after="40"/>
        <w:jc w:val="center"/>
      </w:pPr>
      <w:r>
        <w:rPr>
          <w:sz w:val="26"/>
        </w:rPr>
        <w:t>Department of Computer Application</w:t>
      </w:r>
    </w:p>
    <w:p w14:paraId="10F65B5E" w14:textId="77777777" w:rsidR="00562093" w:rsidRDefault="00000000">
      <w:pPr>
        <w:spacing w:after="40"/>
        <w:jc w:val="center"/>
      </w:pPr>
      <w:r>
        <w:rPr>
          <w:b/>
          <w:sz w:val="28"/>
        </w:rPr>
        <w:t>Oxford College of Engineering and Management</w:t>
      </w:r>
    </w:p>
    <w:p w14:paraId="561BD7E0" w14:textId="22862812" w:rsidR="00562093" w:rsidRDefault="00000000">
      <w:pPr>
        <w:spacing w:after="480"/>
        <w:jc w:val="center"/>
      </w:pPr>
      <w:r>
        <w:t>Gai</w:t>
      </w:r>
      <w:r w:rsidR="004320F2">
        <w:t>n</w:t>
      </w:r>
      <w:r>
        <w:t>dakot, Nawalpur, Nepal</w:t>
      </w:r>
    </w:p>
    <w:p w14:paraId="05358518" w14:textId="77777777" w:rsidR="00562093" w:rsidRDefault="00000000">
      <w:pPr>
        <w:spacing w:before="240" w:after="80"/>
        <w:jc w:val="center"/>
      </w:pPr>
      <w:r>
        <w:rPr>
          <w:b/>
          <w:sz w:val="28"/>
        </w:rPr>
        <w:t>Under the guidance of:</w:t>
      </w:r>
    </w:p>
    <w:p w14:paraId="713F9F97" w14:textId="77777777" w:rsidR="00562093" w:rsidRDefault="00000000">
      <w:pPr>
        <w:spacing w:after="40"/>
        <w:jc w:val="center"/>
      </w:pPr>
      <w:r>
        <w:rPr>
          <w:b/>
          <w:sz w:val="26"/>
        </w:rPr>
        <w:t>Mr. Anil Thapaliya  |  Mr. Shiva Pathak</w:t>
      </w:r>
    </w:p>
    <w:p w14:paraId="30DA54B3" w14:textId="77777777" w:rsidR="00562093" w:rsidRDefault="00000000">
      <w:pPr>
        <w:spacing w:after="480"/>
        <w:jc w:val="center"/>
      </w:pPr>
      <w:r>
        <w:t>Project Supervisors, Department of Computer Application</w:t>
      </w:r>
    </w:p>
    <w:p w14:paraId="42F01FC8" w14:textId="77777777" w:rsidR="00562093" w:rsidRDefault="00000000">
      <w:pPr>
        <w:spacing w:before="240" w:after="80"/>
        <w:jc w:val="center"/>
      </w:pPr>
      <w:r>
        <w:rPr>
          <w:b/>
          <w:sz w:val="28"/>
        </w:rPr>
        <w:t>Submitted by:</w:t>
      </w:r>
    </w:p>
    <w:p w14:paraId="110023CF" w14:textId="2CF826DE" w:rsidR="00562093" w:rsidRDefault="00000000">
      <w:pPr>
        <w:spacing w:after="40"/>
        <w:jc w:val="center"/>
      </w:pPr>
      <w:r>
        <w:t>Bi</w:t>
      </w:r>
      <w:r w:rsidR="00396709">
        <w:t>vek Kafle</w:t>
      </w:r>
      <w:r>
        <w:t>, BCA 8th Semester [PU Symbol No: 225301</w:t>
      </w:r>
      <w:r w:rsidR="00396709">
        <w:t>90</w:t>
      </w:r>
      <w:r>
        <w:t>]</w:t>
      </w:r>
    </w:p>
    <w:p w14:paraId="4D6A821B" w14:textId="14EDAA60" w:rsidR="00562093" w:rsidRDefault="00396709">
      <w:pPr>
        <w:spacing w:after="40"/>
        <w:jc w:val="center"/>
      </w:pPr>
      <w:r>
        <w:t>Laxman Rawat</w:t>
      </w:r>
      <w:r w:rsidR="00000000">
        <w:t>, BCA 8th Semester [PU Symbol No: 22530</w:t>
      </w:r>
      <w:r>
        <w:t>204</w:t>
      </w:r>
      <w:r w:rsidR="00000000">
        <w:t>]</w:t>
      </w:r>
    </w:p>
    <w:p w14:paraId="5D95B5CF" w14:textId="77777777" w:rsidR="00562093" w:rsidRDefault="00000000">
      <w:pPr>
        <w:spacing w:before="240"/>
        <w:jc w:val="center"/>
        <w:sectPr w:rsidR="00562093">
          <w:headerReference w:type="even" r:id="rId8"/>
          <w:headerReference w:type="default" r:id="rId9"/>
          <w:headerReference w:type="first" r:id="rId10"/>
          <w:pgSz w:w="11906" w:h="16838"/>
          <w:pgMar w:top="1440" w:right="1440" w:bottom="1440" w:left="2160" w:header="720" w:footer="0" w:gutter="0"/>
          <w:cols w:space="720"/>
          <w:formProt w:val="0"/>
          <w:titlePg/>
          <w:docGrid w:linePitch="360"/>
        </w:sectPr>
      </w:pPr>
      <w:r>
        <w:rPr>
          <w:b/>
          <w:sz w:val="26"/>
        </w:rPr>
        <w:t>September 2026</w:t>
      </w:r>
    </w:p>
    <w:p w14:paraId="536CA3DC" w14:textId="77777777" w:rsidR="00562093" w:rsidRDefault="00000000">
      <w:pPr>
        <w:pStyle w:val="Heading1"/>
        <w:jc w:val="center"/>
      </w:pPr>
      <w:r>
        <w:lastRenderedPageBreak/>
        <w:t>Students’ Declaration</w:t>
      </w:r>
    </w:p>
    <w:p w14:paraId="09D70AB6" w14:textId="77777777" w:rsidR="00562093" w:rsidRDefault="00000000">
      <w:pPr>
        <w:spacing w:before="240" w:after="240"/>
      </w:pPr>
      <w:r>
        <w:rPr>
          <w:b/>
          <w:sz w:val="28"/>
        </w:rPr>
        <w:t>Declaration for “FINDORA: Community-Driven Lost and Found Platform”</w:t>
      </w:r>
    </w:p>
    <w:p w14:paraId="19C2AF27" w14:textId="77777777" w:rsidR="00562093" w:rsidRDefault="00000000">
      <w:pPr>
        <w:spacing w:before="120" w:after="480" w:line="360" w:lineRule="auto"/>
        <w:jc w:val="both"/>
      </w:pPr>
      <w:r>
        <w:t>We hereby declare that this project report titled “FINDORA: Community-Driven Lost and Found Platform” is our original work. We are the only authors of this project, and it has not been submitted elsewhere for any purpose. We also declare that no sources other than the ones listed here have been used in this work.</w:t>
      </w:r>
    </w:p>
    <w:tbl>
      <w:tblPr>
        <w:tblW w:w="8308" w:type="dxa"/>
        <w:jc w:val="center"/>
        <w:tblLayout w:type="fixed"/>
        <w:tblCellMar>
          <w:top w:w="140" w:type="dxa"/>
          <w:left w:w="60" w:type="dxa"/>
          <w:bottom w:w="140" w:type="dxa"/>
          <w:right w:w="60" w:type="dxa"/>
        </w:tblCellMar>
        <w:tblLook w:val="04A0" w:firstRow="1" w:lastRow="0" w:firstColumn="1" w:lastColumn="0" w:noHBand="0" w:noVBand="1"/>
      </w:tblPr>
      <w:tblGrid>
        <w:gridCol w:w="4154"/>
        <w:gridCol w:w="4154"/>
      </w:tblGrid>
      <w:tr w:rsidR="00562093" w14:paraId="1B9ECA7E" w14:textId="77777777">
        <w:trPr>
          <w:jc w:val="center"/>
        </w:trPr>
        <w:tc>
          <w:tcPr>
            <w:tcW w:w="4154" w:type="dxa"/>
          </w:tcPr>
          <w:p w14:paraId="5CC62623" w14:textId="094E062C" w:rsidR="00562093" w:rsidRDefault="00000000">
            <w:pPr>
              <w:spacing w:before="80" w:after="80"/>
            </w:pPr>
            <w:r>
              <w:rPr>
                <w:b/>
              </w:rPr>
              <w:t>Bi</w:t>
            </w:r>
            <w:r w:rsidR="00F55353">
              <w:rPr>
                <w:b/>
              </w:rPr>
              <w:t>vek Kafle</w:t>
            </w:r>
            <w:r>
              <w:rPr>
                <w:b/>
              </w:rPr>
              <w:t xml:space="preserve"> [Symbol No: 22530</w:t>
            </w:r>
            <w:r w:rsidR="00F55353">
              <w:rPr>
                <w:b/>
              </w:rPr>
              <w:t>190</w:t>
            </w:r>
            <w:r>
              <w:rPr>
                <w:b/>
              </w:rPr>
              <w:t>]</w:t>
            </w:r>
          </w:p>
        </w:tc>
        <w:tc>
          <w:tcPr>
            <w:tcW w:w="4154" w:type="dxa"/>
          </w:tcPr>
          <w:p w14:paraId="38B1E4AE" w14:textId="77777777" w:rsidR="00562093" w:rsidRDefault="00000000">
            <w:pPr>
              <w:spacing w:before="80" w:after="80"/>
            </w:pPr>
            <w:r>
              <w:rPr>
                <w:i/>
              </w:rPr>
              <w:t>Signature: __________________</w:t>
            </w:r>
          </w:p>
        </w:tc>
      </w:tr>
      <w:tr w:rsidR="00562093" w14:paraId="405FA267" w14:textId="77777777">
        <w:trPr>
          <w:jc w:val="center"/>
        </w:trPr>
        <w:tc>
          <w:tcPr>
            <w:tcW w:w="4154" w:type="dxa"/>
          </w:tcPr>
          <w:p w14:paraId="35CB111A" w14:textId="0C7BDD55" w:rsidR="00562093" w:rsidRDefault="00F55353">
            <w:pPr>
              <w:spacing w:before="80" w:after="80"/>
            </w:pPr>
            <w:r>
              <w:rPr>
                <w:b/>
              </w:rPr>
              <w:t>Laxman Rawat</w:t>
            </w:r>
            <w:r w:rsidR="00000000">
              <w:rPr>
                <w:b/>
              </w:rPr>
              <w:t xml:space="preserve"> [Symbol No: 225302</w:t>
            </w:r>
            <w:r w:rsidR="00054040">
              <w:rPr>
                <w:b/>
              </w:rPr>
              <w:t>04</w:t>
            </w:r>
            <w:r w:rsidR="00000000">
              <w:rPr>
                <w:b/>
              </w:rPr>
              <w:t>]</w:t>
            </w:r>
          </w:p>
        </w:tc>
        <w:tc>
          <w:tcPr>
            <w:tcW w:w="4154" w:type="dxa"/>
          </w:tcPr>
          <w:p w14:paraId="4A5BD74E" w14:textId="77777777" w:rsidR="00562093" w:rsidRDefault="00000000">
            <w:pPr>
              <w:spacing w:before="80" w:after="80"/>
            </w:pPr>
            <w:r>
              <w:rPr>
                <w:i/>
              </w:rPr>
              <w:t>Signature: __________________</w:t>
            </w:r>
          </w:p>
        </w:tc>
      </w:tr>
    </w:tbl>
    <w:p w14:paraId="28C022C9" w14:textId="77777777" w:rsidR="00562093" w:rsidRDefault="00000000">
      <w:r>
        <w:br w:type="page"/>
      </w:r>
    </w:p>
    <w:p w14:paraId="6E034020" w14:textId="77777777" w:rsidR="00562093" w:rsidRDefault="00000000">
      <w:pPr>
        <w:pStyle w:val="Heading1"/>
        <w:spacing w:before="0"/>
        <w:jc w:val="center"/>
      </w:pPr>
      <w:r>
        <w:lastRenderedPageBreak/>
        <w:t>Supervisor’s Recommendation</w:t>
      </w:r>
    </w:p>
    <w:p w14:paraId="0DBFF3EE" w14:textId="1FFEF7B6" w:rsidR="00562093" w:rsidRDefault="00000000">
      <w:pPr>
        <w:spacing w:before="360" w:after="720" w:line="360" w:lineRule="auto"/>
        <w:jc w:val="both"/>
      </w:pPr>
      <w:r>
        <w:t>We hereby recommend that this project titled “FINDORA: Community-Driven Lost and Found Platform” by Bi</w:t>
      </w:r>
      <w:r w:rsidR="00BD4B00">
        <w:t xml:space="preserve">vek Kafle and Laxman Rawat </w:t>
      </w:r>
      <w:r>
        <w:t>during their 8th semester in partial fulfillment of the requirements for the degree of BCA under Pokhara University, is completed under our supervision and is to our satisfaction for final evaluation.</w:t>
      </w:r>
    </w:p>
    <w:tbl>
      <w:tblPr>
        <w:tblW w:w="8308" w:type="dxa"/>
        <w:jc w:val="center"/>
        <w:tblLayout w:type="fixed"/>
        <w:tblCellMar>
          <w:top w:w="100" w:type="dxa"/>
          <w:left w:w="40" w:type="dxa"/>
          <w:bottom w:w="100" w:type="dxa"/>
          <w:right w:w="40" w:type="dxa"/>
        </w:tblCellMar>
        <w:tblLook w:val="04A0" w:firstRow="1" w:lastRow="0" w:firstColumn="1" w:lastColumn="0" w:noHBand="0" w:noVBand="1"/>
      </w:tblPr>
      <w:tblGrid>
        <w:gridCol w:w="4154"/>
        <w:gridCol w:w="4154"/>
      </w:tblGrid>
      <w:tr w:rsidR="00562093" w14:paraId="37CF260F" w14:textId="77777777">
        <w:trPr>
          <w:jc w:val="center"/>
        </w:trPr>
        <w:tc>
          <w:tcPr>
            <w:tcW w:w="4154" w:type="dxa"/>
          </w:tcPr>
          <w:p w14:paraId="17FD9EF2" w14:textId="77777777" w:rsidR="00562093" w:rsidRDefault="00000000">
            <w:pPr>
              <w:spacing w:before="80" w:after="40"/>
            </w:pPr>
            <w:r>
              <w:rPr>
                <w:b/>
              </w:rPr>
              <w:t>________________________</w:t>
            </w:r>
            <w:r>
              <w:rPr>
                <w:b/>
              </w:rPr>
              <w:br/>
              <w:t>Anil Thapaliya</w:t>
            </w:r>
            <w:r>
              <w:rPr>
                <w:b/>
              </w:rPr>
              <w:br/>
            </w:r>
            <w:r>
              <w:t>Project Supervisor</w:t>
            </w:r>
            <w:r>
              <w:br/>
              <w:t>Date: __________________</w:t>
            </w:r>
          </w:p>
        </w:tc>
        <w:tc>
          <w:tcPr>
            <w:tcW w:w="4154" w:type="dxa"/>
          </w:tcPr>
          <w:p w14:paraId="77C76734" w14:textId="77777777" w:rsidR="00562093" w:rsidRDefault="00000000">
            <w:pPr>
              <w:spacing w:before="80" w:after="40"/>
            </w:pPr>
            <w:r>
              <w:rPr>
                <w:b/>
              </w:rPr>
              <w:t>________________________</w:t>
            </w:r>
            <w:r>
              <w:rPr>
                <w:b/>
              </w:rPr>
              <w:br/>
              <w:t>Shiva Pathak</w:t>
            </w:r>
            <w:r>
              <w:rPr>
                <w:b/>
              </w:rPr>
              <w:br/>
            </w:r>
            <w:r>
              <w:t>Project Supervisor</w:t>
            </w:r>
            <w:r>
              <w:br/>
              <w:t>Date: __________________</w:t>
            </w:r>
          </w:p>
        </w:tc>
      </w:tr>
      <w:tr w:rsidR="00562093" w14:paraId="31BF6892" w14:textId="77777777">
        <w:trPr>
          <w:jc w:val="center"/>
        </w:trPr>
        <w:tc>
          <w:tcPr>
            <w:tcW w:w="4154" w:type="dxa"/>
          </w:tcPr>
          <w:p w14:paraId="20F3E425" w14:textId="77777777" w:rsidR="00562093" w:rsidRDefault="00562093"/>
        </w:tc>
        <w:tc>
          <w:tcPr>
            <w:tcW w:w="4154" w:type="dxa"/>
          </w:tcPr>
          <w:p w14:paraId="478418FC" w14:textId="77777777" w:rsidR="00562093" w:rsidRDefault="00562093"/>
        </w:tc>
      </w:tr>
    </w:tbl>
    <w:p w14:paraId="171B6788" w14:textId="77777777" w:rsidR="00562093" w:rsidRDefault="00000000">
      <w:r>
        <w:br w:type="page"/>
      </w:r>
    </w:p>
    <w:p w14:paraId="115F929E" w14:textId="77777777" w:rsidR="00562093" w:rsidRDefault="00000000">
      <w:pPr>
        <w:pStyle w:val="Heading1"/>
        <w:spacing w:before="0"/>
        <w:jc w:val="center"/>
      </w:pPr>
      <w:r>
        <w:lastRenderedPageBreak/>
        <w:t>Letter of Approval</w:t>
      </w:r>
    </w:p>
    <w:p w14:paraId="1A887272" w14:textId="77777777" w:rsidR="00562093" w:rsidRDefault="00000000">
      <w:pPr>
        <w:spacing w:before="360" w:after="720" w:line="360" w:lineRule="auto"/>
        <w:jc w:val="both"/>
      </w:pPr>
      <w:r>
        <w:t>We certify that we have examined the report titled “FINDORA: Community-Driven Lost and Found Platform” and are satisfied with the project defense. This project work is satisfactory in the scope and qualifies as project in partial fulfillment of the requirements for the degree of Bachelor of Computer Application under Pokhara University.</w:t>
      </w:r>
    </w:p>
    <w:tbl>
      <w:tblPr>
        <w:tblW w:w="8310" w:type="dxa"/>
        <w:jc w:val="center"/>
        <w:tblLayout w:type="fixed"/>
        <w:tblCellMar>
          <w:top w:w="80" w:type="dxa"/>
          <w:left w:w="40" w:type="dxa"/>
          <w:bottom w:w="80" w:type="dxa"/>
          <w:right w:w="40" w:type="dxa"/>
        </w:tblCellMar>
        <w:tblLook w:val="04A0" w:firstRow="1" w:lastRow="0" w:firstColumn="1" w:lastColumn="0" w:noHBand="0" w:noVBand="1"/>
      </w:tblPr>
      <w:tblGrid>
        <w:gridCol w:w="2770"/>
        <w:gridCol w:w="2770"/>
        <w:gridCol w:w="2770"/>
      </w:tblGrid>
      <w:tr w:rsidR="00562093" w14:paraId="162E6796" w14:textId="77777777">
        <w:trPr>
          <w:jc w:val="center"/>
        </w:trPr>
        <w:tc>
          <w:tcPr>
            <w:tcW w:w="2770" w:type="dxa"/>
          </w:tcPr>
          <w:p w14:paraId="7F9B37FB" w14:textId="77777777" w:rsidR="00562093" w:rsidRDefault="00000000">
            <w:pPr>
              <w:spacing w:before="40" w:after="40"/>
            </w:pPr>
            <w:r>
              <w:t>___________________</w:t>
            </w:r>
            <w:r>
              <w:br/>
            </w:r>
            <w:r>
              <w:rPr>
                <w:b/>
              </w:rPr>
              <w:t>Supervisor</w:t>
            </w:r>
            <w:r>
              <w:rPr>
                <w:b/>
              </w:rPr>
              <w:br/>
            </w:r>
            <w:r>
              <w:rPr>
                <w:sz w:val="22"/>
              </w:rPr>
              <w:t>Date: ______________</w:t>
            </w:r>
          </w:p>
        </w:tc>
        <w:tc>
          <w:tcPr>
            <w:tcW w:w="2770" w:type="dxa"/>
          </w:tcPr>
          <w:p w14:paraId="00BF9DB6" w14:textId="77777777" w:rsidR="00562093" w:rsidRDefault="00000000">
            <w:pPr>
              <w:spacing w:before="40" w:after="40"/>
            </w:pPr>
            <w:r>
              <w:t>___________________</w:t>
            </w:r>
            <w:r>
              <w:br/>
            </w:r>
            <w:r>
              <w:rPr>
                <w:b/>
              </w:rPr>
              <w:t>Examiner</w:t>
            </w:r>
            <w:r>
              <w:rPr>
                <w:b/>
              </w:rPr>
              <w:br/>
            </w:r>
            <w:r>
              <w:rPr>
                <w:sz w:val="22"/>
              </w:rPr>
              <w:t>Date: ______________</w:t>
            </w:r>
          </w:p>
        </w:tc>
        <w:tc>
          <w:tcPr>
            <w:tcW w:w="2770" w:type="dxa"/>
          </w:tcPr>
          <w:p w14:paraId="5211F69B" w14:textId="44A69910" w:rsidR="00562093" w:rsidRDefault="00000000">
            <w:pPr>
              <w:spacing w:before="40" w:after="40"/>
            </w:pPr>
            <w:r>
              <w:t>___________________</w:t>
            </w:r>
            <w:r>
              <w:br/>
            </w:r>
            <w:r>
              <w:rPr>
                <w:b/>
              </w:rPr>
              <w:t>Program Coordinator</w:t>
            </w:r>
            <w:r>
              <w:rPr>
                <w:b/>
              </w:rPr>
              <w:br/>
            </w:r>
            <w:r w:rsidR="00BD4B00">
              <w:rPr>
                <w:sz w:val="22"/>
              </w:rPr>
              <w:t>………………</w:t>
            </w:r>
            <w:r>
              <w:rPr>
                <w:sz w:val="22"/>
              </w:rPr>
              <w:t>, HOD</w:t>
            </w:r>
            <w:r>
              <w:rPr>
                <w:sz w:val="22"/>
              </w:rPr>
              <w:br/>
              <w:t>Date: ______________</w:t>
            </w:r>
          </w:p>
        </w:tc>
      </w:tr>
    </w:tbl>
    <w:p w14:paraId="0D48AB2E" w14:textId="77777777" w:rsidR="00562093" w:rsidRDefault="00000000">
      <w:r>
        <w:br w:type="page"/>
      </w:r>
    </w:p>
    <w:p w14:paraId="37DBB457" w14:textId="77777777" w:rsidR="00562093" w:rsidRDefault="00000000">
      <w:pPr>
        <w:pStyle w:val="Heading1"/>
        <w:spacing w:before="0"/>
        <w:jc w:val="center"/>
      </w:pPr>
      <w:r>
        <w:lastRenderedPageBreak/>
        <w:t>Acknowledgements</w:t>
      </w:r>
    </w:p>
    <w:p w14:paraId="02A24307" w14:textId="77777777" w:rsidR="00562093" w:rsidRDefault="00000000">
      <w:pPr>
        <w:spacing w:before="120" w:after="120" w:line="360" w:lineRule="auto"/>
        <w:jc w:val="both"/>
      </w:pPr>
      <w:r>
        <w:t>We would like to express our deepest gratitude to our project supervisors, Mr. Anil Thapaliya and Mr. Shiva Pathak, for their invaluable guidance, constructive feedback, insightful suggestions, and continuous encouragement throughout the development and documentation of the Findora project.</w:t>
      </w:r>
    </w:p>
    <w:p w14:paraId="25F219B8" w14:textId="6D22169D" w:rsidR="00562093" w:rsidRDefault="00000000">
      <w:pPr>
        <w:spacing w:before="120" w:after="120" w:line="360" w:lineRule="auto"/>
        <w:jc w:val="both"/>
      </w:pPr>
      <w:r>
        <w:t>We extend our sincere thanks to Head of the Department (HOD), Bachelor of Computer Application (BCA), and all respected faculty members of Oxford College of Engineering and Management for providing the necessary academic environment, technical facilities, and administrative support.</w:t>
      </w:r>
    </w:p>
    <w:p w14:paraId="53D167D5" w14:textId="77777777" w:rsidR="00562093" w:rsidRDefault="00000000">
      <w:pPr>
        <w:spacing w:before="120" w:after="120" w:line="360" w:lineRule="auto"/>
        <w:jc w:val="both"/>
      </w:pPr>
      <w:r>
        <w:t>We are also thankful to Pokhara University for designing a rigorous and comprehensive BCA curriculum that empowered us to tackle real-world software engineering challenges.</w:t>
      </w:r>
    </w:p>
    <w:p w14:paraId="23894BDE" w14:textId="77777777" w:rsidR="00562093" w:rsidRDefault="00000000">
      <w:pPr>
        <w:spacing w:before="120" w:after="120" w:line="360" w:lineRule="auto"/>
        <w:jc w:val="both"/>
      </w:pPr>
      <w:r>
        <w:t>Finally, we express our heartfelt appreciation to our parents, family members, and friends whose unwavering moral support, patience, and motivation enabled us to successfully bring this project to fruition.</w:t>
      </w:r>
    </w:p>
    <w:p w14:paraId="6530564B" w14:textId="77777777" w:rsidR="00562093" w:rsidRDefault="00000000">
      <w:r>
        <w:br w:type="page"/>
      </w:r>
    </w:p>
    <w:p w14:paraId="0A6B6280" w14:textId="77777777" w:rsidR="00562093" w:rsidRDefault="00000000">
      <w:pPr>
        <w:pStyle w:val="Heading1"/>
        <w:spacing w:before="0"/>
        <w:jc w:val="center"/>
      </w:pPr>
      <w:r>
        <w:lastRenderedPageBreak/>
        <w:t>Abstract</w:t>
      </w:r>
    </w:p>
    <w:p w14:paraId="54AE8784" w14:textId="77777777" w:rsidR="00562093" w:rsidRDefault="00000000">
      <w:pPr>
        <w:spacing w:before="120" w:after="240" w:line="360" w:lineRule="auto"/>
        <w:jc w:val="both"/>
      </w:pPr>
      <w:r>
        <w:t>Findora is a digital lost-and-found ecosystem designed to simplify, accelerate, and secure the process of reporting, identifying, and recovering lost personal belongings within communities, academic institutions, and public venues. Traditional lost-and-found mechanisms often suffer from fragmentation, lack of secure verification, high friction in communication, and inadequate tracking. Findora addresses these shortcomings through a centralized web and mobile architecture featuring real-time feed updates, multi-criteria categorization, automated matching algorithms, and a multi-step ownership verification protocol.</w:t>
      </w:r>
    </w:p>
    <w:p w14:paraId="4691A393" w14:textId="77777777" w:rsidR="00562093" w:rsidRDefault="00000000">
      <w:pPr>
        <w:spacing w:before="60" w:after="60" w:line="360" w:lineRule="auto"/>
        <w:jc w:val="both"/>
      </w:pPr>
      <w:r>
        <w:rPr>
          <w:b/>
        </w:rPr>
        <w:t xml:space="preserve">Problem Statement: </w:t>
      </w:r>
      <w:r>
        <w:t>Inefficient, decentralized, and unverifiable manual methods for recovering misplaced items.</w:t>
      </w:r>
    </w:p>
    <w:p w14:paraId="5C3D2953" w14:textId="77777777" w:rsidR="00562093" w:rsidRDefault="00000000">
      <w:pPr>
        <w:spacing w:before="60" w:after="60" w:line="360" w:lineRule="auto"/>
        <w:jc w:val="both"/>
      </w:pPr>
      <w:r>
        <w:rPr>
          <w:b/>
        </w:rPr>
        <w:t xml:space="preserve">Objectives: </w:t>
      </w:r>
      <w:r>
        <w:t>Build a scalable, cross-platform platform enabling instant item reporting, secure claims, and reliable returned item verification.</w:t>
      </w:r>
    </w:p>
    <w:p w14:paraId="316736B6" w14:textId="77777777" w:rsidR="00562093" w:rsidRDefault="00000000">
      <w:pPr>
        <w:spacing w:before="60" w:after="60" w:line="360" w:lineRule="auto"/>
        <w:jc w:val="both"/>
      </w:pPr>
      <w:r>
        <w:rPr>
          <w:b/>
        </w:rPr>
        <w:t xml:space="preserve">Methodology: </w:t>
      </w:r>
      <w:r>
        <w:t>Agile development methodology with iterative sprints, robust API-driven communication, and component-based UI design.</w:t>
      </w:r>
    </w:p>
    <w:p w14:paraId="5FAAAAA0" w14:textId="77777777" w:rsidR="00562093" w:rsidRDefault="00000000">
      <w:pPr>
        <w:spacing w:before="60" w:after="60" w:line="360" w:lineRule="auto"/>
        <w:jc w:val="both"/>
      </w:pPr>
      <w:r>
        <w:rPr>
          <w:b/>
        </w:rPr>
        <w:t xml:space="preserve">Key Features: </w:t>
      </w:r>
      <w:r>
        <w:t>Categorized lost &amp; found listings, automated attribute matching, secure proof-of-ownership claim verification, reputation &amp; reward tracking, real-time status alerts, and an administrative moderation panel.</w:t>
      </w:r>
    </w:p>
    <w:p w14:paraId="3160930B" w14:textId="77777777" w:rsidR="00562093" w:rsidRDefault="00000000">
      <w:pPr>
        <w:spacing w:before="60" w:after="60" w:line="360" w:lineRule="auto"/>
        <w:jc w:val="both"/>
      </w:pPr>
      <w:r>
        <w:rPr>
          <w:b/>
        </w:rPr>
        <w:t xml:space="preserve">Tools &amp; Technologies: </w:t>
      </w:r>
      <w:r>
        <w:t>Python, Django REST Framework, PostgreSQL, HTML5, Git.</w:t>
      </w:r>
    </w:p>
    <w:p w14:paraId="60F5DB72" w14:textId="77777777" w:rsidR="00562093" w:rsidRDefault="00000000">
      <w:pPr>
        <w:spacing w:before="60" w:after="60" w:line="360" w:lineRule="auto"/>
        <w:jc w:val="both"/>
      </w:pPr>
      <w:r>
        <w:rPr>
          <w:b/>
        </w:rPr>
        <w:t xml:space="preserve">Results: </w:t>
      </w:r>
      <w:r>
        <w:t>A responsive, secure, and production-ready solution that significantly reduces item recovery turnaround time while safeguarding user privacy.</w:t>
      </w:r>
    </w:p>
    <w:p w14:paraId="52F08512" w14:textId="77777777" w:rsidR="00562093" w:rsidRDefault="00000000">
      <w:pPr>
        <w:spacing w:before="240" w:after="120"/>
        <w:jc w:val="both"/>
      </w:pPr>
      <w:r>
        <w:rPr>
          <w:b/>
        </w:rPr>
        <w:t xml:space="preserve">Keywords: </w:t>
      </w:r>
      <w:r>
        <w:rPr>
          <w:i/>
        </w:rPr>
        <w:t>Lost and Found, Item Recovery, Django REST Framework, PostgreSQL, Kotlin Android, Claim Verification, Community Platform.</w:t>
      </w:r>
    </w:p>
    <w:p w14:paraId="702DE984" w14:textId="77777777" w:rsidR="00562093" w:rsidRDefault="00000000">
      <w:r>
        <w:br w:type="page"/>
      </w:r>
    </w:p>
    <w:p w14:paraId="2C644EF6" w14:textId="77777777" w:rsidR="00562093" w:rsidRDefault="00000000">
      <w:pPr>
        <w:pStyle w:val="Heading1"/>
        <w:spacing w:before="0"/>
        <w:jc w:val="center"/>
      </w:pPr>
      <w:r>
        <w:lastRenderedPageBreak/>
        <w:t>List of Abbreviations</w:t>
      </w:r>
    </w:p>
    <w:tbl>
      <w:tblPr>
        <w:tblW w:w="8308" w:type="dxa"/>
        <w:jc w:val="center"/>
        <w:tblLayout w:type="fixed"/>
        <w:tblCellMar>
          <w:top w:w="120" w:type="dxa"/>
          <w:left w:w="100" w:type="dxa"/>
          <w:bottom w:w="120" w:type="dxa"/>
          <w:right w:w="100" w:type="dxa"/>
        </w:tblCellMar>
        <w:tblLook w:val="04A0" w:firstRow="1" w:lastRow="0" w:firstColumn="1" w:lastColumn="0" w:noHBand="0" w:noVBand="1"/>
      </w:tblPr>
      <w:tblGrid>
        <w:gridCol w:w="4154"/>
        <w:gridCol w:w="4154"/>
      </w:tblGrid>
      <w:tr w:rsidR="00562093" w14:paraId="50405BAA" w14:textId="77777777">
        <w:trPr>
          <w:jc w:val="center"/>
        </w:trPr>
        <w:tc>
          <w:tcPr>
            <w:tcW w:w="4154" w:type="dxa"/>
            <w:tcBorders>
              <w:top w:val="single" w:sz="4" w:space="0" w:color="D0D5DD"/>
              <w:bottom w:val="single" w:sz="4" w:space="0" w:color="D0D5DD"/>
            </w:tcBorders>
            <w:shd w:val="clear" w:color="auto" w:fill="E5E7EB"/>
          </w:tcPr>
          <w:p w14:paraId="1F35FD53" w14:textId="77777777" w:rsidR="00562093" w:rsidRDefault="00000000">
            <w:pPr>
              <w:spacing w:after="0"/>
            </w:pPr>
            <w:r>
              <w:rPr>
                <w:b/>
                <w:sz w:val="22"/>
              </w:rPr>
              <w:t>Abbreviation</w:t>
            </w:r>
          </w:p>
        </w:tc>
        <w:tc>
          <w:tcPr>
            <w:tcW w:w="4154" w:type="dxa"/>
            <w:tcBorders>
              <w:top w:val="single" w:sz="4" w:space="0" w:color="D0D5DD"/>
              <w:bottom w:val="single" w:sz="4" w:space="0" w:color="D0D5DD"/>
            </w:tcBorders>
            <w:shd w:val="clear" w:color="auto" w:fill="E5E7EB"/>
          </w:tcPr>
          <w:p w14:paraId="75441757" w14:textId="77777777" w:rsidR="00562093" w:rsidRDefault="00000000">
            <w:pPr>
              <w:spacing w:after="0"/>
            </w:pPr>
            <w:r>
              <w:rPr>
                <w:b/>
                <w:sz w:val="22"/>
              </w:rPr>
              <w:t>Full Form / Expansion</w:t>
            </w:r>
          </w:p>
        </w:tc>
      </w:tr>
      <w:tr w:rsidR="00562093" w14:paraId="5CB61CCB" w14:textId="77777777">
        <w:trPr>
          <w:jc w:val="center"/>
        </w:trPr>
        <w:tc>
          <w:tcPr>
            <w:tcW w:w="4154" w:type="dxa"/>
            <w:tcBorders>
              <w:top w:val="single" w:sz="4" w:space="0" w:color="D0D5DD"/>
              <w:bottom w:val="single" w:sz="4" w:space="0" w:color="D0D5DD"/>
            </w:tcBorders>
            <w:tcMar>
              <w:top w:w="80" w:type="dxa"/>
              <w:bottom w:w="80" w:type="dxa"/>
            </w:tcMar>
          </w:tcPr>
          <w:p w14:paraId="50097AB9" w14:textId="77777777" w:rsidR="00562093" w:rsidRDefault="00000000">
            <w:pPr>
              <w:spacing w:after="0"/>
            </w:pPr>
            <w:r>
              <w:rPr>
                <w:b/>
                <w:sz w:val="22"/>
              </w:rPr>
              <w:t>API</w:t>
            </w:r>
          </w:p>
        </w:tc>
        <w:tc>
          <w:tcPr>
            <w:tcW w:w="4154" w:type="dxa"/>
            <w:tcBorders>
              <w:top w:val="single" w:sz="4" w:space="0" w:color="D0D5DD"/>
              <w:bottom w:val="single" w:sz="4" w:space="0" w:color="D0D5DD"/>
            </w:tcBorders>
            <w:tcMar>
              <w:top w:w="80" w:type="dxa"/>
              <w:bottom w:w="80" w:type="dxa"/>
            </w:tcMar>
          </w:tcPr>
          <w:p w14:paraId="16B5EF9D" w14:textId="77777777" w:rsidR="00562093" w:rsidRDefault="00000000">
            <w:pPr>
              <w:spacing w:after="0"/>
            </w:pPr>
            <w:r>
              <w:rPr>
                <w:sz w:val="22"/>
              </w:rPr>
              <w:t>Application Programming Interface</w:t>
            </w:r>
          </w:p>
        </w:tc>
      </w:tr>
      <w:tr w:rsidR="00562093" w14:paraId="4812C086" w14:textId="77777777">
        <w:trPr>
          <w:jc w:val="center"/>
        </w:trPr>
        <w:tc>
          <w:tcPr>
            <w:tcW w:w="4154" w:type="dxa"/>
            <w:tcBorders>
              <w:top w:val="single" w:sz="4" w:space="0" w:color="D0D5DD"/>
              <w:bottom w:val="single" w:sz="4" w:space="0" w:color="D0D5DD"/>
            </w:tcBorders>
            <w:tcMar>
              <w:top w:w="80" w:type="dxa"/>
              <w:bottom w:w="80" w:type="dxa"/>
            </w:tcMar>
          </w:tcPr>
          <w:p w14:paraId="517B91E1" w14:textId="77777777" w:rsidR="00562093" w:rsidRDefault="00000000">
            <w:pPr>
              <w:spacing w:after="0"/>
            </w:pPr>
            <w:r>
              <w:rPr>
                <w:b/>
                <w:sz w:val="22"/>
              </w:rPr>
              <w:t>BCA</w:t>
            </w:r>
          </w:p>
        </w:tc>
        <w:tc>
          <w:tcPr>
            <w:tcW w:w="4154" w:type="dxa"/>
            <w:tcBorders>
              <w:top w:val="single" w:sz="4" w:space="0" w:color="D0D5DD"/>
              <w:bottom w:val="single" w:sz="4" w:space="0" w:color="D0D5DD"/>
            </w:tcBorders>
            <w:tcMar>
              <w:top w:w="80" w:type="dxa"/>
              <w:bottom w:w="80" w:type="dxa"/>
            </w:tcMar>
          </w:tcPr>
          <w:p w14:paraId="0C98416E" w14:textId="77777777" w:rsidR="00562093" w:rsidRDefault="00000000">
            <w:pPr>
              <w:spacing w:after="0"/>
            </w:pPr>
            <w:r>
              <w:rPr>
                <w:sz w:val="22"/>
              </w:rPr>
              <w:t>Bachelor of Computer Application</w:t>
            </w:r>
          </w:p>
        </w:tc>
      </w:tr>
      <w:tr w:rsidR="00562093" w14:paraId="222CE98D" w14:textId="77777777">
        <w:trPr>
          <w:jc w:val="center"/>
        </w:trPr>
        <w:tc>
          <w:tcPr>
            <w:tcW w:w="4154" w:type="dxa"/>
            <w:tcBorders>
              <w:top w:val="single" w:sz="4" w:space="0" w:color="D0D5DD"/>
              <w:bottom w:val="single" w:sz="4" w:space="0" w:color="D0D5DD"/>
            </w:tcBorders>
            <w:tcMar>
              <w:top w:w="80" w:type="dxa"/>
              <w:bottom w:w="80" w:type="dxa"/>
            </w:tcMar>
          </w:tcPr>
          <w:p w14:paraId="1270AAED" w14:textId="77777777" w:rsidR="00562093" w:rsidRDefault="00000000">
            <w:pPr>
              <w:spacing w:after="0"/>
            </w:pPr>
            <w:r>
              <w:rPr>
                <w:b/>
                <w:sz w:val="22"/>
              </w:rPr>
              <w:t>CRUD</w:t>
            </w:r>
          </w:p>
        </w:tc>
        <w:tc>
          <w:tcPr>
            <w:tcW w:w="4154" w:type="dxa"/>
            <w:tcBorders>
              <w:top w:val="single" w:sz="4" w:space="0" w:color="D0D5DD"/>
              <w:bottom w:val="single" w:sz="4" w:space="0" w:color="D0D5DD"/>
            </w:tcBorders>
            <w:tcMar>
              <w:top w:w="80" w:type="dxa"/>
              <w:bottom w:w="80" w:type="dxa"/>
            </w:tcMar>
          </w:tcPr>
          <w:p w14:paraId="0759FC33" w14:textId="77777777" w:rsidR="00562093" w:rsidRDefault="00000000">
            <w:pPr>
              <w:spacing w:after="0"/>
            </w:pPr>
            <w:r>
              <w:rPr>
                <w:sz w:val="22"/>
              </w:rPr>
              <w:t>Create, Read, Update, and Delete</w:t>
            </w:r>
          </w:p>
        </w:tc>
      </w:tr>
      <w:tr w:rsidR="00562093" w14:paraId="0010A6A1" w14:textId="77777777">
        <w:trPr>
          <w:jc w:val="center"/>
        </w:trPr>
        <w:tc>
          <w:tcPr>
            <w:tcW w:w="4154" w:type="dxa"/>
            <w:tcBorders>
              <w:top w:val="single" w:sz="4" w:space="0" w:color="D0D5DD"/>
              <w:bottom w:val="single" w:sz="4" w:space="0" w:color="D0D5DD"/>
            </w:tcBorders>
            <w:tcMar>
              <w:top w:w="80" w:type="dxa"/>
              <w:bottom w:w="80" w:type="dxa"/>
            </w:tcMar>
          </w:tcPr>
          <w:p w14:paraId="30088277" w14:textId="77777777" w:rsidR="00562093" w:rsidRDefault="00000000">
            <w:pPr>
              <w:spacing w:after="0"/>
            </w:pPr>
            <w:r>
              <w:rPr>
                <w:b/>
                <w:sz w:val="22"/>
              </w:rPr>
              <w:t>CSS</w:t>
            </w:r>
          </w:p>
        </w:tc>
        <w:tc>
          <w:tcPr>
            <w:tcW w:w="4154" w:type="dxa"/>
            <w:tcBorders>
              <w:top w:val="single" w:sz="4" w:space="0" w:color="D0D5DD"/>
              <w:bottom w:val="single" w:sz="4" w:space="0" w:color="D0D5DD"/>
            </w:tcBorders>
            <w:tcMar>
              <w:top w:w="80" w:type="dxa"/>
              <w:bottom w:w="80" w:type="dxa"/>
            </w:tcMar>
          </w:tcPr>
          <w:p w14:paraId="5181EA91" w14:textId="77777777" w:rsidR="00562093" w:rsidRDefault="00000000">
            <w:pPr>
              <w:spacing w:after="0"/>
            </w:pPr>
            <w:r>
              <w:rPr>
                <w:sz w:val="22"/>
              </w:rPr>
              <w:t>Cascading Style Sheets</w:t>
            </w:r>
          </w:p>
        </w:tc>
      </w:tr>
      <w:tr w:rsidR="00562093" w14:paraId="4FFAB56E" w14:textId="77777777">
        <w:trPr>
          <w:jc w:val="center"/>
        </w:trPr>
        <w:tc>
          <w:tcPr>
            <w:tcW w:w="4154" w:type="dxa"/>
            <w:tcBorders>
              <w:top w:val="single" w:sz="4" w:space="0" w:color="D0D5DD"/>
              <w:bottom w:val="single" w:sz="4" w:space="0" w:color="D0D5DD"/>
            </w:tcBorders>
            <w:tcMar>
              <w:top w:w="80" w:type="dxa"/>
              <w:bottom w:w="80" w:type="dxa"/>
            </w:tcMar>
          </w:tcPr>
          <w:p w14:paraId="19D51BD3" w14:textId="77777777" w:rsidR="00562093" w:rsidRDefault="00000000">
            <w:pPr>
              <w:spacing w:after="0"/>
            </w:pPr>
            <w:r>
              <w:rPr>
                <w:b/>
                <w:sz w:val="22"/>
              </w:rPr>
              <w:t>DBMS</w:t>
            </w:r>
          </w:p>
        </w:tc>
        <w:tc>
          <w:tcPr>
            <w:tcW w:w="4154" w:type="dxa"/>
            <w:tcBorders>
              <w:top w:val="single" w:sz="4" w:space="0" w:color="D0D5DD"/>
              <w:bottom w:val="single" w:sz="4" w:space="0" w:color="D0D5DD"/>
            </w:tcBorders>
            <w:tcMar>
              <w:top w:w="80" w:type="dxa"/>
              <w:bottom w:w="80" w:type="dxa"/>
            </w:tcMar>
          </w:tcPr>
          <w:p w14:paraId="1F991D03" w14:textId="77777777" w:rsidR="00562093" w:rsidRDefault="00000000">
            <w:pPr>
              <w:spacing w:after="0"/>
            </w:pPr>
            <w:r>
              <w:rPr>
                <w:sz w:val="22"/>
              </w:rPr>
              <w:t>Database Management System</w:t>
            </w:r>
          </w:p>
        </w:tc>
      </w:tr>
      <w:tr w:rsidR="00562093" w14:paraId="4640DAD3" w14:textId="77777777">
        <w:trPr>
          <w:jc w:val="center"/>
        </w:trPr>
        <w:tc>
          <w:tcPr>
            <w:tcW w:w="4154" w:type="dxa"/>
            <w:tcBorders>
              <w:top w:val="single" w:sz="4" w:space="0" w:color="D0D5DD"/>
              <w:bottom w:val="single" w:sz="4" w:space="0" w:color="D0D5DD"/>
            </w:tcBorders>
            <w:tcMar>
              <w:top w:w="80" w:type="dxa"/>
              <w:bottom w:w="80" w:type="dxa"/>
            </w:tcMar>
          </w:tcPr>
          <w:p w14:paraId="600F0D35" w14:textId="77777777" w:rsidR="00562093" w:rsidRDefault="00000000">
            <w:pPr>
              <w:spacing w:after="0"/>
            </w:pPr>
            <w:r>
              <w:rPr>
                <w:b/>
                <w:sz w:val="22"/>
              </w:rPr>
              <w:t>DFD</w:t>
            </w:r>
          </w:p>
        </w:tc>
        <w:tc>
          <w:tcPr>
            <w:tcW w:w="4154" w:type="dxa"/>
            <w:tcBorders>
              <w:top w:val="single" w:sz="4" w:space="0" w:color="D0D5DD"/>
              <w:bottom w:val="single" w:sz="4" w:space="0" w:color="D0D5DD"/>
            </w:tcBorders>
            <w:tcMar>
              <w:top w:w="80" w:type="dxa"/>
              <w:bottom w:w="80" w:type="dxa"/>
            </w:tcMar>
          </w:tcPr>
          <w:p w14:paraId="3C7A98B3" w14:textId="77777777" w:rsidR="00562093" w:rsidRDefault="00000000">
            <w:pPr>
              <w:spacing w:after="0"/>
            </w:pPr>
            <w:r>
              <w:rPr>
                <w:sz w:val="22"/>
              </w:rPr>
              <w:t>Data Flow Diagram</w:t>
            </w:r>
          </w:p>
        </w:tc>
      </w:tr>
      <w:tr w:rsidR="00562093" w14:paraId="394728C4" w14:textId="77777777">
        <w:trPr>
          <w:jc w:val="center"/>
        </w:trPr>
        <w:tc>
          <w:tcPr>
            <w:tcW w:w="4154" w:type="dxa"/>
            <w:tcBorders>
              <w:top w:val="single" w:sz="4" w:space="0" w:color="D0D5DD"/>
              <w:bottom w:val="single" w:sz="4" w:space="0" w:color="D0D5DD"/>
            </w:tcBorders>
            <w:tcMar>
              <w:top w:w="80" w:type="dxa"/>
              <w:bottom w:w="80" w:type="dxa"/>
            </w:tcMar>
          </w:tcPr>
          <w:p w14:paraId="4117BBA6" w14:textId="77777777" w:rsidR="00562093" w:rsidRDefault="00000000">
            <w:pPr>
              <w:spacing w:after="0"/>
            </w:pPr>
            <w:r>
              <w:rPr>
                <w:b/>
                <w:sz w:val="22"/>
              </w:rPr>
              <w:t>ERD</w:t>
            </w:r>
          </w:p>
        </w:tc>
        <w:tc>
          <w:tcPr>
            <w:tcW w:w="4154" w:type="dxa"/>
            <w:tcBorders>
              <w:top w:val="single" w:sz="4" w:space="0" w:color="D0D5DD"/>
              <w:bottom w:val="single" w:sz="4" w:space="0" w:color="D0D5DD"/>
            </w:tcBorders>
            <w:tcMar>
              <w:top w:w="80" w:type="dxa"/>
              <w:bottom w:w="80" w:type="dxa"/>
            </w:tcMar>
          </w:tcPr>
          <w:p w14:paraId="4686B7D4" w14:textId="77777777" w:rsidR="00562093" w:rsidRDefault="00000000">
            <w:pPr>
              <w:spacing w:after="0"/>
            </w:pPr>
            <w:r>
              <w:rPr>
                <w:sz w:val="22"/>
              </w:rPr>
              <w:t>Entity Relationship Diagram</w:t>
            </w:r>
          </w:p>
        </w:tc>
      </w:tr>
      <w:tr w:rsidR="00562093" w14:paraId="24972D3B" w14:textId="77777777">
        <w:trPr>
          <w:jc w:val="center"/>
        </w:trPr>
        <w:tc>
          <w:tcPr>
            <w:tcW w:w="4154" w:type="dxa"/>
            <w:tcBorders>
              <w:top w:val="single" w:sz="4" w:space="0" w:color="D0D5DD"/>
              <w:bottom w:val="single" w:sz="4" w:space="0" w:color="D0D5DD"/>
            </w:tcBorders>
            <w:tcMar>
              <w:top w:w="80" w:type="dxa"/>
              <w:bottom w:w="80" w:type="dxa"/>
            </w:tcMar>
          </w:tcPr>
          <w:p w14:paraId="79F3BE7E" w14:textId="77777777" w:rsidR="00562093" w:rsidRDefault="00000000">
            <w:pPr>
              <w:spacing w:after="0"/>
            </w:pPr>
            <w:r>
              <w:rPr>
                <w:b/>
                <w:sz w:val="22"/>
              </w:rPr>
              <w:t>HOD</w:t>
            </w:r>
          </w:p>
        </w:tc>
        <w:tc>
          <w:tcPr>
            <w:tcW w:w="4154" w:type="dxa"/>
            <w:tcBorders>
              <w:top w:val="single" w:sz="4" w:space="0" w:color="D0D5DD"/>
              <w:bottom w:val="single" w:sz="4" w:space="0" w:color="D0D5DD"/>
            </w:tcBorders>
            <w:tcMar>
              <w:top w:w="80" w:type="dxa"/>
              <w:bottom w:w="80" w:type="dxa"/>
            </w:tcMar>
          </w:tcPr>
          <w:p w14:paraId="16DFD911" w14:textId="77777777" w:rsidR="00562093" w:rsidRDefault="00000000">
            <w:pPr>
              <w:spacing w:after="0"/>
            </w:pPr>
            <w:r>
              <w:rPr>
                <w:sz w:val="22"/>
              </w:rPr>
              <w:t>Head of Department</w:t>
            </w:r>
          </w:p>
        </w:tc>
      </w:tr>
      <w:tr w:rsidR="00562093" w14:paraId="28AEDD5F" w14:textId="77777777">
        <w:trPr>
          <w:jc w:val="center"/>
        </w:trPr>
        <w:tc>
          <w:tcPr>
            <w:tcW w:w="4154" w:type="dxa"/>
            <w:tcBorders>
              <w:top w:val="single" w:sz="4" w:space="0" w:color="D0D5DD"/>
              <w:bottom w:val="single" w:sz="4" w:space="0" w:color="D0D5DD"/>
            </w:tcBorders>
            <w:tcMar>
              <w:top w:w="80" w:type="dxa"/>
              <w:bottom w:w="80" w:type="dxa"/>
            </w:tcMar>
          </w:tcPr>
          <w:p w14:paraId="56AEF1EB" w14:textId="77777777" w:rsidR="00562093" w:rsidRDefault="00000000">
            <w:pPr>
              <w:spacing w:after="0"/>
            </w:pPr>
            <w:r>
              <w:rPr>
                <w:b/>
                <w:sz w:val="22"/>
              </w:rPr>
              <w:t>HTML</w:t>
            </w:r>
          </w:p>
        </w:tc>
        <w:tc>
          <w:tcPr>
            <w:tcW w:w="4154" w:type="dxa"/>
            <w:tcBorders>
              <w:top w:val="single" w:sz="4" w:space="0" w:color="D0D5DD"/>
              <w:bottom w:val="single" w:sz="4" w:space="0" w:color="D0D5DD"/>
            </w:tcBorders>
            <w:tcMar>
              <w:top w:w="80" w:type="dxa"/>
              <w:bottom w:w="80" w:type="dxa"/>
            </w:tcMar>
          </w:tcPr>
          <w:p w14:paraId="1083BB23" w14:textId="77777777" w:rsidR="00562093" w:rsidRDefault="00000000">
            <w:pPr>
              <w:spacing w:after="0"/>
            </w:pPr>
            <w:r>
              <w:rPr>
                <w:sz w:val="22"/>
              </w:rPr>
              <w:t>HyperText Markup Language</w:t>
            </w:r>
          </w:p>
        </w:tc>
      </w:tr>
      <w:tr w:rsidR="00562093" w14:paraId="00B4EF38" w14:textId="77777777">
        <w:trPr>
          <w:jc w:val="center"/>
        </w:trPr>
        <w:tc>
          <w:tcPr>
            <w:tcW w:w="4154" w:type="dxa"/>
            <w:tcBorders>
              <w:top w:val="single" w:sz="4" w:space="0" w:color="D0D5DD"/>
              <w:bottom w:val="single" w:sz="4" w:space="0" w:color="D0D5DD"/>
            </w:tcBorders>
            <w:tcMar>
              <w:top w:w="80" w:type="dxa"/>
              <w:bottom w:w="80" w:type="dxa"/>
            </w:tcMar>
          </w:tcPr>
          <w:p w14:paraId="576F4D11" w14:textId="77777777" w:rsidR="00562093" w:rsidRDefault="00000000">
            <w:pPr>
              <w:spacing w:after="0"/>
            </w:pPr>
            <w:r>
              <w:rPr>
                <w:b/>
                <w:sz w:val="22"/>
              </w:rPr>
              <w:t>HTTP</w:t>
            </w:r>
          </w:p>
        </w:tc>
        <w:tc>
          <w:tcPr>
            <w:tcW w:w="4154" w:type="dxa"/>
            <w:tcBorders>
              <w:top w:val="single" w:sz="4" w:space="0" w:color="D0D5DD"/>
              <w:bottom w:val="single" w:sz="4" w:space="0" w:color="D0D5DD"/>
            </w:tcBorders>
            <w:tcMar>
              <w:top w:w="80" w:type="dxa"/>
              <w:bottom w:w="80" w:type="dxa"/>
            </w:tcMar>
          </w:tcPr>
          <w:p w14:paraId="63EC70EC" w14:textId="77777777" w:rsidR="00562093" w:rsidRDefault="00000000">
            <w:pPr>
              <w:spacing w:after="0"/>
            </w:pPr>
            <w:r>
              <w:rPr>
                <w:sz w:val="22"/>
              </w:rPr>
              <w:t>Hypertext Transfer Protocol</w:t>
            </w:r>
          </w:p>
        </w:tc>
      </w:tr>
      <w:tr w:rsidR="00562093" w14:paraId="4131999E" w14:textId="77777777">
        <w:trPr>
          <w:jc w:val="center"/>
        </w:trPr>
        <w:tc>
          <w:tcPr>
            <w:tcW w:w="4154" w:type="dxa"/>
            <w:tcBorders>
              <w:top w:val="single" w:sz="4" w:space="0" w:color="D0D5DD"/>
              <w:bottom w:val="single" w:sz="4" w:space="0" w:color="D0D5DD"/>
            </w:tcBorders>
            <w:tcMar>
              <w:top w:w="80" w:type="dxa"/>
              <w:bottom w:w="80" w:type="dxa"/>
            </w:tcMar>
          </w:tcPr>
          <w:p w14:paraId="3849F6E2" w14:textId="77777777" w:rsidR="00562093" w:rsidRDefault="00000000">
            <w:pPr>
              <w:spacing w:after="0"/>
            </w:pPr>
            <w:r>
              <w:rPr>
                <w:b/>
                <w:sz w:val="22"/>
              </w:rPr>
              <w:t>HTTPS</w:t>
            </w:r>
          </w:p>
        </w:tc>
        <w:tc>
          <w:tcPr>
            <w:tcW w:w="4154" w:type="dxa"/>
            <w:tcBorders>
              <w:top w:val="single" w:sz="4" w:space="0" w:color="D0D5DD"/>
              <w:bottom w:val="single" w:sz="4" w:space="0" w:color="D0D5DD"/>
            </w:tcBorders>
            <w:tcMar>
              <w:top w:w="80" w:type="dxa"/>
              <w:bottom w:w="80" w:type="dxa"/>
            </w:tcMar>
          </w:tcPr>
          <w:p w14:paraId="08911725" w14:textId="77777777" w:rsidR="00562093" w:rsidRDefault="00000000">
            <w:pPr>
              <w:spacing w:after="0"/>
            </w:pPr>
            <w:r>
              <w:rPr>
                <w:sz w:val="22"/>
              </w:rPr>
              <w:t>Hypertext Transfer Protocol Secure</w:t>
            </w:r>
          </w:p>
        </w:tc>
      </w:tr>
      <w:tr w:rsidR="00562093" w14:paraId="2FE49461" w14:textId="77777777">
        <w:trPr>
          <w:jc w:val="center"/>
        </w:trPr>
        <w:tc>
          <w:tcPr>
            <w:tcW w:w="4154" w:type="dxa"/>
            <w:tcBorders>
              <w:top w:val="single" w:sz="4" w:space="0" w:color="D0D5DD"/>
              <w:bottom w:val="single" w:sz="4" w:space="0" w:color="D0D5DD"/>
            </w:tcBorders>
            <w:tcMar>
              <w:top w:w="80" w:type="dxa"/>
              <w:bottom w:w="80" w:type="dxa"/>
            </w:tcMar>
          </w:tcPr>
          <w:p w14:paraId="26DF1E90" w14:textId="77777777" w:rsidR="00562093" w:rsidRDefault="00000000">
            <w:pPr>
              <w:spacing w:after="0"/>
            </w:pPr>
            <w:r>
              <w:rPr>
                <w:b/>
                <w:sz w:val="22"/>
              </w:rPr>
              <w:t>JSON</w:t>
            </w:r>
          </w:p>
        </w:tc>
        <w:tc>
          <w:tcPr>
            <w:tcW w:w="4154" w:type="dxa"/>
            <w:tcBorders>
              <w:top w:val="single" w:sz="4" w:space="0" w:color="D0D5DD"/>
              <w:bottom w:val="single" w:sz="4" w:space="0" w:color="D0D5DD"/>
            </w:tcBorders>
            <w:tcMar>
              <w:top w:w="80" w:type="dxa"/>
              <w:bottom w:w="80" w:type="dxa"/>
            </w:tcMar>
          </w:tcPr>
          <w:p w14:paraId="58A43DD2" w14:textId="77777777" w:rsidR="00562093" w:rsidRDefault="00000000">
            <w:pPr>
              <w:spacing w:after="0"/>
            </w:pPr>
            <w:r>
              <w:rPr>
                <w:sz w:val="22"/>
              </w:rPr>
              <w:t>JavaScript Object Notation</w:t>
            </w:r>
          </w:p>
        </w:tc>
      </w:tr>
      <w:tr w:rsidR="00562093" w14:paraId="257DFFBB" w14:textId="77777777">
        <w:trPr>
          <w:jc w:val="center"/>
        </w:trPr>
        <w:tc>
          <w:tcPr>
            <w:tcW w:w="4154" w:type="dxa"/>
            <w:tcBorders>
              <w:top w:val="single" w:sz="4" w:space="0" w:color="D0D5DD"/>
              <w:bottom w:val="single" w:sz="4" w:space="0" w:color="D0D5DD"/>
            </w:tcBorders>
            <w:tcMar>
              <w:top w:w="80" w:type="dxa"/>
              <w:bottom w:w="80" w:type="dxa"/>
            </w:tcMar>
          </w:tcPr>
          <w:p w14:paraId="6F1D2713" w14:textId="77777777" w:rsidR="00562093" w:rsidRDefault="00000000">
            <w:pPr>
              <w:spacing w:after="0"/>
            </w:pPr>
            <w:r>
              <w:rPr>
                <w:b/>
                <w:sz w:val="22"/>
              </w:rPr>
              <w:t>JWT</w:t>
            </w:r>
          </w:p>
        </w:tc>
        <w:tc>
          <w:tcPr>
            <w:tcW w:w="4154" w:type="dxa"/>
            <w:tcBorders>
              <w:top w:val="single" w:sz="4" w:space="0" w:color="D0D5DD"/>
              <w:bottom w:val="single" w:sz="4" w:space="0" w:color="D0D5DD"/>
            </w:tcBorders>
            <w:tcMar>
              <w:top w:w="80" w:type="dxa"/>
              <w:bottom w:w="80" w:type="dxa"/>
            </w:tcMar>
          </w:tcPr>
          <w:p w14:paraId="4C70FBF0" w14:textId="77777777" w:rsidR="00562093" w:rsidRDefault="00000000">
            <w:pPr>
              <w:spacing w:after="0"/>
            </w:pPr>
            <w:r>
              <w:rPr>
                <w:sz w:val="22"/>
              </w:rPr>
              <w:t>JSON Web Token</w:t>
            </w:r>
          </w:p>
        </w:tc>
      </w:tr>
      <w:tr w:rsidR="00562093" w14:paraId="4E3C7300" w14:textId="77777777">
        <w:trPr>
          <w:jc w:val="center"/>
        </w:trPr>
        <w:tc>
          <w:tcPr>
            <w:tcW w:w="4154" w:type="dxa"/>
            <w:tcBorders>
              <w:top w:val="single" w:sz="4" w:space="0" w:color="D0D5DD"/>
              <w:bottom w:val="single" w:sz="4" w:space="0" w:color="D0D5DD"/>
            </w:tcBorders>
            <w:tcMar>
              <w:top w:w="80" w:type="dxa"/>
              <w:bottom w:w="80" w:type="dxa"/>
            </w:tcMar>
          </w:tcPr>
          <w:p w14:paraId="6DC85EBB" w14:textId="77777777" w:rsidR="00562093" w:rsidRDefault="00000000">
            <w:pPr>
              <w:spacing w:after="0"/>
            </w:pPr>
            <w:r>
              <w:rPr>
                <w:b/>
                <w:sz w:val="22"/>
              </w:rPr>
              <w:t>MVC</w:t>
            </w:r>
          </w:p>
        </w:tc>
        <w:tc>
          <w:tcPr>
            <w:tcW w:w="4154" w:type="dxa"/>
            <w:tcBorders>
              <w:top w:val="single" w:sz="4" w:space="0" w:color="D0D5DD"/>
              <w:bottom w:val="single" w:sz="4" w:space="0" w:color="D0D5DD"/>
            </w:tcBorders>
            <w:tcMar>
              <w:top w:w="80" w:type="dxa"/>
              <w:bottom w:w="80" w:type="dxa"/>
            </w:tcMar>
          </w:tcPr>
          <w:p w14:paraId="3AE715CF" w14:textId="77777777" w:rsidR="00562093" w:rsidRDefault="00000000">
            <w:pPr>
              <w:spacing w:after="0"/>
            </w:pPr>
            <w:r>
              <w:rPr>
                <w:sz w:val="22"/>
              </w:rPr>
              <w:t>Model-View-Controller</w:t>
            </w:r>
          </w:p>
        </w:tc>
      </w:tr>
      <w:tr w:rsidR="00562093" w14:paraId="63C30883" w14:textId="77777777">
        <w:trPr>
          <w:jc w:val="center"/>
        </w:trPr>
        <w:tc>
          <w:tcPr>
            <w:tcW w:w="4154" w:type="dxa"/>
            <w:tcBorders>
              <w:top w:val="single" w:sz="4" w:space="0" w:color="D0D5DD"/>
              <w:bottom w:val="single" w:sz="4" w:space="0" w:color="D0D5DD"/>
            </w:tcBorders>
            <w:tcMar>
              <w:top w:w="80" w:type="dxa"/>
              <w:bottom w:w="80" w:type="dxa"/>
            </w:tcMar>
          </w:tcPr>
          <w:p w14:paraId="0014A7D0" w14:textId="77777777" w:rsidR="00562093" w:rsidRDefault="00000000">
            <w:pPr>
              <w:spacing w:after="0"/>
            </w:pPr>
            <w:r>
              <w:rPr>
                <w:b/>
                <w:sz w:val="22"/>
              </w:rPr>
              <w:t>MVT</w:t>
            </w:r>
          </w:p>
        </w:tc>
        <w:tc>
          <w:tcPr>
            <w:tcW w:w="4154" w:type="dxa"/>
            <w:tcBorders>
              <w:top w:val="single" w:sz="4" w:space="0" w:color="D0D5DD"/>
              <w:bottom w:val="single" w:sz="4" w:space="0" w:color="D0D5DD"/>
            </w:tcBorders>
            <w:tcMar>
              <w:top w:w="80" w:type="dxa"/>
              <w:bottom w:w="80" w:type="dxa"/>
            </w:tcMar>
          </w:tcPr>
          <w:p w14:paraId="33767DC0" w14:textId="77777777" w:rsidR="00562093" w:rsidRDefault="00000000">
            <w:pPr>
              <w:spacing w:after="0"/>
            </w:pPr>
            <w:r>
              <w:rPr>
                <w:sz w:val="22"/>
              </w:rPr>
              <w:t>Model-View-Template</w:t>
            </w:r>
          </w:p>
        </w:tc>
      </w:tr>
      <w:tr w:rsidR="00562093" w14:paraId="32EA5673" w14:textId="77777777">
        <w:trPr>
          <w:jc w:val="center"/>
        </w:trPr>
        <w:tc>
          <w:tcPr>
            <w:tcW w:w="4154" w:type="dxa"/>
            <w:tcBorders>
              <w:top w:val="single" w:sz="4" w:space="0" w:color="D0D5DD"/>
              <w:bottom w:val="single" w:sz="4" w:space="0" w:color="D0D5DD"/>
            </w:tcBorders>
            <w:tcMar>
              <w:top w:w="80" w:type="dxa"/>
              <w:bottom w:w="80" w:type="dxa"/>
            </w:tcMar>
          </w:tcPr>
          <w:p w14:paraId="4C2A884B" w14:textId="77777777" w:rsidR="00562093" w:rsidRDefault="00000000">
            <w:pPr>
              <w:spacing w:after="0"/>
            </w:pPr>
            <w:r>
              <w:rPr>
                <w:b/>
                <w:sz w:val="22"/>
              </w:rPr>
              <w:t>ORM</w:t>
            </w:r>
          </w:p>
        </w:tc>
        <w:tc>
          <w:tcPr>
            <w:tcW w:w="4154" w:type="dxa"/>
            <w:tcBorders>
              <w:top w:val="single" w:sz="4" w:space="0" w:color="D0D5DD"/>
              <w:bottom w:val="single" w:sz="4" w:space="0" w:color="D0D5DD"/>
            </w:tcBorders>
            <w:tcMar>
              <w:top w:w="80" w:type="dxa"/>
              <w:bottom w:w="80" w:type="dxa"/>
            </w:tcMar>
          </w:tcPr>
          <w:p w14:paraId="16BB8502" w14:textId="77777777" w:rsidR="00562093" w:rsidRDefault="00000000">
            <w:pPr>
              <w:spacing w:after="0"/>
            </w:pPr>
            <w:r>
              <w:rPr>
                <w:sz w:val="22"/>
              </w:rPr>
              <w:t>Object-Relational Mapping</w:t>
            </w:r>
          </w:p>
        </w:tc>
      </w:tr>
      <w:tr w:rsidR="00562093" w14:paraId="28EB5FD0" w14:textId="77777777">
        <w:trPr>
          <w:jc w:val="center"/>
        </w:trPr>
        <w:tc>
          <w:tcPr>
            <w:tcW w:w="4154" w:type="dxa"/>
            <w:tcBorders>
              <w:top w:val="single" w:sz="4" w:space="0" w:color="D0D5DD"/>
              <w:bottom w:val="single" w:sz="4" w:space="0" w:color="D0D5DD"/>
            </w:tcBorders>
            <w:tcMar>
              <w:top w:w="80" w:type="dxa"/>
              <w:bottom w:w="80" w:type="dxa"/>
            </w:tcMar>
          </w:tcPr>
          <w:p w14:paraId="63034082" w14:textId="77777777" w:rsidR="00562093" w:rsidRDefault="00000000">
            <w:pPr>
              <w:spacing w:after="0"/>
            </w:pPr>
            <w:r>
              <w:rPr>
                <w:b/>
                <w:sz w:val="22"/>
              </w:rPr>
              <w:t>OS</w:t>
            </w:r>
          </w:p>
        </w:tc>
        <w:tc>
          <w:tcPr>
            <w:tcW w:w="4154" w:type="dxa"/>
            <w:tcBorders>
              <w:top w:val="single" w:sz="4" w:space="0" w:color="D0D5DD"/>
              <w:bottom w:val="single" w:sz="4" w:space="0" w:color="D0D5DD"/>
            </w:tcBorders>
            <w:tcMar>
              <w:top w:w="80" w:type="dxa"/>
              <w:bottom w:w="80" w:type="dxa"/>
            </w:tcMar>
          </w:tcPr>
          <w:p w14:paraId="0ECEA70D" w14:textId="77777777" w:rsidR="00562093" w:rsidRDefault="00000000">
            <w:pPr>
              <w:spacing w:after="0"/>
            </w:pPr>
            <w:r>
              <w:rPr>
                <w:sz w:val="22"/>
              </w:rPr>
              <w:t>Operating System</w:t>
            </w:r>
          </w:p>
        </w:tc>
      </w:tr>
      <w:tr w:rsidR="00562093" w14:paraId="4E5FC123" w14:textId="77777777">
        <w:trPr>
          <w:jc w:val="center"/>
        </w:trPr>
        <w:tc>
          <w:tcPr>
            <w:tcW w:w="4154" w:type="dxa"/>
            <w:tcBorders>
              <w:top w:val="single" w:sz="4" w:space="0" w:color="D0D5DD"/>
              <w:bottom w:val="single" w:sz="4" w:space="0" w:color="D0D5DD"/>
            </w:tcBorders>
            <w:tcMar>
              <w:top w:w="80" w:type="dxa"/>
              <w:bottom w:w="80" w:type="dxa"/>
            </w:tcMar>
          </w:tcPr>
          <w:p w14:paraId="68C769FA" w14:textId="77777777" w:rsidR="00562093" w:rsidRDefault="00000000">
            <w:pPr>
              <w:spacing w:after="0"/>
            </w:pPr>
            <w:r>
              <w:rPr>
                <w:b/>
                <w:sz w:val="22"/>
              </w:rPr>
              <w:t>PU</w:t>
            </w:r>
          </w:p>
        </w:tc>
        <w:tc>
          <w:tcPr>
            <w:tcW w:w="4154" w:type="dxa"/>
            <w:tcBorders>
              <w:top w:val="single" w:sz="4" w:space="0" w:color="D0D5DD"/>
              <w:bottom w:val="single" w:sz="4" w:space="0" w:color="D0D5DD"/>
            </w:tcBorders>
            <w:tcMar>
              <w:top w:w="80" w:type="dxa"/>
              <w:bottom w:w="80" w:type="dxa"/>
            </w:tcMar>
          </w:tcPr>
          <w:p w14:paraId="45399D99" w14:textId="77777777" w:rsidR="00562093" w:rsidRDefault="00000000">
            <w:pPr>
              <w:spacing w:after="0"/>
            </w:pPr>
            <w:r>
              <w:rPr>
                <w:sz w:val="22"/>
              </w:rPr>
              <w:t>Pokhara University</w:t>
            </w:r>
          </w:p>
        </w:tc>
      </w:tr>
      <w:tr w:rsidR="00562093" w14:paraId="7114C458" w14:textId="77777777">
        <w:trPr>
          <w:jc w:val="center"/>
        </w:trPr>
        <w:tc>
          <w:tcPr>
            <w:tcW w:w="4154" w:type="dxa"/>
            <w:tcBorders>
              <w:top w:val="single" w:sz="4" w:space="0" w:color="D0D5DD"/>
              <w:bottom w:val="single" w:sz="4" w:space="0" w:color="D0D5DD"/>
            </w:tcBorders>
            <w:tcMar>
              <w:top w:w="80" w:type="dxa"/>
              <w:bottom w:w="80" w:type="dxa"/>
            </w:tcMar>
          </w:tcPr>
          <w:p w14:paraId="4A812B4A" w14:textId="77777777" w:rsidR="00562093" w:rsidRDefault="00000000">
            <w:pPr>
              <w:spacing w:after="0"/>
            </w:pPr>
            <w:r>
              <w:rPr>
                <w:b/>
                <w:sz w:val="22"/>
              </w:rPr>
              <w:t>REST</w:t>
            </w:r>
          </w:p>
        </w:tc>
        <w:tc>
          <w:tcPr>
            <w:tcW w:w="4154" w:type="dxa"/>
            <w:tcBorders>
              <w:top w:val="single" w:sz="4" w:space="0" w:color="D0D5DD"/>
              <w:bottom w:val="single" w:sz="4" w:space="0" w:color="D0D5DD"/>
            </w:tcBorders>
            <w:tcMar>
              <w:top w:w="80" w:type="dxa"/>
              <w:bottom w:w="80" w:type="dxa"/>
            </w:tcMar>
          </w:tcPr>
          <w:p w14:paraId="58668BF9" w14:textId="77777777" w:rsidR="00562093" w:rsidRDefault="00000000">
            <w:pPr>
              <w:spacing w:after="0"/>
            </w:pPr>
            <w:r>
              <w:rPr>
                <w:sz w:val="22"/>
              </w:rPr>
              <w:t>Representational State Transfer</w:t>
            </w:r>
          </w:p>
        </w:tc>
      </w:tr>
      <w:tr w:rsidR="00562093" w14:paraId="701BE327" w14:textId="77777777">
        <w:trPr>
          <w:jc w:val="center"/>
        </w:trPr>
        <w:tc>
          <w:tcPr>
            <w:tcW w:w="4154" w:type="dxa"/>
            <w:tcBorders>
              <w:top w:val="single" w:sz="4" w:space="0" w:color="D0D5DD"/>
              <w:bottom w:val="single" w:sz="4" w:space="0" w:color="D0D5DD"/>
            </w:tcBorders>
            <w:tcMar>
              <w:top w:w="80" w:type="dxa"/>
              <w:bottom w:w="80" w:type="dxa"/>
            </w:tcMar>
          </w:tcPr>
          <w:p w14:paraId="44BD4B98" w14:textId="77777777" w:rsidR="00562093" w:rsidRDefault="00000000">
            <w:pPr>
              <w:spacing w:after="0"/>
            </w:pPr>
            <w:r>
              <w:rPr>
                <w:b/>
                <w:sz w:val="22"/>
              </w:rPr>
              <w:t>SDK</w:t>
            </w:r>
          </w:p>
        </w:tc>
        <w:tc>
          <w:tcPr>
            <w:tcW w:w="4154" w:type="dxa"/>
            <w:tcBorders>
              <w:top w:val="single" w:sz="4" w:space="0" w:color="D0D5DD"/>
              <w:bottom w:val="single" w:sz="4" w:space="0" w:color="D0D5DD"/>
            </w:tcBorders>
            <w:tcMar>
              <w:top w:w="80" w:type="dxa"/>
              <w:bottom w:w="80" w:type="dxa"/>
            </w:tcMar>
          </w:tcPr>
          <w:p w14:paraId="2D09E827" w14:textId="77777777" w:rsidR="00562093" w:rsidRDefault="00000000">
            <w:pPr>
              <w:spacing w:after="0"/>
            </w:pPr>
            <w:r>
              <w:rPr>
                <w:sz w:val="22"/>
              </w:rPr>
              <w:t>Software Development Kit</w:t>
            </w:r>
          </w:p>
        </w:tc>
      </w:tr>
      <w:tr w:rsidR="00562093" w14:paraId="1BC7FFBE" w14:textId="77777777">
        <w:trPr>
          <w:jc w:val="center"/>
        </w:trPr>
        <w:tc>
          <w:tcPr>
            <w:tcW w:w="4154" w:type="dxa"/>
            <w:tcBorders>
              <w:top w:val="single" w:sz="4" w:space="0" w:color="D0D5DD"/>
              <w:bottom w:val="single" w:sz="4" w:space="0" w:color="D0D5DD"/>
            </w:tcBorders>
            <w:tcMar>
              <w:top w:w="80" w:type="dxa"/>
              <w:bottom w:w="80" w:type="dxa"/>
            </w:tcMar>
          </w:tcPr>
          <w:p w14:paraId="78E637D7" w14:textId="77777777" w:rsidR="00562093" w:rsidRDefault="00000000">
            <w:pPr>
              <w:spacing w:after="0"/>
            </w:pPr>
            <w:r>
              <w:rPr>
                <w:b/>
                <w:sz w:val="22"/>
              </w:rPr>
              <w:t>SQL</w:t>
            </w:r>
          </w:p>
        </w:tc>
        <w:tc>
          <w:tcPr>
            <w:tcW w:w="4154" w:type="dxa"/>
            <w:tcBorders>
              <w:top w:val="single" w:sz="4" w:space="0" w:color="D0D5DD"/>
              <w:bottom w:val="single" w:sz="4" w:space="0" w:color="D0D5DD"/>
            </w:tcBorders>
            <w:tcMar>
              <w:top w:w="80" w:type="dxa"/>
              <w:bottom w:w="80" w:type="dxa"/>
            </w:tcMar>
          </w:tcPr>
          <w:p w14:paraId="32F929DE" w14:textId="77777777" w:rsidR="00562093" w:rsidRDefault="00000000">
            <w:pPr>
              <w:spacing w:after="0"/>
            </w:pPr>
            <w:r>
              <w:rPr>
                <w:sz w:val="22"/>
              </w:rPr>
              <w:t>Structured Query Language</w:t>
            </w:r>
          </w:p>
        </w:tc>
      </w:tr>
      <w:tr w:rsidR="00562093" w14:paraId="3AEE4AE7" w14:textId="77777777">
        <w:trPr>
          <w:jc w:val="center"/>
        </w:trPr>
        <w:tc>
          <w:tcPr>
            <w:tcW w:w="4154" w:type="dxa"/>
            <w:tcBorders>
              <w:top w:val="single" w:sz="4" w:space="0" w:color="D0D5DD"/>
              <w:bottom w:val="single" w:sz="4" w:space="0" w:color="D0D5DD"/>
            </w:tcBorders>
            <w:tcMar>
              <w:top w:w="80" w:type="dxa"/>
              <w:bottom w:w="80" w:type="dxa"/>
            </w:tcMar>
          </w:tcPr>
          <w:p w14:paraId="62AAEA8C" w14:textId="77777777" w:rsidR="00562093" w:rsidRDefault="00000000">
            <w:pPr>
              <w:spacing w:after="0"/>
            </w:pPr>
            <w:r>
              <w:rPr>
                <w:b/>
                <w:sz w:val="22"/>
              </w:rPr>
              <w:t>UI</w:t>
            </w:r>
          </w:p>
        </w:tc>
        <w:tc>
          <w:tcPr>
            <w:tcW w:w="4154" w:type="dxa"/>
            <w:tcBorders>
              <w:top w:val="single" w:sz="4" w:space="0" w:color="D0D5DD"/>
              <w:bottom w:val="single" w:sz="4" w:space="0" w:color="D0D5DD"/>
            </w:tcBorders>
            <w:tcMar>
              <w:top w:w="80" w:type="dxa"/>
              <w:bottom w:w="80" w:type="dxa"/>
            </w:tcMar>
          </w:tcPr>
          <w:p w14:paraId="51F4E47C" w14:textId="77777777" w:rsidR="00562093" w:rsidRDefault="00000000">
            <w:pPr>
              <w:spacing w:after="0"/>
            </w:pPr>
            <w:r>
              <w:rPr>
                <w:sz w:val="22"/>
              </w:rPr>
              <w:t>User Interface</w:t>
            </w:r>
          </w:p>
        </w:tc>
      </w:tr>
      <w:tr w:rsidR="00562093" w14:paraId="471467BB" w14:textId="77777777">
        <w:trPr>
          <w:jc w:val="center"/>
        </w:trPr>
        <w:tc>
          <w:tcPr>
            <w:tcW w:w="4154" w:type="dxa"/>
            <w:tcBorders>
              <w:top w:val="single" w:sz="4" w:space="0" w:color="D0D5DD"/>
              <w:bottom w:val="single" w:sz="4" w:space="0" w:color="D0D5DD"/>
            </w:tcBorders>
            <w:tcMar>
              <w:top w:w="80" w:type="dxa"/>
              <w:bottom w:w="80" w:type="dxa"/>
            </w:tcMar>
          </w:tcPr>
          <w:p w14:paraId="62BC624C" w14:textId="77777777" w:rsidR="00562093" w:rsidRDefault="00000000">
            <w:pPr>
              <w:spacing w:after="0"/>
            </w:pPr>
            <w:r>
              <w:rPr>
                <w:b/>
                <w:sz w:val="22"/>
              </w:rPr>
              <w:t>UML</w:t>
            </w:r>
          </w:p>
        </w:tc>
        <w:tc>
          <w:tcPr>
            <w:tcW w:w="4154" w:type="dxa"/>
            <w:tcBorders>
              <w:top w:val="single" w:sz="4" w:space="0" w:color="D0D5DD"/>
              <w:bottom w:val="single" w:sz="4" w:space="0" w:color="D0D5DD"/>
            </w:tcBorders>
            <w:tcMar>
              <w:top w:w="80" w:type="dxa"/>
              <w:bottom w:w="80" w:type="dxa"/>
            </w:tcMar>
          </w:tcPr>
          <w:p w14:paraId="7013EA67" w14:textId="77777777" w:rsidR="00562093" w:rsidRDefault="00000000">
            <w:pPr>
              <w:spacing w:after="0"/>
            </w:pPr>
            <w:r>
              <w:rPr>
                <w:sz w:val="22"/>
              </w:rPr>
              <w:t>Unified Modeling Language</w:t>
            </w:r>
          </w:p>
        </w:tc>
      </w:tr>
      <w:tr w:rsidR="00562093" w14:paraId="0751BAFC" w14:textId="77777777">
        <w:trPr>
          <w:jc w:val="center"/>
        </w:trPr>
        <w:tc>
          <w:tcPr>
            <w:tcW w:w="4154" w:type="dxa"/>
            <w:tcBorders>
              <w:top w:val="single" w:sz="4" w:space="0" w:color="D0D5DD"/>
              <w:bottom w:val="single" w:sz="4" w:space="0" w:color="D0D5DD"/>
            </w:tcBorders>
            <w:tcMar>
              <w:top w:w="80" w:type="dxa"/>
              <w:bottom w:w="80" w:type="dxa"/>
            </w:tcMar>
          </w:tcPr>
          <w:p w14:paraId="74DC4394" w14:textId="77777777" w:rsidR="00562093" w:rsidRDefault="00000000">
            <w:pPr>
              <w:spacing w:after="0"/>
            </w:pPr>
            <w:r>
              <w:rPr>
                <w:b/>
                <w:sz w:val="22"/>
              </w:rPr>
              <w:t>URI</w:t>
            </w:r>
          </w:p>
        </w:tc>
        <w:tc>
          <w:tcPr>
            <w:tcW w:w="4154" w:type="dxa"/>
            <w:tcBorders>
              <w:top w:val="single" w:sz="4" w:space="0" w:color="D0D5DD"/>
              <w:bottom w:val="single" w:sz="4" w:space="0" w:color="D0D5DD"/>
            </w:tcBorders>
            <w:tcMar>
              <w:top w:w="80" w:type="dxa"/>
              <w:bottom w:w="80" w:type="dxa"/>
            </w:tcMar>
          </w:tcPr>
          <w:p w14:paraId="41196C04" w14:textId="77777777" w:rsidR="00562093" w:rsidRDefault="00000000">
            <w:pPr>
              <w:spacing w:after="0"/>
            </w:pPr>
            <w:r>
              <w:rPr>
                <w:sz w:val="22"/>
              </w:rPr>
              <w:t>Uniform Resource Identifier</w:t>
            </w:r>
          </w:p>
        </w:tc>
      </w:tr>
      <w:tr w:rsidR="00562093" w14:paraId="4D0A1FB2" w14:textId="77777777">
        <w:trPr>
          <w:jc w:val="center"/>
        </w:trPr>
        <w:tc>
          <w:tcPr>
            <w:tcW w:w="4154" w:type="dxa"/>
            <w:tcBorders>
              <w:top w:val="single" w:sz="4" w:space="0" w:color="D0D5DD"/>
              <w:bottom w:val="single" w:sz="4" w:space="0" w:color="D0D5DD"/>
            </w:tcBorders>
            <w:tcMar>
              <w:top w:w="80" w:type="dxa"/>
              <w:bottom w:w="80" w:type="dxa"/>
            </w:tcMar>
          </w:tcPr>
          <w:p w14:paraId="657F0DBE" w14:textId="77777777" w:rsidR="00562093" w:rsidRDefault="00000000">
            <w:pPr>
              <w:spacing w:after="0"/>
            </w:pPr>
            <w:r>
              <w:rPr>
                <w:b/>
                <w:sz w:val="22"/>
              </w:rPr>
              <w:t>URL</w:t>
            </w:r>
          </w:p>
        </w:tc>
        <w:tc>
          <w:tcPr>
            <w:tcW w:w="4154" w:type="dxa"/>
            <w:tcBorders>
              <w:top w:val="single" w:sz="4" w:space="0" w:color="D0D5DD"/>
              <w:bottom w:val="single" w:sz="4" w:space="0" w:color="D0D5DD"/>
            </w:tcBorders>
            <w:tcMar>
              <w:top w:w="80" w:type="dxa"/>
              <w:bottom w:w="80" w:type="dxa"/>
            </w:tcMar>
          </w:tcPr>
          <w:p w14:paraId="563F14B4" w14:textId="77777777" w:rsidR="00562093" w:rsidRDefault="00000000">
            <w:pPr>
              <w:spacing w:after="0"/>
            </w:pPr>
            <w:r>
              <w:rPr>
                <w:sz w:val="22"/>
              </w:rPr>
              <w:t>Uniform Resource Locator</w:t>
            </w:r>
          </w:p>
        </w:tc>
      </w:tr>
      <w:tr w:rsidR="00562093" w14:paraId="17D62EAB" w14:textId="77777777">
        <w:trPr>
          <w:jc w:val="center"/>
        </w:trPr>
        <w:tc>
          <w:tcPr>
            <w:tcW w:w="4154" w:type="dxa"/>
            <w:tcBorders>
              <w:top w:val="single" w:sz="4" w:space="0" w:color="D0D5DD"/>
              <w:bottom w:val="single" w:sz="4" w:space="0" w:color="D0D5DD"/>
            </w:tcBorders>
            <w:tcMar>
              <w:top w:w="80" w:type="dxa"/>
              <w:bottom w:w="80" w:type="dxa"/>
            </w:tcMar>
          </w:tcPr>
          <w:p w14:paraId="186ED57F" w14:textId="77777777" w:rsidR="00562093" w:rsidRDefault="00000000">
            <w:pPr>
              <w:spacing w:after="0"/>
            </w:pPr>
            <w:r>
              <w:rPr>
                <w:b/>
                <w:sz w:val="22"/>
              </w:rPr>
              <w:t>UX</w:t>
            </w:r>
          </w:p>
        </w:tc>
        <w:tc>
          <w:tcPr>
            <w:tcW w:w="4154" w:type="dxa"/>
            <w:tcBorders>
              <w:top w:val="single" w:sz="4" w:space="0" w:color="D0D5DD"/>
              <w:bottom w:val="single" w:sz="4" w:space="0" w:color="D0D5DD"/>
            </w:tcBorders>
            <w:tcMar>
              <w:top w:w="80" w:type="dxa"/>
              <w:bottom w:w="80" w:type="dxa"/>
            </w:tcMar>
          </w:tcPr>
          <w:p w14:paraId="6F0116D7" w14:textId="77777777" w:rsidR="00562093" w:rsidRDefault="00000000">
            <w:pPr>
              <w:spacing w:after="0"/>
            </w:pPr>
            <w:r>
              <w:rPr>
                <w:sz w:val="22"/>
              </w:rPr>
              <w:t>User Experience</w:t>
            </w:r>
          </w:p>
        </w:tc>
      </w:tr>
      <w:tr w:rsidR="00562093" w14:paraId="3CC5785A" w14:textId="77777777">
        <w:trPr>
          <w:jc w:val="center"/>
        </w:trPr>
        <w:tc>
          <w:tcPr>
            <w:tcW w:w="4154" w:type="dxa"/>
            <w:tcBorders>
              <w:top w:val="single" w:sz="4" w:space="0" w:color="D0D5DD"/>
              <w:bottom w:val="single" w:sz="4" w:space="0" w:color="D0D5DD"/>
            </w:tcBorders>
            <w:tcMar>
              <w:top w:w="80" w:type="dxa"/>
              <w:bottom w:w="80" w:type="dxa"/>
            </w:tcMar>
          </w:tcPr>
          <w:p w14:paraId="0EC913A4" w14:textId="77777777" w:rsidR="00562093" w:rsidRDefault="00000000">
            <w:pPr>
              <w:spacing w:after="0"/>
            </w:pPr>
            <w:r>
              <w:rPr>
                <w:b/>
                <w:sz w:val="22"/>
              </w:rPr>
              <w:t>VM</w:t>
            </w:r>
          </w:p>
        </w:tc>
        <w:tc>
          <w:tcPr>
            <w:tcW w:w="4154" w:type="dxa"/>
            <w:tcBorders>
              <w:top w:val="single" w:sz="4" w:space="0" w:color="D0D5DD"/>
              <w:bottom w:val="single" w:sz="4" w:space="0" w:color="D0D5DD"/>
            </w:tcBorders>
            <w:tcMar>
              <w:top w:w="80" w:type="dxa"/>
              <w:bottom w:w="80" w:type="dxa"/>
            </w:tcMar>
          </w:tcPr>
          <w:p w14:paraId="530332EC" w14:textId="77777777" w:rsidR="00562093" w:rsidRDefault="00000000">
            <w:pPr>
              <w:spacing w:after="0"/>
            </w:pPr>
            <w:r>
              <w:rPr>
                <w:sz w:val="22"/>
              </w:rPr>
              <w:t>Virtual Machine</w:t>
            </w:r>
          </w:p>
        </w:tc>
      </w:tr>
    </w:tbl>
    <w:p w14:paraId="65226F0D" w14:textId="1FE69EB8" w:rsidR="00562093" w:rsidRDefault="00000000" w:rsidP="00E41E50">
      <w:r>
        <w:br w:type="page"/>
      </w:r>
      <w:r>
        <w:lastRenderedPageBreak/>
        <w:t>List of Figures</w:t>
      </w:r>
    </w:p>
    <w:tbl>
      <w:tblPr>
        <w:tblW w:w="8310" w:type="dxa"/>
        <w:jc w:val="center"/>
        <w:tblLayout w:type="fixed"/>
        <w:tblCellMar>
          <w:top w:w="120" w:type="dxa"/>
          <w:left w:w="80" w:type="dxa"/>
          <w:bottom w:w="120" w:type="dxa"/>
          <w:right w:w="80" w:type="dxa"/>
        </w:tblCellMar>
        <w:tblLook w:val="04A0" w:firstRow="1" w:lastRow="0" w:firstColumn="1" w:lastColumn="0" w:noHBand="0" w:noVBand="1"/>
      </w:tblPr>
      <w:tblGrid>
        <w:gridCol w:w="2770"/>
        <w:gridCol w:w="2770"/>
        <w:gridCol w:w="2770"/>
      </w:tblGrid>
      <w:tr w:rsidR="00562093" w14:paraId="7BB07EC1" w14:textId="77777777">
        <w:trPr>
          <w:jc w:val="center"/>
        </w:trPr>
        <w:tc>
          <w:tcPr>
            <w:tcW w:w="2770" w:type="dxa"/>
            <w:tcBorders>
              <w:top w:val="single" w:sz="4" w:space="0" w:color="D0D5DD"/>
              <w:bottom w:val="single" w:sz="4" w:space="0" w:color="D0D5DD"/>
            </w:tcBorders>
            <w:shd w:val="clear" w:color="auto" w:fill="E5E7EB"/>
          </w:tcPr>
          <w:p w14:paraId="750B392F" w14:textId="77777777" w:rsidR="00562093" w:rsidRDefault="00000000">
            <w:pPr>
              <w:jc w:val="center"/>
            </w:pPr>
            <w:r>
              <w:rPr>
                <w:rFonts w:cs="Times New Roman"/>
                <w:b/>
                <w:sz w:val="20"/>
              </w:rPr>
              <w:t>Figure No.</w:t>
            </w:r>
          </w:p>
        </w:tc>
        <w:tc>
          <w:tcPr>
            <w:tcW w:w="2770" w:type="dxa"/>
            <w:tcBorders>
              <w:top w:val="single" w:sz="4" w:space="0" w:color="D0D5DD"/>
              <w:bottom w:val="single" w:sz="4" w:space="0" w:color="D0D5DD"/>
            </w:tcBorders>
            <w:shd w:val="clear" w:color="auto" w:fill="E5E7EB"/>
          </w:tcPr>
          <w:p w14:paraId="4A9DBCC1" w14:textId="77777777" w:rsidR="00562093" w:rsidRDefault="00000000">
            <w:pPr>
              <w:jc w:val="center"/>
            </w:pPr>
            <w:r>
              <w:rPr>
                <w:rFonts w:cs="Times New Roman"/>
                <w:b/>
                <w:sz w:val="20"/>
              </w:rPr>
              <w:t>Figure Caption / Title</w:t>
            </w:r>
          </w:p>
        </w:tc>
        <w:tc>
          <w:tcPr>
            <w:tcW w:w="2770" w:type="dxa"/>
            <w:tcBorders>
              <w:top w:val="single" w:sz="4" w:space="0" w:color="D0D5DD"/>
              <w:bottom w:val="single" w:sz="4" w:space="0" w:color="D0D5DD"/>
            </w:tcBorders>
            <w:shd w:val="clear" w:color="auto" w:fill="E5E7EB"/>
          </w:tcPr>
          <w:p w14:paraId="205F1B8C" w14:textId="77777777" w:rsidR="00562093" w:rsidRDefault="00000000">
            <w:pPr>
              <w:jc w:val="center"/>
            </w:pPr>
            <w:r>
              <w:rPr>
                <w:rFonts w:cs="Times New Roman"/>
                <w:b/>
                <w:sz w:val="20"/>
              </w:rPr>
              <w:t>Page No.</w:t>
            </w:r>
          </w:p>
        </w:tc>
      </w:tr>
      <w:tr w:rsidR="00562093" w14:paraId="6FCEA1CF" w14:textId="77777777">
        <w:trPr>
          <w:jc w:val="center"/>
        </w:trPr>
        <w:tc>
          <w:tcPr>
            <w:tcW w:w="2770" w:type="dxa"/>
            <w:tcBorders>
              <w:top w:val="single" w:sz="4" w:space="0" w:color="D0D5DD"/>
              <w:bottom w:val="single" w:sz="4" w:space="0" w:color="D0D5DD"/>
            </w:tcBorders>
            <w:tcMar>
              <w:top w:w="80" w:type="dxa"/>
              <w:bottom w:w="80" w:type="dxa"/>
            </w:tcMar>
          </w:tcPr>
          <w:p w14:paraId="3CFBBB75" w14:textId="77777777" w:rsidR="00562093" w:rsidRDefault="00000000">
            <w:pPr>
              <w:jc w:val="center"/>
            </w:pPr>
            <w:r>
              <w:rPr>
                <w:rFonts w:cs="Times New Roman"/>
                <w:sz w:val="20"/>
              </w:rPr>
              <w:t>Figure 3.6.1</w:t>
            </w:r>
          </w:p>
        </w:tc>
        <w:tc>
          <w:tcPr>
            <w:tcW w:w="2770" w:type="dxa"/>
            <w:tcBorders>
              <w:top w:val="single" w:sz="4" w:space="0" w:color="D0D5DD"/>
              <w:bottom w:val="single" w:sz="4" w:space="0" w:color="D0D5DD"/>
            </w:tcBorders>
            <w:tcMar>
              <w:top w:w="80" w:type="dxa"/>
              <w:bottom w:w="80" w:type="dxa"/>
            </w:tcMar>
          </w:tcPr>
          <w:p w14:paraId="20534F66" w14:textId="77777777" w:rsidR="00562093" w:rsidRDefault="00000000">
            <w:r>
              <w:rPr>
                <w:rFonts w:cs="Times New Roman"/>
                <w:sz w:val="20"/>
              </w:rPr>
              <w:t>Use Case Diagram of Findora System</w:t>
            </w:r>
          </w:p>
        </w:tc>
        <w:tc>
          <w:tcPr>
            <w:tcW w:w="2770" w:type="dxa"/>
            <w:tcBorders>
              <w:top w:val="single" w:sz="4" w:space="0" w:color="D0D5DD"/>
              <w:bottom w:val="single" w:sz="4" w:space="0" w:color="D0D5DD"/>
            </w:tcBorders>
            <w:tcMar>
              <w:top w:w="80" w:type="dxa"/>
              <w:bottom w:w="80" w:type="dxa"/>
            </w:tcMar>
          </w:tcPr>
          <w:p w14:paraId="3719B201" w14:textId="77777777" w:rsidR="00562093" w:rsidRDefault="00000000">
            <w:pPr>
              <w:jc w:val="center"/>
            </w:pPr>
            <w:r>
              <w:rPr>
                <w:rFonts w:cs="Times New Roman"/>
                <w:sz w:val="20"/>
              </w:rPr>
              <w:t>14</w:t>
            </w:r>
          </w:p>
        </w:tc>
      </w:tr>
      <w:tr w:rsidR="00562093" w14:paraId="4536C9C1" w14:textId="77777777">
        <w:trPr>
          <w:jc w:val="center"/>
        </w:trPr>
        <w:tc>
          <w:tcPr>
            <w:tcW w:w="2770" w:type="dxa"/>
            <w:tcBorders>
              <w:top w:val="single" w:sz="4" w:space="0" w:color="D0D5DD"/>
              <w:bottom w:val="single" w:sz="4" w:space="0" w:color="D0D5DD"/>
            </w:tcBorders>
            <w:tcMar>
              <w:top w:w="80" w:type="dxa"/>
              <w:bottom w:w="80" w:type="dxa"/>
            </w:tcMar>
          </w:tcPr>
          <w:p w14:paraId="65226D0C" w14:textId="77777777" w:rsidR="00562093" w:rsidRDefault="00000000">
            <w:pPr>
              <w:jc w:val="center"/>
            </w:pPr>
            <w:r>
              <w:rPr>
                <w:rFonts w:cs="Times New Roman"/>
                <w:sz w:val="20"/>
              </w:rPr>
              <w:t>Figure 3.6.2</w:t>
            </w:r>
          </w:p>
        </w:tc>
        <w:tc>
          <w:tcPr>
            <w:tcW w:w="2770" w:type="dxa"/>
            <w:tcBorders>
              <w:top w:val="single" w:sz="4" w:space="0" w:color="D0D5DD"/>
              <w:bottom w:val="single" w:sz="4" w:space="0" w:color="D0D5DD"/>
            </w:tcBorders>
            <w:tcMar>
              <w:top w:w="80" w:type="dxa"/>
              <w:bottom w:w="80" w:type="dxa"/>
            </w:tcMar>
          </w:tcPr>
          <w:p w14:paraId="74BE4018" w14:textId="77777777" w:rsidR="00562093" w:rsidRDefault="00000000">
            <w:r>
              <w:rPr>
                <w:rFonts w:cs="Times New Roman"/>
                <w:sz w:val="20"/>
              </w:rPr>
              <w:t>Data Flow Diagram (DFD Level 1) of Findora System</w:t>
            </w:r>
          </w:p>
        </w:tc>
        <w:tc>
          <w:tcPr>
            <w:tcW w:w="2770" w:type="dxa"/>
            <w:tcBorders>
              <w:top w:val="single" w:sz="4" w:space="0" w:color="D0D5DD"/>
              <w:bottom w:val="single" w:sz="4" w:space="0" w:color="D0D5DD"/>
            </w:tcBorders>
            <w:tcMar>
              <w:top w:w="80" w:type="dxa"/>
              <w:bottom w:w="80" w:type="dxa"/>
            </w:tcMar>
          </w:tcPr>
          <w:p w14:paraId="41ADD7A6" w14:textId="77777777" w:rsidR="00562093" w:rsidRDefault="00000000">
            <w:pPr>
              <w:jc w:val="center"/>
            </w:pPr>
            <w:r>
              <w:rPr>
                <w:rFonts w:cs="Times New Roman"/>
                <w:sz w:val="20"/>
              </w:rPr>
              <w:t>15</w:t>
            </w:r>
          </w:p>
        </w:tc>
      </w:tr>
      <w:tr w:rsidR="00562093" w14:paraId="717A54D1" w14:textId="77777777">
        <w:trPr>
          <w:jc w:val="center"/>
        </w:trPr>
        <w:tc>
          <w:tcPr>
            <w:tcW w:w="2770" w:type="dxa"/>
            <w:tcBorders>
              <w:top w:val="single" w:sz="4" w:space="0" w:color="D0D5DD"/>
              <w:bottom w:val="single" w:sz="4" w:space="0" w:color="D0D5DD"/>
            </w:tcBorders>
            <w:tcMar>
              <w:top w:w="80" w:type="dxa"/>
              <w:bottom w:w="80" w:type="dxa"/>
            </w:tcMar>
          </w:tcPr>
          <w:p w14:paraId="61E6D1C5" w14:textId="77777777" w:rsidR="00562093" w:rsidRDefault="00000000">
            <w:pPr>
              <w:jc w:val="center"/>
            </w:pPr>
            <w:r>
              <w:rPr>
                <w:rFonts w:cs="Times New Roman"/>
                <w:sz w:val="20"/>
              </w:rPr>
              <w:t>Figure 3.6.3</w:t>
            </w:r>
          </w:p>
        </w:tc>
        <w:tc>
          <w:tcPr>
            <w:tcW w:w="2770" w:type="dxa"/>
            <w:tcBorders>
              <w:top w:val="single" w:sz="4" w:space="0" w:color="D0D5DD"/>
              <w:bottom w:val="single" w:sz="4" w:space="0" w:color="D0D5DD"/>
            </w:tcBorders>
            <w:tcMar>
              <w:top w:w="80" w:type="dxa"/>
              <w:bottom w:w="80" w:type="dxa"/>
            </w:tcMar>
          </w:tcPr>
          <w:p w14:paraId="6F0A588B" w14:textId="77777777" w:rsidR="00562093" w:rsidRDefault="00000000">
            <w:r>
              <w:rPr>
                <w:rFonts w:cs="Times New Roman"/>
                <w:sz w:val="20"/>
              </w:rPr>
              <w:t>Activity Diagram of Lost and Found Item Recovery Workflow</w:t>
            </w:r>
          </w:p>
        </w:tc>
        <w:tc>
          <w:tcPr>
            <w:tcW w:w="2770" w:type="dxa"/>
            <w:tcBorders>
              <w:top w:val="single" w:sz="4" w:space="0" w:color="D0D5DD"/>
              <w:bottom w:val="single" w:sz="4" w:space="0" w:color="D0D5DD"/>
            </w:tcBorders>
            <w:tcMar>
              <w:top w:w="80" w:type="dxa"/>
              <w:bottom w:w="80" w:type="dxa"/>
            </w:tcMar>
          </w:tcPr>
          <w:p w14:paraId="7AF3AE80" w14:textId="77777777" w:rsidR="00562093" w:rsidRDefault="00000000">
            <w:pPr>
              <w:jc w:val="center"/>
            </w:pPr>
            <w:r>
              <w:rPr>
                <w:rFonts w:cs="Times New Roman"/>
                <w:sz w:val="20"/>
              </w:rPr>
              <w:t>16</w:t>
            </w:r>
          </w:p>
        </w:tc>
      </w:tr>
      <w:tr w:rsidR="00562093" w14:paraId="48A83163" w14:textId="77777777">
        <w:trPr>
          <w:jc w:val="center"/>
        </w:trPr>
        <w:tc>
          <w:tcPr>
            <w:tcW w:w="2770" w:type="dxa"/>
            <w:tcBorders>
              <w:top w:val="single" w:sz="4" w:space="0" w:color="D0D5DD"/>
              <w:bottom w:val="single" w:sz="4" w:space="0" w:color="D0D5DD"/>
            </w:tcBorders>
            <w:tcMar>
              <w:top w:w="80" w:type="dxa"/>
              <w:bottom w:w="80" w:type="dxa"/>
            </w:tcMar>
          </w:tcPr>
          <w:p w14:paraId="7D14BA8D" w14:textId="77777777" w:rsidR="00562093" w:rsidRDefault="00000000">
            <w:pPr>
              <w:jc w:val="center"/>
            </w:pPr>
            <w:r>
              <w:rPr>
                <w:rFonts w:cs="Times New Roman"/>
                <w:sz w:val="20"/>
              </w:rPr>
              <w:t>Figure 3.6.4</w:t>
            </w:r>
          </w:p>
        </w:tc>
        <w:tc>
          <w:tcPr>
            <w:tcW w:w="2770" w:type="dxa"/>
            <w:tcBorders>
              <w:top w:val="single" w:sz="4" w:space="0" w:color="D0D5DD"/>
              <w:bottom w:val="single" w:sz="4" w:space="0" w:color="D0D5DD"/>
            </w:tcBorders>
            <w:tcMar>
              <w:top w:w="80" w:type="dxa"/>
              <w:bottom w:w="80" w:type="dxa"/>
            </w:tcMar>
          </w:tcPr>
          <w:p w14:paraId="1F45B154" w14:textId="77777777" w:rsidR="00562093" w:rsidRDefault="00000000">
            <w:r>
              <w:rPr>
                <w:rFonts w:cs="Times New Roman"/>
                <w:sz w:val="20"/>
              </w:rPr>
              <w:t>Data Flow Diagram (Context Level 0) of Findora System</w:t>
            </w:r>
          </w:p>
        </w:tc>
        <w:tc>
          <w:tcPr>
            <w:tcW w:w="2770" w:type="dxa"/>
            <w:tcBorders>
              <w:top w:val="single" w:sz="4" w:space="0" w:color="D0D5DD"/>
              <w:bottom w:val="single" w:sz="4" w:space="0" w:color="D0D5DD"/>
            </w:tcBorders>
            <w:tcMar>
              <w:top w:w="80" w:type="dxa"/>
              <w:bottom w:w="80" w:type="dxa"/>
            </w:tcMar>
          </w:tcPr>
          <w:p w14:paraId="4FB0B1F7" w14:textId="77777777" w:rsidR="00562093" w:rsidRDefault="00000000">
            <w:pPr>
              <w:jc w:val="center"/>
            </w:pPr>
            <w:r>
              <w:rPr>
                <w:rFonts w:cs="Times New Roman"/>
                <w:sz w:val="20"/>
              </w:rPr>
              <w:t>17</w:t>
            </w:r>
          </w:p>
        </w:tc>
      </w:tr>
      <w:tr w:rsidR="00562093" w14:paraId="412C5C79" w14:textId="77777777">
        <w:trPr>
          <w:jc w:val="center"/>
        </w:trPr>
        <w:tc>
          <w:tcPr>
            <w:tcW w:w="2770" w:type="dxa"/>
            <w:tcBorders>
              <w:top w:val="single" w:sz="4" w:space="0" w:color="D0D5DD"/>
              <w:bottom w:val="single" w:sz="4" w:space="0" w:color="D0D5DD"/>
            </w:tcBorders>
            <w:tcMar>
              <w:top w:w="80" w:type="dxa"/>
              <w:bottom w:w="80" w:type="dxa"/>
            </w:tcMar>
          </w:tcPr>
          <w:p w14:paraId="777B88F0" w14:textId="77777777" w:rsidR="00562093" w:rsidRDefault="00000000">
            <w:pPr>
              <w:jc w:val="center"/>
            </w:pPr>
            <w:r>
              <w:rPr>
                <w:rFonts w:cs="Times New Roman"/>
                <w:sz w:val="20"/>
              </w:rPr>
              <w:t>Figure 3.6.5</w:t>
            </w:r>
          </w:p>
        </w:tc>
        <w:tc>
          <w:tcPr>
            <w:tcW w:w="2770" w:type="dxa"/>
            <w:tcBorders>
              <w:top w:val="single" w:sz="4" w:space="0" w:color="D0D5DD"/>
              <w:bottom w:val="single" w:sz="4" w:space="0" w:color="D0D5DD"/>
            </w:tcBorders>
            <w:tcMar>
              <w:top w:w="80" w:type="dxa"/>
              <w:bottom w:w="80" w:type="dxa"/>
            </w:tcMar>
          </w:tcPr>
          <w:p w14:paraId="5941678E" w14:textId="77777777" w:rsidR="00562093" w:rsidRDefault="00000000">
            <w:r>
              <w:rPr>
                <w:rFonts w:cs="Times New Roman"/>
                <w:sz w:val="20"/>
              </w:rPr>
              <w:t>System Flowchart for Item Owner Workflow</w:t>
            </w:r>
          </w:p>
        </w:tc>
        <w:tc>
          <w:tcPr>
            <w:tcW w:w="2770" w:type="dxa"/>
            <w:tcBorders>
              <w:top w:val="single" w:sz="4" w:space="0" w:color="D0D5DD"/>
              <w:bottom w:val="single" w:sz="4" w:space="0" w:color="D0D5DD"/>
            </w:tcBorders>
            <w:tcMar>
              <w:top w:w="80" w:type="dxa"/>
              <w:bottom w:w="80" w:type="dxa"/>
            </w:tcMar>
          </w:tcPr>
          <w:p w14:paraId="3D2EA2E7" w14:textId="77777777" w:rsidR="00562093" w:rsidRDefault="00000000">
            <w:pPr>
              <w:jc w:val="center"/>
            </w:pPr>
            <w:r>
              <w:rPr>
                <w:rFonts w:cs="Times New Roman"/>
                <w:sz w:val="20"/>
              </w:rPr>
              <w:t>18</w:t>
            </w:r>
          </w:p>
        </w:tc>
      </w:tr>
      <w:tr w:rsidR="00562093" w14:paraId="278069D9" w14:textId="77777777">
        <w:trPr>
          <w:jc w:val="center"/>
        </w:trPr>
        <w:tc>
          <w:tcPr>
            <w:tcW w:w="2770" w:type="dxa"/>
            <w:tcBorders>
              <w:top w:val="single" w:sz="4" w:space="0" w:color="D0D5DD"/>
              <w:bottom w:val="single" w:sz="4" w:space="0" w:color="D0D5DD"/>
            </w:tcBorders>
            <w:tcMar>
              <w:top w:w="80" w:type="dxa"/>
              <w:bottom w:w="80" w:type="dxa"/>
            </w:tcMar>
          </w:tcPr>
          <w:p w14:paraId="5DE45EA7" w14:textId="77777777" w:rsidR="00562093" w:rsidRDefault="00000000">
            <w:pPr>
              <w:jc w:val="center"/>
            </w:pPr>
            <w:r>
              <w:rPr>
                <w:rFonts w:cs="Times New Roman"/>
                <w:sz w:val="20"/>
              </w:rPr>
              <w:t>Figure 3.6.6</w:t>
            </w:r>
          </w:p>
        </w:tc>
        <w:tc>
          <w:tcPr>
            <w:tcW w:w="2770" w:type="dxa"/>
            <w:tcBorders>
              <w:top w:val="single" w:sz="4" w:space="0" w:color="D0D5DD"/>
              <w:bottom w:val="single" w:sz="4" w:space="0" w:color="D0D5DD"/>
            </w:tcBorders>
            <w:tcMar>
              <w:top w:w="80" w:type="dxa"/>
              <w:bottom w:w="80" w:type="dxa"/>
            </w:tcMar>
          </w:tcPr>
          <w:p w14:paraId="1D101E90" w14:textId="77777777" w:rsidR="00562093" w:rsidRDefault="00000000">
            <w:r>
              <w:rPr>
                <w:rFonts w:cs="Times New Roman"/>
                <w:sz w:val="20"/>
              </w:rPr>
              <w:t>System Flowchart for Item Finder Workflow</w:t>
            </w:r>
          </w:p>
        </w:tc>
        <w:tc>
          <w:tcPr>
            <w:tcW w:w="2770" w:type="dxa"/>
            <w:tcBorders>
              <w:top w:val="single" w:sz="4" w:space="0" w:color="D0D5DD"/>
              <w:bottom w:val="single" w:sz="4" w:space="0" w:color="D0D5DD"/>
            </w:tcBorders>
            <w:tcMar>
              <w:top w:w="80" w:type="dxa"/>
              <w:bottom w:w="80" w:type="dxa"/>
            </w:tcMar>
          </w:tcPr>
          <w:p w14:paraId="0E713163" w14:textId="77777777" w:rsidR="00562093" w:rsidRDefault="00000000">
            <w:pPr>
              <w:jc w:val="center"/>
            </w:pPr>
            <w:r>
              <w:rPr>
                <w:rFonts w:cs="Times New Roman"/>
                <w:sz w:val="20"/>
              </w:rPr>
              <w:t>19</w:t>
            </w:r>
          </w:p>
        </w:tc>
      </w:tr>
      <w:tr w:rsidR="00562093" w14:paraId="563C3C85" w14:textId="77777777">
        <w:trPr>
          <w:jc w:val="center"/>
        </w:trPr>
        <w:tc>
          <w:tcPr>
            <w:tcW w:w="2770" w:type="dxa"/>
            <w:tcBorders>
              <w:top w:val="single" w:sz="4" w:space="0" w:color="D0D5DD"/>
              <w:bottom w:val="single" w:sz="4" w:space="0" w:color="D0D5DD"/>
            </w:tcBorders>
            <w:tcMar>
              <w:top w:w="80" w:type="dxa"/>
              <w:bottom w:w="80" w:type="dxa"/>
            </w:tcMar>
          </w:tcPr>
          <w:p w14:paraId="04697D3B" w14:textId="77777777" w:rsidR="00562093" w:rsidRDefault="00000000">
            <w:pPr>
              <w:jc w:val="center"/>
            </w:pPr>
            <w:r>
              <w:rPr>
                <w:rFonts w:cs="Times New Roman"/>
                <w:sz w:val="20"/>
              </w:rPr>
              <w:t>Figure 3.6.7</w:t>
            </w:r>
          </w:p>
        </w:tc>
        <w:tc>
          <w:tcPr>
            <w:tcW w:w="2770" w:type="dxa"/>
            <w:tcBorders>
              <w:top w:val="single" w:sz="4" w:space="0" w:color="D0D5DD"/>
              <w:bottom w:val="single" w:sz="4" w:space="0" w:color="D0D5DD"/>
            </w:tcBorders>
            <w:tcMar>
              <w:top w:w="80" w:type="dxa"/>
              <w:bottom w:w="80" w:type="dxa"/>
            </w:tcMar>
          </w:tcPr>
          <w:p w14:paraId="5DF5FA47" w14:textId="77777777" w:rsidR="00562093" w:rsidRDefault="00000000">
            <w:r>
              <w:rPr>
                <w:rFonts w:cs="Times New Roman"/>
                <w:sz w:val="20"/>
              </w:rPr>
              <w:t>Administrator Verification &amp; Moderation Workflow Diagram</w:t>
            </w:r>
          </w:p>
        </w:tc>
        <w:tc>
          <w:tcPr>
            <w:tcW w:w="2770" w:type="dxa"/>
            <w:tcBorders>
              <w:top w:val="single" w:sz="4" w:space="0" w:color="D0D5DD"/>
              <w:bottom w:val="single" w:sz="4" w:space="0" w:color="D0D5DD"/>
            </w:tcBorders>
            <w:tcMar>
              <w:top w:w="80" w:type="dxa"/>
              <w:bottom w:w="80" w:type="dxa"/>
            </w:tcMar>
          </w:tcPr>
          <w:p w14:paraId="408F5853" w14:textId="77777777" w:rsidR="00562093" w:rsidRDefault="00000000">
            <w:pPr>
              <w:jc w:val="center"/>
            </w:pPr>
            <w:r>
              <w:rPr>
                <w:rFonts w:cs="Times New Roman"/>
                <w:sz w:val="20"/>
              </w:rPr>
              <w:t>20</w:t>
            </w:r>
          </w:p>
        </w:tc>
      </w:tr>
      <w:tr w:rsidR="00562093" w14:paraId="70F5F720" w14:textId="77777777">
        <w:trPr>
          <w:jc w:val="center"/>
        </w:trPr>
        <w:tc>
          <w:tcPr>
            <w:tcW w:w="2770" w:type="dxa"/>
            <w:tcBorders>
              <w:top w:val="single" w:sz="4" w:space="0" w:color="D0D5DD"/>
              <w:bottom w:val="single" w:sz="4" w:space="0" w:color="D0D5DD"/>
            </w:tcBorders>
            <w:tcMar>
              <w:top w:w="80" w:type="dxa"/>
              <w:bottom w:w="80" w:type="dxa"/>
            </w:tcMar>
          </w:tcPr>
          <w:p w14:paraId="5FEAA862" w14:textId="77777777" w:rsidR="00562093" w:rsidRDefault="00000000">
            <w:pPr>
              <w:jc w:val="center"/>
            </w:pPr>
            <w:r>
              <w:rPr>
                <w:rFonts w:cs="Times New Roman"/>
                <w:sz w:val="20"/>
              </w:rPr>
              <w:t>Figure 3.6.8</w:t>
            </w:r>
          </w:p>
        </w:tc>
        <w:tc>
          <w:tcPr>
            <w:tcW w:w="2770" w:type="dxa"/>
            <w:tcBorders>
              <w:top w:val="single" w:sz="4" w:space="0" w:color="D0D5DD"/>
              <w:bottom w:val="single" w:sz="4" w:space="0" w:color="D0D5DD"/>
            </w:tcBorders>
            <w:tcMar>
              <w:top w:w="80" w:type="dxa"/>
              <w:bottom w:w="80" w:type="dxa"/>
            </w:tcMar>
          </w:tcPr>
          <w:p w14:paraId="484AB149" w14:textId="77777777" w:rsidR="00562093" w:rsidRDefault="00000000">
            <w:r>
              <w:rPr>
                <w:rFonts w:cs="Times New Roman"/>
                <w:sz w:val="20"/>
              </w:rPr>
              <w:t>1-on-1 In-App Chat &amp; Messaging Workflow Diagram</w:t>
            </w:r>
          </w:p>
        </w:tc>
        <w:tc>
          <w:tcPr>
            <w:tcW w:w="2770" w:type="dxa"/>
            <w:tcBorders>
              <w:top w:val="single" w:sz="4" w:space="0" w:color="D0D5DD"/>
              <w:bottom w:val="single" w:sz="4" w:space="0" w:color="D0D5DD"/>
            </w:tcBorders>
            <w:tcMar>
              <w:top w:w="80" w:type="dxa"/>
              <w:bottom w:w="80" w:type="dxa"/>
            </w:tcMar>
          </w:tcPr>
          <w:p w14:paraId="748016C2" w14:textId="77777777" w:rsidR="00562093" w:rsidRDefault="00000000">
            <w:pPr>
              <w:jc w:val="center"/>
            </w:pPr>
            <w:r>
              <w:rPr>
                <w:rFonts w:cs="Times New Roman"/>
                <w:sz w:val="20"/>
              </w:rPr>
              <w:t>21</w:t>
            </w:r>
          </w:p>
        </w:tc>
      </w:tr>
      <w:tr w:rsidR="00562093" w14:paraId="374E1839" w14:textId="77777777">
        <w:trPr>
          <w:jc w:val="center"/>
        </w:trPr>
        <w:tc>
          <w:tcPr>
            <w:tcW w:w="2770" w:type="dxa"/>
            <w:tcBorders>
              <w:top w:val="single" w:sz="4" w:space="0" w:color="D0D5DD"/>
              <w:bottom w:val="single" w:sz="4" w:space="0" w:color="D0D5DD"/>
            </w:tcBorders>
            <w:tcMar>
              <w:top w:w="80" w:type="dxa"/>
              <w:bottom w:w="80" w:type="dxa"/>
            </w:tcMar>
          </w:tcPr>
          <w:p w14:paraId="27168122" w14:textId="77777777" w:rsidR="00562093" w:rsidRDefault="00000000">
            <w:pPr>
              <w:jc w:val="center"/>
            </w:pPr>
            <w:r>
              <w:rPr>
                <w:rFonts w:cs="Times New Roman"/>
                <w:sz w:val="20"/>
              </w:rPr>
              <w:t>Figure 3.6.9</w:t>
            </w:r>
          </w:p>
        </w:tc>
        <w:tc>
          <w:tcPr>
            <w:tcW w:w="2770" w:type="dxa"/>
            <w:tcBorders>
              <w:top w:val="single" w:sz="4" w:space="0" w:color="D0D5DD"/>
              <w:bottom w:val="single" w:sz="4" w:space="0" w:color="D0D5DD"/>
            </w:tcBorders>
            <w:tcMar>
              <w:top w:w="80" w:type="dxa"/>
              <w:bottom w:w="80" w:type="dxa"/>
            </w:tcMar>
          </w:tcPr>
          <w:p w14:paraId="2564CE98" w14:textId="77777777" w:rsidR="00562093" w:rsidRDefault="00000000">
            <w:r>
              <w:rPr>
                <w:rFonts w:cs="Times New Roman"/>
                <w:sz w:val="20"/>
              </w:rPr>
              <w:t>Item Matching &amp; Parent-Child Relationship Diagram</w:t>
            </w:r>
          </w:p>
        </w:tc>
        <w:tc>
          <w:tcPr>
            <w:tcW w:w="2770" w:type="dxa"/>
            <w:tcBorders>
              <w:top w:val="single" w:sz="4" w:space="0" w:color="D0D5DD"/>
              <w:bottom w:val="single" w:sz="4" w:space="0" w:color="D0D5DD"/>
            </w:tcBorders>
            <w:tcMar>
              <w:top w:w="80" w:type="dxa"/>
              <w:bottom w:w="80" w:type="dxa"/>
            </w:tcMar>
          </w:tcPr>
          <w:p w14:paraId="27565D82" w14:textId="77777777" w:rsidR="00562093" w:rsidRDefault="00000000">
            <w:pPr>
              <w:jc w:val="center"/>
            </w:pPr>
            <w:r>
              <w:rPr>
                <w:rFonts w:cs="Times New Roman"/>
                <w:sz w:val="20"/>
              </w:rPr>
              <w:t>22</w:t>
            </w:r>
          </w:p>
        </w:tc>
      </w:tr>
      <w:tr w:rsidR="00562093" w14:paraId="12D212CC" w14:textId="77777777">
        <w:trPr>
          <w:jc w:val="center"/>
        </w:trPr>
        <w:tc>
          <w:tcPr>
            <w:tcW w:w="2770" w:type="dxa"/>
            <w:tcBorders>
              <w:top w:val="single" w:sz="4" w:space="0" w:color="D0D5DD"/>
              <w:bottom w:val="single" w:sz="4" w:space="0" w:color="D0D5DD"/>
            </w:tcBorders>
            <w:tcMar>
              <w:top w:w="80" w:type="dxa"/>
              <w:bottom w:w="80" w:type="dxa"/>
            </w:tcMar>
          </w:tcPr>
          <w:p w14:paraId="4A040DEF" w14:textId="77777777" w:rsidR="00562093" w:rsidRDefault="00000000">
            <w:pPr>
              <w:jc w:val="center"/>
            </w:pPr>
            <w:r>
              <w:rPr>
                <w:rFonts w:cs="Times New Roman"/>
                <w:sz w:val="20"/>
              </w:rPr>
              <w:t>Figure 4.2.1</w:t>
            </w:r>
          </w:p>
        </w:tc>
        <w:tc>
          <w:tcPr>
            <w:tcW w:w="2770" w:type="dxa"/>
            <w:tcBorders>
              <w:top w:val="single" w:sz="4" w:space="0" w:color="D0D5DD"/>
              <w:bottom w:val="single" w:sz="4" w:space="0" w:color="D0D5DD"/>
            </w:tcBorders>
            <w:tcMar>
              <w:top w:w="80" w:type="dxa"/>
              <w:bottom w:w="80" w:type="dxa"/>
            </w:tcMar>
          </w:tcPr>
          <w:p w14:paraId="189771C1" w14:textId="77777777" w:rsidR="00562093" w:rsidRDefault="00000000">
            <w:r>
              <w:rPr>
                <w:rFonts w:cs="Times New Roman"/>
                <w:sz w:val="20"/>
              </w:rPr>
              <w:t>System Architecture Diagram of Findora Platform</w:t>
            </w:r>
          </w:p>
        </w:tc>
        <w:tc>
          <w:tcPr>
            <w:tcW w:w="2770" w:type="dxa"/>
            <w:tcBorders>
              <w:top w:val="single" w:sz="4" w:space="0" w:color="D0D5DD"/>
              <w:bottom w:val="single" w:sz="4" w:space="0" w:color="D0D5DD"/>
            </w:tcBorders>
            <w:tcMar>
              <w:top w:w="80" w:type="dxa"/>
              <w:bottom w:w="80" w:type="dxa"/>
            </w:tcMar>
          </w:tcPr>
          <w:p w14:paraId="04F3AA1F" w14:textId="77777777" w:rsidR="00562093" w:rsidRDefault="00000000">
            <w:pPr>
              <w:jc w:val="center"/>
            </w:pPr>
            <w:r>
              <w:rPr>
                <w:rFonts w:cs="Times New Roman"/>
                <w:sz w:val="20"/>
              </w:rPr>
              <w:t>24</w:t>
            </w:r>
          </w:p>
        </w:tc>
      </w:tr>
      <w:tr w:rsidR="00562093" w14:paraId="362500E3" w14:textId="77777777">
        <w:trPr>
          <w:jc w:val="center"/>
        </w:trPr>
        <w:tc>
          <w:tcPr>
            <w:tcW w:w="2770" w:type="dxa"/>
            <w:tcBorders>
              <w:top w:val="single" w:sz="4" w:space="0" w:color="D0D5DD"/>
              <w:bottom w:val="single" w:sz="4" w:space="0" w:color="D0D5DD"/>
            </w:tcBorders>
            <w:tcMar>
              <w:top w:w="80" w:type="dxa"/>
              <w:bottom w:w="80" w:type="dxa"/>
            </w:tcMar>
          </w:tcPr>
          <w:p w14:paraId="2027E40B" w14:textId="77777777" w:rsidR="00562093" w:rsidRDefault="00000000">
            <w:pPr>
              <w:jc w:val="center"/>
            </w:pPr>
            <w:r>
              <w:rPr>
                <w:rFonts w:cs="Times New Roman"/>
                <w:sz w:val="20"/>
              </w:rPr>
              <w:t>Figure 4.2.2</w:t>
            </w:r>
          </w:p>
        </w:tc>
        <w:tc>
          <w:tcPr>
            <w:tcW w:w="2770" w:type="dxa"/>
            <w:tcBorders>
              <w:top w:val="single" w:sz="4" w:space="0" w:color="D0D5DD"/>
              <w:bottom w:val="single" w:sz="4" w:space="0" w:color="D0D5DD"/>
            </w:tcBorders>
            <w:tcMar>
              <w:top w:w="80" w:type="dxa"/>
              <w:bottom w:w="80" w:type="dxa"/>
            </w:tcMar>
          </w:tcPr>
          <w:p w14:paraId="35643BDC" w14:textId="77777777" w:rsidR="00562093" w:rsidRDefault="00000000">
            <w:r>
              <w:rPr>
                <w:rFonts w:cs="Times New Roman"/>
                <w:sz w:val="20"/>
              </w:rPr>
              <w:t>Deployment Diagram of Findora Infrastructure</w:t>
            </w:r>
          </w:p>
        </w:tc>
        <w:tc>
          <w:tcPr>
            <w:tcW w:w="2770" w:type="dxa"/>
            <w:tcBorders>
              <w:top w:val="single" w:sz="4" w:space="0" w:color="D0D5DD"/>
              <w:bottom w:val="single" w:sz="4" w:space="0" w:color="D0D5DD"/>
            </w:tcBorders>
            <w:tcMar>
              <w:top w:w="80" w:type="dxa"/>
              <w:bottom w:w="80" w:type="dxa"/>
            </w:tcMar>
          </w:tcPr>
          <w:p w14:paraId="615933CC" w14:textId="77777777" w:rsidR="00562093" w:rsidRDefault="00000000">
            <w:pPr>
              <w:jc w:val="center"/>
            </w:pPr>
            <w:r>
              <w:rPr>
                <w:rFonts w:cs="Times New Roman"/>
                <w:sz w:val="20"/>
              </w:rPr>
              <w:t>25</w:t>
            </w:r>
          </w:p>
        </w:tc>
      </w:tr>
      <w:tr w:rsidR="00562093" w14:paraId="22FAE6B8" w14:textId="77777777">
        <w:trPr>
          <w:jc w:val="center"/>
        </w:trPr>
        <w:tc>
          <w:tcPr>
            <w:tcW w:w="2770" w:type="dxa"/>
          </w:tcPr>
          <w:p w14:paraId="449FCDE5" w14:textId="77777777" w:rsidR="00562093" w:rsidRDefault="00000000">
            <w:pPr>
              <w:jc w:val="center"/>
            </w:pPr>
            <w:r>
              <w:rPr>
                <w:rFonts w:cs="Times New Roman"/>
                <w:sz w:val="20"/>
              </w:rPr>
              <w:t>Figure 4.2.3</w:t>
            </w:r>
          </w:p>
        </w:tc>
        <w:tc>
          <w:tcPr>
            <w:tcW w:w="2770" w:type="dxa"/>
          </w:tcPr>
          <w:p w14:paraId="41AAA455" w14:textId="77777777" w:rsidR="00562093" w:rsidRDefault="00000000">
            <w:r>
              <w:rPr>
                <w:rFonts w:cs="Times New Roman"/>
                <w:sz w:val="20"/>
              </w:rPr>
              <w:t>UML Component Diagram of Findora System</w:t>
            </w:r>
          </w:p>
        </w:tc>
        <w:tc>
          <w:tcPr>
            <w:tcW w:w="2770" w:type="dxa"/>
          </w:tcPr>
          <w:p w14:paraId="4A6F180F" w14:textId="77777777" w:rsidR="00562093" w:rsidRDefault="00000000">
            <w:pPr>
              <w:jc w:val="center"/>
            </w:pPr>
            <w:r>
              <w:rPr>
                <w:rFonts w:cs="Times New Roman"/>
                <w:sz w:val="20"/>
              </w:rPr>
              <w:t>26</w:t>
            </w:r>
          </w:p>
        </w:tc>
      </w:tr>
      <w:tr w:rsidR="00562093" w14:paraId="3F3E8DA5" w14:textId="77777777">
        <w:trPr>
          <w:jc w:val="center"/>
        </w:trPr>
        <w:tc>
          <w:tcPr>
            <w:tcW w:w="2770" w:type="dxa"/>
          </w:tcPr>
          <w:p w14:paraId="0E71F092" w14:textId="77777777" w:rsidR="00562093" w:rsidRDefault="00000000">
            <w:pPr>
              <w:jc w:val="center"/>
            </w:pPr>
            <w:r>
              <w:rPr>
                <w:rFonts w:cs="Times New Roman"/>
                <w:sz w:val="20"/>
              </w:rPr>
              <w:t>Figure 4.3.1</w:t>
            </w:r>
          </w:p>
        </w:tc>
        <w:tc>
          <w:tcPr>
            <w:tcW w:w="2770" w:type="dxa"/>
          </w:tcPr>
          <w:p w14:paraId="4426CEB5" w14:textId="77777777" w:rsidR="00562093" w:rsidRDefault="00000000">
            <w:r>
              <w:rPr>
                <w:rFonts w:cs="Times New Roman"/>
                <w:sz w:val="20"/>
              </w:rPr>
              <w:t>Entity-Relationship Diagram (ERD) of Findora Database</w:t>
            </w:r>
          </w:p>
        </w:tc>
        <w:tc>
          <w:tcPr>
            <w:tcW w:w="2770" w:type="dxa"/>
          </w:tcPr>
          <w:p w14:paraId="1FD4BC0A" w14:textId="77777777" w:rsidR="00562093" w:rsidRDefault="00000000">
            <w:pPr>
              <w:jc w:val="center"/>
            </w:pPr>
            <w:r>
              <w:rPr>
                <w:rFonts w:cs="Times New Roman"/>
                <w:sz w:val="20"/>
              </w:rPr>
              <w:t>28</w:t>
            </w:r>
          </w:p>
        </w:tc>
      </w:tr>
      <w:tr w:rsidR="00562093" w14:paraId="7EE18E24" w14:textId="77777777">
        <w:trPr>
          <w:jc w:val="center"/>
        </w:trPr>
        <w:tc>
          <w:tcPr>
            <w:tcW w:w="2770" w:type="dxa"/>
          </w:tcPr>
          <w:p w14:paraId="5DCCCDC1" w14:textId="77777777" w:rsidR="00562093" w:rsidRDefault="00000000">
            <w:pPr>
              <w:jc w:val="center"/>
            </w:pPr>
            <w:r>
              <w:rPr>
                <w:rFonts w:cs="Times New Roman"/>
                <w:sz w:val="20"/>
              </w:rPr>
              <w:lastRenderedPageBreak/>
              <w:t>Figure 4.3.2</w:t>
            </w:r>
          </w:p>
        </w:tc>
        <w:tc>
          <w:tcPr>
            <w:tcW w:w="2770" w:type="dxa"/>
          </w:tcPr>
          <w:p w14:paraId="14FE44A6" w14:textId="77777777" w:rsidR="00562093" w:rsidRDefault="00000000">
            <w:r>
              <w:rPr>
                <w:rFonts w:cs="Times New Roman"/>
                <w:sz w:val="20"/>
              </w:rPr>
              <w:t>State Machine Diagram for Item Lifecycle &amp; Return Process</w:t>
            </w:r>
          </w:p>
        </w:tc>
        <w:tc>
          <w:tcPr>
            <w:tcW w:w="2770" w:type="dxa"/>
          </w:tcPr>
          <w:p w14:paraId="799C5E7B" w14:textId="77777777" w:rsidR="00562093" w:rsidRDefault="00000000">
            <w:pPr>
              <w:jc w:val="center"/>
            </w:pPr>
            <w:r>
              <w:rPr>
                <w:rFonts w:cs="Times New Roman"/>
                <w:sz w:val="20"/>
              </w:rPr>
              <w:t>29</w:t>
            </w:r>
          </w:p>
        </w:tc>
      </w:tr>
      <w:tr w:rsidR="00562093" w14:paraId="6C4D33E7" w14:textId="77777777">
        <w:trPr>
          <w:jc w:val="center"/>
        </w:trPr>
        <w:tc>
          <w:tcPr>
            <w:tcW w:w="2770" w:type="dxa"/>
          </w:tcPr>
          <w:p w14:paraId="2E16E5DA" w14:textId="77777777" w:rsidR="00562093" w:rsidRDefault="00000000">
            <w:pPr>
              <w:jc w:val="center"/>
            </w:pPr>
            <w:r>
              <w:rPr>
                <w:rFonts w:cs="Times New Roman"/>
                <w:sz w:val="20"/>
              </w:rPr>
              <w:t>Figure 4.4.1</w:t>
            </w:r>
          </w:p>
        </w:tc>
        <w:tc>
          <w:tcPr>
            <w:tcW w:w="2770" w:type="dxa"/>
          </w:tcPr>
          <w:p w14:paraId="3F7CAFE4" w14:textId="77777777" w:rsidR="00562093" w:rsidRDefault="00000000">
            <w:r>
              <w:rPr>
                <w:rFonts w:cs="Times New Roman"/>
                <w:sz w:val="20"/>
              </w:rPr>
              <w:t>Sequence Diagram: User Authentication &amp; OTP Verification</w:t>
            </w:r>
          </w:p>
        </w:tc>
        <w:tc>
          <w:tcPr>
            <w:tcW w:w="2770" w:type="dxa"/>
          </w:tcPr>
          <w:p w14:paraId="2D74938C" w14:textId="77777777" w:rsidR="00562093" w:rsidRDefault="00000000">
            <w:pPr>
              <w:jc w:val="center"/>
            </w:pPr>
            <w:r>
              <w:rPr>
                <w:rFonts w:cs="Times New Roman"/>
                <w:sz w:val="20"/>
              </w:rPr>
              <w:t>31</w:t>
            </w:r>
          </w:p>
        </w:tc>
      </w:tr>
      <w:tr w:rsidR="00562093" w14:paraId="617C663D" w14:textId="77777777">
        <w:trPr>
          <w:jc w:val="center"/>
        </w:trPr>
        <w:tc>
          <w:tcPr>
            <w:tcW w:w="2770" w:type="dxa"/>
          </w:tcPr>
          <w:p w14:paraId="68CD2126" w14:textId="77777777" w:rsidR="00562093" w:rsidRDefault="00000000">
            <w:pPr>
              <w:jc w:val="center"/>
            </w:pPr>
            <w:r>
              <w:rPr>
                <w:rFonts w:cs="Times New Roman"/>
                <w:sz w:val="20"/>
              </w:rPr>
              <w:t>Figure 4.4.2</w:t>
            </w:r>
          </w:p>
        </w:tc>
        <w:tc>
          <w:tcPr>
            <w:tcW w:w="2770" w:type="dxa"/>
          </w:tcPr>
          <w:p w14:paraId="207D8EF1" w14:textId="77777777" w:rsidR="00562093" w:rsidRDefault="00000000">
            <w:r>
              <w:rPr>
                <w:rFonts w:cs="Times New Roman"/>
                <w:sz w:val="20"/>
              </w:rPr>
              <w:t>Sequence Diagram: Lost Item Reporting Workflow</w:t>
            </w:r>
          </w:p>
        </w:tc>
        <w:tc>
          <w:tcPr>
            <w:tcW w:w="2770" w:type="dxa"/>
          </w:tcPr>
          <w:p w14:paraId="0BE168C1" w14:textId="77777777" w:rsidR="00562093" w:rsidRDefault="00000000">
            <w:pPr>
              <w:jc w:val="center"/>
            </w:pPr>
            <w:r>
              <w:rPr>
                <w:rFonts w:cs="Times New Roman"/>
                <w:sz w:val="20"/>
              </w:rPr>
              <w:t>32</w:t>
            </w:r>
          </w:p>
        </w:tc>
      </w:tr>
      <w:tr w:rsidR="00562093" w14:paraId="33A65D34" w14:textId="77777777">
        <w:trPr>
          <w:jc w:val="center"/>
        </w:trPr>
        <w:tc>
          <w:tcPr>
            <w:tcW w:w="2770" w:type="dxa"/>
          </w:tcPr>
          <w:p w14:paraId="7C6B1FDA" w14:textId="77777777" w:rsidR="00562093" w:rsidRDefault="00000000">
            <w:pPr>
              <w:jc w:val="center"/>
            </w:pPr>
            <w:r>
              <w:rPr>
                <w:rFonts w:cs="Times New Roman"/>
                <w:sz w:val="20"/>
              </w:rPr>
              <w:t>Figure 4.4.3</w:t>
            </w:r>
          </w:p>
        </w:tc>
        <w:tc>
          <w:tcPr>
            <w:tcW w:w="2770" w:type="dxa"/>
          </w:tcPr>
          <w:p w14:paraId="34B1EB67" w14:textId="77777777" w:rsidR="00562093" w:rsidRDefault="00000000">
            <w:r>
              <w:rPr>
                <w:rFonts w:cs="Times New Roman"/>
                <w:sz w:val="20"/>
              </w:rPr>
              <w:t>Sequence Diagram: Found Item Reporting &amp; Linking</w:t>
            </w:r>
          </w:p>
        </w:tc>
        <w:tc>
          <w:tcPr>
            <w:tcW w:w="2770" w:type="dxa"/>
          </w:tcPr>
          <w:p w14:paraId="28A095FA" w14:textId="77777777" w:rsidR="00562093" w:rsidRDefault="00000000">
            <w:pPr>
              <w:jc w:val="center"/>
            </w:pPr>
            <w:r>
              <w:rPr>
                <w:rFonts w:cs="Times New Roman"/>
                <w:sz w:val="20"/>
              </w:rPr>
              <w:t>33</w:t>
            </w:r>
          </w:p>
        </w:tc>
      </w:tr>
      <w:tr w:rsidR="00562093" w14:paraId="130C6CF0" w14:textId="77777777">
        <w:trPr>
          <w:jc w:val="center"/>
        </w:trPr>
        <w:tc>
          <w:tcPr>
            <w:tcW w:w="2770" w:type="dxa"/>
          </w:tcPr>
          <w:p w14:paraId="10527560" w14:textId="77777777" w:rsidR="00562093" w:rsidRDefault="00000000">
            <w:pPr>
              <w:jc w:val="center"/>
            </w:pPr>
            <w:r>
              <w:rPr>
                <w:rFonts w:cs="Times New Roman"/>
                <w:sz w:val="20"/>
              </w:rPr>
              <w:t>Figure 4.4.4</w:t>
            </w:r>
          </w:p>
        </w:tc>
        <w:tc>
          <w:tcPr>
            <w:tcW w:w="2770" w:type="dxa"/>
          </w:tcPr>
          <w:p w14:paraId="466DA36A" w14:textId="77777777" w:rsidR="00562093" w:rsidRDefault="00000000">
            <w:r>
              <w:rPr>
                <w:rFonts w:cs="Times New Roman"/>
                <w:sz w:val="20"/>
              </w:rPr>
              <w:t>Sequence Diagram: 1-on-1 In-App Chat &amp; Secure Messaging</w:t>
            </w:r>
          </w:p>
        </w:tc>
        <w:tc>
          <w:tcPr>
            <w:tcW w:w="2770" w:type="dxa"/>
          </w:tcPr>
          <w:p w14:paraId="7722F48B" w14:textId="77777777" w:rsidR="00562093" w:rsidRDefault="00000000">
            <w:pPr>
              <w:jc w:val="center"/>
            </w:pPr>
            <w:r>
              <w:rPr>
                <w:rFonts w:cs="Times New Roman"/>
                <w:sz w:val="20"/>
              </w:rPr>
              <w:t>34</w:t>
            </w:r>
          </w:p>
        </w:tc>
      </w:tr>
      <w:tr w:rsidR="00562093" w14:paraId="5FE76962" w14:textId="77777777">
        <w:trPr>
          <w:jc w:val="center"/>
        </w:trPr>
        <w:tc>
          <w:tcPr>
            <w:tcW w:w="2770" w:type="dxa"/>
          </w:tcPr>
          <w:p w14:paraId="5EBBF127" w14:textId="77777777" w:rsidR="00562093" w:rsidRDefault="00000000">
            <w:pPr>
              <w:jc w:val="center"/>
            </w:pPr>
            <w:r>
              <w:rPr>
                <w:rFonts w:cs="Times New Roman"/>
                <w:sz w:val="20"/>
              </w:rPr>
              <w:t>Figure 4.4.5</w:t>
            </w:r>
          </w:p>
        </w:tc>
        <w:tc>
          <w:tcPr>
            <w:tcW w:w="2770" w:type="dxa"/>
          </w:tcPr>
          <w:p w14:paraId="6B1F4752" w14:textId="77777777" w:rsidR="00562093" w:rsidRDefault="00000000">
            <w:r>
              <w:rPr>
                <w:rFonts w:cs="Times New Roman"/>
                <w:sz w:val="20"/>
              </w:rPr>
              <w:t>Sequence Diagram: Dual-Confirmation Return Process</w:t>
            </w:r>
          </w:p>
        </w:tc>
        <w:tc>
          <w:tcPr>
            <w:tcW w:w="2770" w:type="dxa"/>
          </w:tcPr>
          <w:p w14:paraId="2A00130B" w14:textId="77777777" w:rsidR="00562093" w:rsidRDefault="00000000">
            <w:pPr>
              <w:jc w:val="center"/>
            </w:pPr>
            <w:r>
              <w:rPr>
                <w:rFonts w:cs="Times New Roman"/>
                <w:sz w:val="20"/>
              </w:rPr>
              <w:t>35</w:t>
            </w:r>
          </w:p>
        </w:tc>
      </w:tr>
      <w:tr w:rsidR="00562093" w14:paraId="3DBBF7F4" w14:textId="77777777">
        <w:trPr>
          <w:jc w:val="center"/>
        </w:trPr>
        <w:tc>
          <w:tcPr>
            <w:tcW w:w="2770" w:type="dxa"/>
          </w:tcPr>
          <w:p w14:paraId="4BC2AD04" w14:textId="77777777" w:rsidR="00562093" w:rsidRDefault="00000000">
            <w:pPr>
              <w:jc w:val="center"/>
            </w:pPr>
            <w:r>
              <w:rPr>
                <w:rFonts w:cs="Times New Roman"/>
                <w:sz w:val="20"/>
              </w:rPr>
              <w:t>Figure 4.4.6</w:t>
            </w:r>
          </w:p>
        </w:tc>
        <w:tc>
          <w:tcPr>
            <w:tcW w:w="2770" w:type="dxa"/>
          </w:tcPr>
          <w:p w14:paraId="0674592F" w14:textId="77777777" w:rsidR="00562093" w:rsidRDefault="00000000">
            <w:r>
              <w:rPr>
                <w:rFonts w:cs="Times New Roman"/>
                <w:sz w:val="20"/>
              </w:rPr>
              <w:t>Sequence Diagram: Finder Rating &amp; Reputation Score Calculation</w:t>
            </w:r>
          </w:p>
        </w:tc>
        <w:tc>
          <w:tcPr>
            <w:tcW w:w="2770" w:type="dxa"/>
          </w:tcPr>
          <w:p w14:paraId="388E14AD" w14:textId="77777777" w:rsidR="00562093" w:rsidRDefault="00000000">
            <w:pPr>
              <w:jc w:val="center"/>
            </w:pPr>
            <w:r>
              <w:rPr>
                <w:rFonts w:cs="Times New Roman"/>
                <w:sz w:val="20"/>
              </w:rPr>
              <w:t>36</w:t>
            </w:r>
          </w:p>
        </w:tc>
      </w:tr>
      <w:tr w:rsidR="00562093" w14:paraId="64166601" w14:textId="77777777">
        <w:trPr>
          <w:jc w:val="center"/>
        </w:trPr>
        <w:tc>
          <w:tcPr>
            <w:tcW w:w="2770" w:type="dxa"/>
          </w:tcPr>
          <w:p w14:paraId="6F2433F0" w14:textId="77777777" w:rsidR="00562093" w:rsidRDefault="00000000">
            <w:pPr>
              <w:jc w:val="center"/>
            </w:pPr>
            <w:r>
              <w:rPr>
                <w:rFonts w:cs="Times New Roman"/>
                <w:sz w:val="20"/>
              </w:rPr>
              <w:t>Figure 4.4.7</w:t>
            </w:r>
          </w:p>
        </w:tc>
        <w:tc>
          <w:tcPr>
            <w:tcW w:w="2770" w:type="dxa"/>
          </w:tcPr>
          <w:p w14:paraId="5AE97865" w14:textId="77777777" w:rsidR="00562093" w:rsidRDefault="00000000">
            <w:r>
              <w:rPr>
                <w:rFonts w:cs="Times New Roman"/>
                <w:sz w:val="20"/>
              </w:rPr>
              <w:t>Sequence Diagram: Multi-Criteria Item Search &amp; Detail Retrieval</w:t>
            </w:r>
          </w:p>
        </w:tc>
        <w:tc>
          <w:tcPr>
            <w:tcW w:w="2770" w:type="dxa"/>
          </w:tcPr>
          <w:p w14:paraId="49BC9E6C" w14:textId="77777777" w:rsidR="00562093" w:rsidRDefault="00000000">
            <w:pPr>
              <w:jc w:val="center"/>
            </w:pPr>
            <w:r>
              <w:rPr>
                <w:rFonts w:cs="Times New Roman"/>
                <w:sz w:val="20"/>
              </w:rPr>
              <w:t>37</w:t>
            </w:r>
          </w:p>
        </w:tc>
      </w:tr>
      <w:tr w:rsidR="00562093" w14:paraId="6F2FD68F" w14:textId="77777777">
        <w:trPr>
          <w:jc w:val="center"/>
        </w:trPr>
        <w:tc>
          <w:tcPr>
            <w:tcW w:w="2770" w:type="dxa"/>
          </w:tcPr>
          <w:p w14:paraId="4A542D39" w14:textId="77777777" w:rsidR="00562093" w:rsidRDefault="00000000">
            <w:pPr>
              <w:jc w:val="center"/>
            </w:pPr>
            <w:r>
              <w:rPr>
                <w:rFonts w:cs="Times New Roman"/>
                <w:sz w:val="20"/>
              </w:rPr>
              <w:t>Figure 4.4.8</w:t>
            </w:r>
          </w:p>
        </w:tc>
        <w:tc>
          <w:tcPr>
            <w:tcW w:w="2770" w:type="dxa"/>
          </w:tcPr>
          <w:p w14:paraId="1A57BD06" w14:textId="77777777" w:rsidR="00562093" w:rsidRDefault="00000000">
            <w:r>
              <w:rPr>
                <w:rFonts w:cs="Times New Roman"/>
                <w:sz w:val="20"/>
              </w:rPr>
              <w:t>Sequence Diagram: Notification Dispatch &amp; Contextual Routing</w:t>
            </w:r>
          </w:p>
        </w:tc>
        <w:tc>
          <w:tcPr>
            <w:tcW w:w="2770" w:type="dxa"/>
          </w:tcPr>
          <w:p w14:paraId="32FB5670" w14:textId="77777777" w:rsidR="00562093" w:rsidRDefault="00000000">
            <w:pPr>
              <w:jc w:val="center"/>
            </w:pPr>
            <w:r>
              <w:rPr>
                <w:rFonts w:cs="Times New Roman"/>
                <w:sz w:val="20"/>
              </w:rPr>
              <w:t>38</w:t>
            </w:r>
          </w:p>
        </w:tc>
      </w:tr>
      <w:tr w:rsidR="00562093" w14:paraId="22D773BB" w14:textId="77777777">
        <w:trPr>
          <w:jc w:val="center"/>
        </w:trPr>
        <w:tc>
          <w:tcPr>
            <w:tcW w:w="2770" w:type="dxa"/>
          </w:tcPr>
          <w:p w14:paraId="19471DEB" w14:textId="77777777" w:rsidR="00562093" w:rsidRDefault="00000000">
            <w:pPr>
              <w:jc w:val="center"/>
            </w:pPr>
            <w:r>
              <w:rPr>
                <w:sz w:val="20"/>
              </w:rPr>
              <w:t>Figure 6.2.1</w:t>
            </w:r>
          </w:p>
        </w:tc>
        <w:tc>
          <w:tcPr>
            <w:tcW w:w="2770" w:type="dxa"/>
          </w:tcPr>
          <w:p w14:paraId="58537E7C" w14:textId="77777777" w:rsidR="00562093" w:rsidRDefault="00000000">
            <w:r>
              <w:rPr>
                <w:sz w:val="20"/>
              </w:rPr>
              <w:t>User Login &amp; Authentication Interface</w:t>
            </w:r>
          </w:p>
        </w:tc>
        <w:tc>
          <w:tcPr>
            <w:tcW w:w="2770" w:type="dxa"/>
          </w:tcPr>
          <w:p w14:paraId="16284B24" w14:textId="77777777" w:rsidR="00562093" w:rsidRDefault="00000000">
            <w:pPr>
              <w:jc w:val="center"/>
            </w:pPr>
            <w:r>
              <w:rPr>
                <w:sz w:val="20"/>
              </w:rPr>
              <w:t>36</w:t>
            </w:r>
          </w:p>
        </w:tc>
      </w:tr>
      <w:tr w:rsidR="00562093" w14:paraId="7B593E5E" w14:textId="77777777">
        <w:trPr>
          <w:jc w:val="center"/>
        </w:trPr>
        <w:tc>
          <w:tcPr>
            <w:tcW w:w="2770" w:type="dxa"/>
          </w:tcPr>
          <w:p w14:paraId="3E7F83A2" w14:textId="77777777" w:rsidR="00562093" w:rsidRDefault="00000000">
            <w:pPr>
              <w:jc w:val="center"/>
            </w:pPr>
            <w:r>
              <w:rPr>
                <w:sz w:val="20"/>
              </w:rPr>
              <w:t>Figure 6.2.2</w:t>
            </w:r>
          </w:p>
        </w:tc>
        <w:tc>
          <w:tcPr>
            <w:tcW w:w="2770" w:type="dxa"/>
          </w:tcPr>
          <w:p w14:paraId="3CE9A842" w14:textId="77777777" w:rsidR="00562093" w:rsidRDefault="00000000">
            <w:r>
              <w:rPr>
                <w:sz w:val="20"/>
              </w:rPr>
              <w:t>User Registration &amp; Onboarding Screen</w:t>
            </w:r>
          </w:p>
        </w:tc>
        <w:tc>
          <w:tcPr>
            <w:tcW w:w="2770" w:type="dxa"/>
          </w:tcPr>
          <w:p w14:paraId="6AE8AD9D" w14:textId="77777777" w:rsidR="00562093" w:rsidRDefault="00000000">
            <w:pPr>
              <w:jc w:val="center"/>
            </w:pPr>
            <w:r>
              <w:rPr>
                <w:sz w:val="20"/>
              </w:rPr>
              <w:t>36</w:t>
            </w:r>
          </w:p>
        </w:tc>
      </w:tr>
      <w:tr w:rsidR="00562093" w14:paraId="65BAE2F4" w14:textId="77777777">
        <w:trPr>
          <w:jc w:val="center"/>
        </w:trPr>
        <w:tc>
          <w:tcPr>
            <w:tcW w:w="2770" w:type="dxa"/>
          </w:tcPr>
          <w:p w14:paraId="29BA905D" w14:textId="77777777" w:rsidR="00562093" w:rsidRDefault="00000000">
            <w:pPr>
              <w:jc w:val="center"/>
            </w:pPr>
            <w:r>
              <w:rPr>
                <w:sz w:val="20"/>
              </w:rPr>
              <w:t>Figure 6.2.3</w:t>
            </w:r>
          </w:p>
        </w:tc>
        <w:tc>
          <w:tcPr>
            <w:tcW w:w="2770" w:type="dxa"/>
          </w:tcPr>
          <w:p w14:paraId="75410F22" w14:textId="77777777" w:rsidR="00562093" w:rsidRDefault="00000000">
            <w:r>
              <w:rPr>
                <w:sz w:val="20"/>
              </w:rPr>
              <w:t>Finder Dashboard &amp; Categorized Home Feed</w:t>
            </w:r>
          </w:p>
        </w:tc>
        <w:tc>
          <w:tcPr>
            <w:tcW w:w="2770" w:type="dxa"/>
          </w:tcPr>
          <w:p w14:paraId="5BEE72E7" w14:textId="77777777" w:rsidR="00562093" w:rsidRDefault="00000000">
            <w:pPr>
              <w:jc w:val="center"/>
            </w:pPr>
            <w:r>
              <w:rPr>
                <w:sz w:val="20"/>
              </w:rPr>
              <w:t>37</w:t>
            </w:r>
          </w:p>
        </w:tc>
      </w:tr>
      <w:tr w:rsidR="00562093" w14:paraId="120921FD" w14:textId="77777777">
        <w:trPr>
          <w:jc w:val="center"/>
        </w:trPr>
        <w:tc>
          <w:tcPr>
            <w:tcW w:w="2770" w:type="dxa"/>
          </w:tcPr>
          <w:p w14:paraId="4DA19F14" w14:textId="77777777" w:rsidR="00562093" w:rsidRDefault="00000000">
            <w:pPr>
              <w:jc w:val="center"/>
            </w:pPr>
            <w:r>
              <w:rPr>
                <w:sz w:val="20"/>
              </w:rPr>
              <w:t>Figure 6.2.4</w:t>
            </w:r>
          </w:p>
        </w:tc>
        <w:tc>
          <w:tcPr>
            <w:tcW w:w="2770" w:type="dxa"/>
          </w:tcPr>
          <w:p w14:paraId="4C60A672" w14:textId="77777777" w:rsidR="00562093" w:rsidRDefault="00000000">
            <w:r>
              <w:rPr>
                <w:sz w:val="20"/>
              </w:rPr>
              <w:t>Item Details &amp; Finder Action Overview</w:t>
            </w:r>
          </w:p>
        </w:tc>
        <w:tc>
          <w:tcPr>
            <w:tcW w:w="2770" w:type="dxa"/>
          </w:tcPr>
          <w:p w14:paraId="32DE37A2" w14:textId="77777777" w:rsidR="00562093" w:rsidRDefault="00000000">
            <w:pPr>
              <w:jc w:val="center"/>
            </w:pPr>
            <w:r>
              <w:rPr>
                <w:sz w:val="20"/>
              </w:rPr>
              <w:t>37</w:t>
            </w:r>
          </w:p>
        </w:tc>
      </w:tr>
      <w:tr w:rsidR="00562093" w14:paraId="174ECC33" w14:textId="77777777">
        <w:trPr>
          <w:jc w:val="center"/>
        </w:trPr>
        <w:tc>
          <w:tcPr>
            <w:tcW w:w="2770" w:type="dxa"/>
          </w:tcPr>
          <w:p w14:paraId="03699C1D" w14:textId="77777777" w:rsidR="00562093" w:rsidRDefault="00000000">
            <w:pPr>
              <w:jc w:val="center"/>
            </w:pPr>
            <w:r>
              <w:rPr>
                <w:sz w:val="20"/>
              </w:rPr>
              <w:lastRenderedPageBreak/>
              <w:t>Figure 6.2.5</w:t>
            </w:r>
          </w:p>
        </w:tc>
        <w:tc>
          <w:tcPr>
            <w:tcW w:w="2770" w:type="dxa"/>
          </w:tcPr>
          <w:p w14:paraId="0596B6AB" w14:textId="77777777" w:rsidR="00562093" w:rsidRDefault="00000000">
            <w:r>
              <w:rPr>
                <w:sz w:val="20"/>
              </w:rPr>
              <w:t>Report Lost Item Screen</w:t>
            </w:r>
          </w:p>
        </w:tc>
        <w:tc>
          <w:tcPr>
            <w:tcW w:w="2770" w:type="dxa"/>
          </w:tcPr>
          <w:p w14:paraId="01EA5F18" w14:textId="77777777" w:rsidR="00562093" w:rsidRDefault="00000000">
            <w:pPr>
              <w:jc w:val="center"/>
            </w:pPr>
            <w:r>
              <w:rPr>
                <w:sz w:val="20"/>
              </w:rPr>
              <w:t>38</w:t>
            </w:r>
          </w:p>
        </w:tc>
      </w:tr>
      <w:tr w:rsidR="00562093" w14:paraId="4197EA31" w14:textId="77777777">
        <w:trPr>
          <w:jc w:val="center"/>
        </w:trPr>
        <w:tc>
          <w:tcPr>
            <w:tcW w:w="2770" w:type="dxa"/>
          </w:tcPr>
          <w:p w14:paraId="44FC8803" w14:textId="77777777" w:rsidR="00562093" w:rsidRDefault="00000000">
            <w:pPr>
              <w:jc w:val="center"/>
            </w:pPr>
            <w:r>
              <w:rPr>
                <w:sz w:val="20"/>
              </w:rPr>
              <w:t>Figure 6.2.6</w:t>
            </w:r>
          </w:p>
        </w:tc>
        <w:tc>
          <w:tcPr>
            <w:tcW w:w="2770" w:type="dxa"/>
          </w:tcPr>
          <w:p w14:paraId="26FAB083" w14:textId="77777777" w:rsidR="00562093" w:rsidRDefault="00000000">
            <w:r>
              <w:rPr>
                <w:sz w:val="20"/>
              </w:rPr>
              <w:t>Report Found Item Screen</w:t>
            </w:r>
          </w:p>
        </w:tc>
        <w:tc>
          <w:tcPr>
            <w:tcW w:w="2770" w:type="dxa"/>
          </w:tcPr>
          <w:p w14:paraId="7A5247C3" w14:textId="77777777" w:rsidR="00562093" w:rsidRDefault="00000000">
            <w:pPr>
              <w:jc w:val="center"/>
            </w:pPr>
            <w:r>
              <w:rPr>
                <w:sz w:val="20"/>
              </w:rPr>
              <w:t>38</w:t>
            </w:r>
          </w:p>
        </w:tc>
      </w:tr>
      <w:tr w:rsidR="00562093" w14:paraId="7DCC2A85" w14:textId="77777777">
        <w:trPr>
          <w:jc w:val="center"/>
        </w:trPr>
        <w:tc>
          <w:tcPr>
            <w:tcW w:w="2770" w:type="dxa"/>
          </w:tcPr>
          <w:p w14:paraId="7C00386F" w14:textId="77777777" w:rsidR="00562093" w:rsidRDefault="00000000">
            <w:pPr>
              <w:jc w:val="center"/>
            </w:pPr>
            <w:r>
              <w:rPr>
                <w:sz w:val="20"/>
              </w:rPr>
              <w:t>Figure 6.2.7</w:t>
            </w:r>
          </w:p>
        </w:tc>
        <w:tc>
          <w:tcPr>
            <w:tcW w:w="2770" w:type="dxa"/>
          </w:tcPr>
          <w:p w14:paraId="2F81E3F9" w14:textId="77777777" w:rsidR="00562093" w:rsidRDefault="00000000">
            <w:r>
              <w:rPr>
                <w:sz w:val="20"/>
              </w:rPr>
              <w:t>Item Claim Submission &amp; Ownership Proof Interface</w:t>
            </w:r>
          </w:p>
        </w:tc>
        <w:tc>
          <w:tcPr>
            <w:tcW w:w="2770" w:type="dxa"/>
          </w:tcPr>
          <w:p w14:paraId="2513A5CB" w14:textId="77777777" w:rsidR="00562093" w:rsidRDefault="00000000">
            <w:pPr>
              <w:jc w:val="center"/>
            </w:pPr>
            <w:r>
              <w:rPr>
                <w:sz w:val="20"/>
              </w:rPr>
              <w:t>39</w:t>
            </w:r>
          </w:p>
        </w:tc>
      </w:tr>
      <w:tr w:rsidR="00562093" w14:paraId="6EE230A3" w14:textId="77777777">
        <w:trPr>
          <w:jc w:val="center"/>
        </w:trPr>
        <w:tc>
          <w:tcPr>
            <w:tcW w:w="2770" w:type="dxa"/>
          </w:tcPr>
          <w:p w14:paraId="1C881EFD" w14:textId="77777777" w:rsidR="00562093" w:rsidRDefault="00000000">
            <w:pPr>
              <w:jc w:val="center"/>
            </w:pPr>
            <w:r>
              <w:rPr>
                <w:sz w:val="20"/>
              </w:rPr>
              <w:t>Figure 6.2.8</w:t>
            </w:r>
          </w:p>
        </w:tc>
        <w:tc>
          <w:tcPr>
            <w:tcW w:w="2770" w:type="dxa"/>
          </w:tcPr>
          <w:p w14:paraId="2D198E54" w14:textId="77777777" w:rsidR="00562093" w:rsidRDefault="00000000">
            <w:r>
              <w:rPr>
                <w:sz w:val="20"/>
              </w:rPr>
              <w:t>Claim Verification &amp; Return Handshake Status</w:t>
            </w:r>
          </w:p>
        </w:tc>
        <w:tc>
          <w:tcPr>
            <w:tcW w:w="2770" w:type="dxa"/>
          </w:tcPr>
          <w:p w14:paraId="4875EBC1" w14:textId="77777777" w:rsidR="00562093" w:rsidRDefault="00000000">
            <w:pPr>
              <w:jc w:val="center"/>
            </w:pPr>
            <w:r>
              <w:rPr>
                <w:sz w:val="20"/>
              </w:rPr>
              <w:t>39</w:t>
            </w:r>
          </w:p>
        </w:tc>
      </w:tr>
      <w:tr w:rsidR="00562093" w14:paraId="02E5971F" w14:textId="77777777">
        <w:trPr>
          <w:jc w:val="center"/>
        </w:trPr>
        <w:tc>
          <w:tcPr>
            <w:tcW w:w="2770" w:type="dxa"/>
          </w:tcPr>
          <w:p w14:paraId="7670E222" w14:textId="77777777" w:rsidR="00562093" w:rsidRDefault="00000000">
            <w:pPr>
              <w:jc w:val="center"/>
            </w:pPr>
            <w:r>
              <w:rPr>
                <w:sz w:val="20"/>
              </w:rPr>
              <w:t>Figure 6.2.9</w:t>
            </w:r>
          </w:p>
        </w:tc>
        <w:tc>
          <w:tcPr>
            <w:tcW w:w="2770" w:type="dxa"/>
          </w:tcPr>
          <w:p w14:paraId="63A03B8B" w14:textId="77777777" w:rsidR="00562093" w:rsidRDefault="00000000">
            <w:r>
              <w:rPr>
                <w:sz w:val="20"/>
              </w:rPr>
              <w:t>1-on-1 Real-Time In-App Chat Interface</w:t>
            </w:r>
          </w:p>
        </w:tc>
        <w:tc>
          <w:tcPr>
            <w:tcW w:w="2770" w:type="dxa"/>
          </w:tcPr>
          <w:p w14:paraId="151933D1" w14:textId="77777777" w:rsidR="00562093" w:rsidRDefault="00000000">
            <w:pPr>
              <w:jc w:val="center"/>
            </w:pPr>
            <w:r>
              <w:rPr>
                <w:sz w:val="20"/>
              </w:rPr>
              <w:t>40</w:t>
            </w:r>
          </w:p>
        </w:tc>
      </w:tr>
      <w:tr w:rsidR="00562093" w14:paraId="78E425FF" w14:textId="77777777">
        <w:trPr>
          <w:jc w:val="center"/>
        </w:trPr>
        <w:tc>
          <w:tcPr>
            <w:tcW w:w="2770" w:type="dxa"/>
          </w:tcPr>
          <w:p w14:paraId="3CE32A99" w14:textId="77777777" w:rsidR="00562093" w:rsidRDefault="00000000">
            <w:pPr>
              <w:jc w:val="center"/>
            </w:pPr>
            <w:r>
              <w:rPr>
                <w:sz w:val="20"/>
              </w:rPr>
              <w:t>Figure 6.2.10</w:t>
            </w:r>
          </w:p>
        </w:tc>
        <w:tc>
          <w:tcPr>
            <w:tcW w:w="2770" w:type="dxa"/>
          </w:tcPr>
          <w:p w14:paraId="71E5FB1C" w14:textId="77777777" w:rsidR="00562093" w:rsidRDefault="00000000">
            <w:r>
              <w:rPr>
                <w:sz w:val="20"/>
              </w:rPr>
              <w:t>Administrator Panel – Item Moderation Registry</w:t>
            </w:r>
          </w:p>
        </w:tc>
        <w:tc>
          <w:tcPr>
            <w:tcW w:w="2770" w:type="dxa"/>
          </w:tcPr>
          <w:p w14:paraId="1EDF559D" w14:textId="77777777" w:rsidR="00562093" w:rsidRDefault="00000000">
            <w:pPr>
              <w:jc w:val="center"/>
            </w:pPr>
            <w:r>
              <w:rPr>
                <w:sz w:val="20"/>
              </w:rPr>
              <w:t>40</w:t>
            </w:r>
          </w:p>
        </w:tc>
      </w:tr>
      <w:tr w:rsidR="00562093" w14:paraId="10031517" w14:textId="77777777">
        <w:trPr>
          <w:jc w:val="center"/>
        </w:trPr>
        <w:tc>
          <w:tcPr>
            <w:tcW w:w="2770" w:type="dxa"/>
          </w:tcPr>
          <w:p w14:paraId="6392B027" w14:textId="77777777" w:rsidR="00562093" w:rsidRDefault="00000000">
            <w:pPr>
              <w:jc w:val="center"/>
            </w:pPr>
            <w:r>
              <w:rPr>
                <w:sz w:val="20"/>
              </w:rPr>
              <w:t>Figure 6.2.11</w:t>
            </w:r>
          </w:p>
        </w:tc>
        <w:tc>
          <w:tcPr>
            <w:tcW w:w="2770" w:type="dxa"/>
          </w:tcPr>
          <w:p w14:paraId="0D7CC693" w14:textId="77777777" w:rsidR="00562093" w:rsidRDefault="00000000">
            <w:r>
              <w:rPr>
                <w:sz w:val="20"/>
              </w:rPr>
              <w:t>Admin Item Detail &amp; Ownership Verification View</w:t>
            </w:r>
          </w:p>
        </w:tc>
        <w:tc>
          <w:tcPr>
            <w:tcW w:w="2770" w:type="dxa"/>
          </w:tcPr>
          <w:p w14:paraId="06DAB94B" w14:textId="77777777" w:rsidR="00562093" w:rsidRDefault="00000000">
            <w:pPr>
              <w:jc w:val="center"/>
            </w:pPr>
            <w:r>
              <w:rPr>
                <w:sz w:val="20"/>
              </w:rPr>
              <w:t>41</w:t>
            </w:r>
          </w:p>
        </w:tc>
      </w:tr>
      <w:tr w:rsidR="00562093" w14:paraId="2338C5D1" w14:textId="77777777">
        <w:trPr>
          <w:jc w:val="center"/>
        </w:trPr>
        <w:tc>
          <w:tcPr>
            <w:tcW w:w="2770" w:type="dxa"/>
          </w:tcPr>
          <w:p w14:paraId="614CD896" w14:textId="77777777" w:rsidR="00562093" w:rsidRDefault="00000000">
            <w:pPr>
              <w:jc w:val="center"/>
            </w:pPr>
            <w:r>
              <w:rPr>
                <w:sz w:val="20"/>
              </w:rPr>
              <w:t>Figure 6.2.12</w:t>
            </w:r>
          </w:p>
        </w:tc>
        <w:tc>
          <w:tcPr>
            <w:tcW w:w="2770" w:type="dxa"/>
          </w:tcPr>
          <w:p w14:paraId="5C1DEC66" w14:textId="77777777" w:rsidR="00562093" w:rsidRDefault="00000000">
            <w:r>
              <w:rPr>
                <w:sz w:val="20"/>
              </w:rPr>
              <w:t>Admin Item Approval &amp; Moderation Decision Workflow</w:t>
            </w:r>
          </w:p>
        </w:tc>
        <w:tc>
          <w:tcPr>
            <w:tcW w:w="2770" w:type="dxa"/>
          </w:tcPr>
          <w:p w14:paraId="0302F334" w14:textId="77777777" w:rsidR="00562093" w:rsidRDefault="00000000">
            <w:pPr>
              <w:jc w:val="center"/>
            </w:pPr>
            <w:r>
              <w:rPr>
                <w:sz w:val="20"/>
              </w:rPr>
              <w:t>41</w:t>
            </w:r>
          </w:p>
        </w:tc>
      </w:tr>
      <w:tr w:rsidR="00562093" w14:paraId="4A0C4B16" w14:textId="77777777">
        <w:trPr>
          <w:jc w:val="center"/>
        </w:trPr>
        <w:tc>
          <w:tcPr>
            <w:tcW w:w="2770" w:type="dxa"/>
          </w:tcPr>
          <w:p w14:paraId="5409B80C" w14:textId="77777777" w:rsidR="00562093" w:rsidRDefault="00000000">
            <w:pPr>
              <w:jc w:val="center"/>
            </w:pPr>
            <w:r>
              <w:rPr>
                <w:sz w:val="20"/>
              </w:rPr>
              <w:t>Figure 6.2.13</w:t>
            </w:r>
          </w:p>
        </w:tc>
        <w:tc>
          <w:tcPr>
            <w:tcW w:w="2770" w:type="dxa"/>
          </w:tcPr>
          <w:p w14:paraId="13E67C07" w14:textId="77777777" w:rsidR="00562093" w:rsidRDefault="00000000">
            <w:r>
              <w:rPr>
                <w:sz w:val="20"/>
              </w:rPr>
              <w:t>Master Administration Dashboard &amp; Platform Analytics</w:t>
            </w:r>
          </w:p>
        </w:tc>
        <w:tc>
          <w:tcPr>
            <w:tcW w:w="2770" w:type="dxa"/>
          </w:tcPr>
          <w:p w14:paraId="0C30DFF4" w14:textId="77777777" w:rsidR="00562093" w:rsidRDefault="00000000">
            <w:pPr>
              <w:jc w:val="center"/>
            </w:pPr>
            <w:r>
              <w:rPr>
                <w:sz w:val="20"/>
              </w:rPr>
              <w:t>42</w:t>
            </w:r>
          </w:p>
        </w:tc>
      </w:tr>
    </w:tbl>
    <w:p w14:paraId="54A974B7" w14:textId="77777777" w:rsidR="00562093" w:rsidRDefault="00000000">
      <w:r>
        <w:br w:type="page"/>
      </w:r>
    </w:p>
    <w:p w14:paraId="03EF75A3" w14:textId="77777777" w:rsidR="00562093" w:rsidRDefault="00000000">
      <w:pPr>
        <w:pStyle w:val="Heading1"/>
        <w:spacing w:before="0"/>
        <w:jc w:val="center"/>
      </w:pPr>
      <w:r>
        <w:lastRenderedPageBreak/>
        <w:t>List of Tables</w:t>
      </w:r>
    </w:p>
    <w:tbl>
      <w:tblPr>
        <w:tblW w:w="8310" w:type="dxa"/>
        <w:jc w:val="center"/>
        <w:tblLayout w:type="fixed"/>
        <w:tblCellMar>
          <w:top w:w="120" w:type="dxa"/>
          <w:left w:w="80" w:type="dxa"/>
          <w:bottom w:w="120" w:type="dxa"/>
          <w:right w:w="80" w:type="dxa"/>
        </w:tblCellMar>
        <w:tblLook w:val="04A0" w:firstRow="1" w:lastRow="0" w:firstColumn="1" w:lastColumn="0" w:noHBand="0" w:noVBand="1"/>
      </w:tblPr>
      <w:tblGrid>
        <w:gridCol w:w="2770"/>
        <w:gridCol w:w="2770"/>
        <w:gridCol w:w="2770"/>
      </w:tblGrid>
      <w:tr w:rsidR="00562093" w14:paraId="36B0225D" w14:textId="77777777">
        <w:trPr>
          <w:jc w:val="center"/>
        </w:trPr>
        <w:tc>
          <w:tcPr>
            <w:tcW w:w="2770" w:type="dxa"/>
            <w:tcBorders>
              <w:top w:val="single" w:sz="4" w:space="0" w:color="D0D5DD"/>
              <w:bottom w:val="single" w:sz="4" w:space="0" w:color="D0D5DD"/>
            </w:tcBorders>
            <w:shd w:val="clear" w:color="auto" w:fill="E5E7EB"/>
          </w:tcPr>
          <w:p w14:paraId="1480A9F0" w14:textId="77777777" w:rsidR="00562093" w:rsidRDefault="00000000">
            <w:r>
              <w:rPr>
                <w:b/>
              </w:rPr>
              <w:t>Table No.</w:t>
            </w:r>
          </w:p>
        </w:tc>
        <w:tc>
          <w:tcPr>
            <w:tcW w:w="2770" w:type="dxa"/>
            <w:tcBorders>
              <w:top w:val="single" w:sz="4" w:space="0" w:color="D0D5DD"/>
              <w:bottom w:val="single" w:sz="4" w:space="0" w:color="D0D5DD"/>
            </w:tcBorders>
            <w:shd w:val="clear" w:color="auto" w:fill="E5E7EB"/>
          </w:tcPr>
          <w:p w14:paraId="270406C0" w14:textId="77777777" w:rsidR="00562093" w:rsidRDefault="00000000">
            <w:r>
              <w:rPr>
                <w:b/>
              </w:rPr>
              <w:t>Table Caption / Title</w:t>
            </w:r>
          </w:p>
        </w:tc>
        <w:tc>
          <w:tcPr>
            <w:tcW w:w="2770" w:type="dxa"/>
            <w:tcBorders>
              <w:top w:val="single" w:sz="4" w:space="0" w:color="D0D5DD"/>
              <w:bottom w:val="single" w:sz="4" w:space="0" w:color="D0D5DD"/>
            </w:tcBorders>
            <w:shd w:val="clear" w:color="auto" w:fill="E5E7EB"/>
          </w:tcPr>
          <w:p w14:paraId="6083ADD1" w14:textId="77777777" w:rsidR="00562093" w:rsidRDefault="00000000">
            <w:pPr>
              <w:jc w:val="right"/>
            </w:pPr>
            <w:r>
              <w:rPr>
                <w:b/>
              </w:rPr>
              <w:t>Page No.</w:t>
            </w:r>
          </w:p>
        </w:tc>
      </w:tr>
      <w:tr w:rsidR="00562093" w14:paraId="2C9F5D78" w14:textId="77777777">
        <w:trPr>
          <w:jc w:val="center"/>
        </w:trPr>
        <w:tc>
          <w:tcPr>
            <w:tcW w:w="2770" w:type="dxa"/>
            <w:tcBorders>
              <w:top w:val="single" w:sz="4" w:space="0" w:color="D0D5DD"/>
              <w:bottom w:val="single" w:sz="4" w:space="0" w:color="D0D5DD"/>
            </w:tcBorders>
            <w:tcMar>
              <w:top w:w="80" w:type="dxa"/>
              <w:bottom w:w="80" w:type="dxa"/>
            </w:tcMar>
          </w:tcPr>
          <w:p w14:paraId="1E2311CB" w14:textId="77777777" w:rsidR="00562093" w:rsidRDefault="00000000">
            <w:pPr>
              <w:spacing w:after="0"/>
            </w:pPr>
            <w:r>
              <w:rPr>
                <w:b/>
                <w:sz w:val="22"/>
              </w:rPr>
              <w:t>Table 2.3.1</w:t>
            </w:r>
          </w:p>
        </w:tc>
        <w:tc>
          <w:tcPr>
            <w:tcW w:w="2770" w:type="dxa"/>
            <w:tcBorders>
              <w:top w:val="single" w:sz="4" w:space="0" w:color="D0D5DD"/>
              <w:bottom w:val="single" w:sz="4" w:space="0" w:color="D0D5DD"/>
            </w:tcBorders>
            <w:tcMar>
              <w:top w:w="80" w:type="dxa"/>
              <w:bottom w:w="80" w:type="dxa"/>
            </w:tcMar>
          </w:tcPr>
          <w:p w14:paraId="426E6194" w14:textId="77777777" w:rsidR="00562093" w:rsidRDefault="00000000">
            <w:pPr>
              <w:spacing w:after="0"/>
            </w:pPr>
            <w:r>
              <w:rPr>
                <w:sz w:val="22"/>
              </w:rPr>
              <w:t>Comparison between Existing Systems and Findora</w:t>
            </w:r>
          </w:p>
        </w:tc>
        <w:tc>
          <w:tcPr>
            <w:tcW w:w="2770" w:type="dxa"/>
            <w:tcBorders>
              <w:top w:val="single" w:sz="4" w:space="0" w:color="D0D5DD"/>
              <w:bottom w:val="single" w:sz="4" w:space="0" w:color="D0D5DD"/>
            </w:tcBorders>
            <w:tcMar>
              <w:top w:w="80" w:type="dxa"/>
              <w:bottom w:w="80" w:type="dxa"/>
            </w:tcMar>
          </w:tcPr>
          <w:p w14:paraId="1FA23386" w14:textId="77777777" w:rsidR="00562093" w:rsidRDefault="00000000">
            <w:pPr>
              <w:spacing w:after="0"/>
              <w:jc w:val="right"/>
            </w:pPr>
            <w:r>
              <w:rPr>
                <w:sz w:val="22"/>
              </w:rPr>
              <w:t>8</w:t>
            </w:r>
          </w:p>
        </w:tc>
      </w:tr>
      <w:tr w:rsidR="00562093" w14:paraId="523DB5D5" w14:textId="77777777">
        <w:trPr>
          <w:jc w:val="center"/>
        </w:trPr>
        <w:tc>
          <w:tcPr>
            <w:tcW w:w="2770" w:type="dxa"/>
            <w:tcBorders>
              <w:top w:val="single" w:sz="4" w:space="0" w:color="D0D5DD"/>
              <w:bottom w:val="single" w:sz="4" w:space="0" w:color="D0D5DD"/>
            </w:tcBorders>
            <w:tcMar>
              <w:top w:w="80" w:type="dxa"/>
              <w:bottom w:w="80" w:type="dxa"/>
            </w:tcMar>
          </w:tcPr>
          <w:p w14:paraId="78D18A80" w14:textId="77777777" w:rsidR="00562093" w:rsidRDefault="00000000">
            <w:pPr>
              <w:spacing w:after="0"/>
            </w:pPr>
            <w:r>
              <w:rPr>
                <w:b/>
                <w:sz w:val="22"/>
              </w:rPr>
              <w:t>Table 3.3.1</w:t>
            </w:r>
          </w:p>
        </w:tc>
        <w:tc>
          <w:tcPr>
            <w:tcW w:w="2770" w:type="dxa"/>
            <w:tcBorders>
              <w:top w:val="single" w:sz="4" w:space="0" w:color="D0D5DD"/>
              <w:bottom w:val="single" w:sz="4" w:space="0" w:color="D0D5DD"/>
            </w:tcBorders>
            <w:tcMar>
              <w:top w:w="80" w:type="dxa"/>
              <w:bottom w:w="80" w:type="dxa"/>
            </w:tcMar>
          </w:tcPr>
          <w:p w14:paraId="19BB3C66" w14:textId="77777777" w:rsidR="00562093" w:rsidRDefault="00000000">
            <w:pPr>
              <w:spacing w:after="0"/>
            </w:pPr>
            <w:r>
              <w:rPr>
                <w:sz w:val="22"/>
              </w:rPr>
              <w:t>Project Timeline, Sprints, and Milestones</w:t>
            </w:r>
          </w:p>
        </w:tc>
        <w:tc>
          <w:tcPr>
            <w:tcW w:w="2770" w:type="dxa"/>
            <w:tcBorders>
              <w:top w:val="single" w:sz="4" w:space="0" w:color="D0D5DD"/>
              <w:bottom w:val="single" w:sz="4" w:space="0" w:color="D0D5DD"/>
            </w:tcBorders>
            <w:tcMar>
              <w:top w:w="80" w:type="dxa"/>
              <w:bottom w:w="80" w:type="dxa"/>
            </w:tcMar>
          </w:tcPr>
          <w:p w14:paraId="3F08DE1C" w14:textId="77777777" w:rsidR="00562093" w:rsidRDefault="00000000">
            <w:pPr>
              <w:spacing w:after="0"/>
              <w:jc w:val="right"/>
            </w:pPr>
            <w:r>
              <w:rPr>
                <w:sz w:val="22"/>
              </w:rPr>
              <w:t>11</w:t>
            </w:r>
          </w:p>
        </w:tc>
      </w:tr>
      <w:tr w:rsidR="00562093" w14:paraId="733CBFF7" w14:textId="77777777">
        <w:trPr>
          <w:jc w:val="center"/>
        </w:trPr>
        <w:tc>
          <w:tcPr>
            <w:tcW w:w="2770" w:type="dxa"/>
            <w:tcBorders>
              <w:top w:val="single" w:sz="4" w:space="0" w:color="D0D5DD"/>
              <w:bottom w:val="single" w:sz="4" w:space="0" w:color="D0D5DD"/>
            </w:tcBorders>
            <w:tcMar>
              <w:top w:w="80" w:type="dxa"/>
              <w:bottom w:w="80" w:type="dxa"/>
            </w:tcMar>
          </w:tcPr>
          <w:p w14:paraId="2475882B" w14:textId="77777777" w:rsidR="00562093" w:rsidRDefault="00000000">
            <w:pPr>
              <w:spacing w:after="0"/>
            </w:pPr>
            <w:r>
              <w:rPr>
                <w:b/>
                <w:sz w:val="22"/>
              </w:rPr>
              <w:t>Table 3.4.1</w:t>
            </w:r>
          </w:p>
        </w:tc>
        <w:tc>
          <w:tcPr>
            <w:tcW w:w="2770" w:type="dxa"/>
            <w:tcBorders>
              <w:top w:val="single" w:sz="4" w:space="0" w:color="D0D5DD"/>
              <w:bottom w:val="single" w:sz="4" w:space="0" w:color="D0D5DD"/>
            </w:tcBorders>
            <w:tcMar>
              <w:top w:w="80" w:type="dxa"/>
              <w:bottom w:w="80" w:type="dxa"/>
            </w:tcMar>
          </w:tcPr>
          <w:p w14:paraId="4BF5A0A7" w14:textId="77777777" w:rsidR="00562093" w:rsidRDefault="00000000">
            <w:pPr>
              <w:spacing w:after="0"/>
            </w:pPr>
            <w:r>
              <w:rPr>
                <w:sz w:val="22"/>
              </w:rPr>
              <w:t>Hardware and Software Operating Specifications</w:t>
            </w:r>
          </w:p>
        </w:tc>
        <w:tc>
          <w:tcPr>
            <w:tcW w:w="2770" w:type="dxa"/>
            <w:tcBorders>
              <w:top w:val="single" w:sz="4" w:space="0" w:color="D0D5DD"/>
              <w:bottom w:val="single" w:sz="4" w:space="0" w:color="D0D5DD"/>
            </w:tcBorders>
            <w:tcMar>
              <w:top w:w="80" w:type="dxa"/>
              <w:bottom w:w="80" w:type="dxa"/>
            </w:tcMar>
          </w:tcPr>
          <w:p w14:paraId="29210800" w14:textId="77777777" w:rsidR="00562093" w:rsidRDefault="00000000">
            <w:pPr>
              <w:spacing w:after="0"/>
              <w:jc w:val="right"/>
            </w:pPr>
            <w:r>
              <w:rPr>
                <w:sz w:val="22"/>
              </w:rPr>
              <w:t>12</w:t>
            </w:r>
          </w:p>
        </w:tc>
      </w:tr>
      <w:tr w:rsidR="00562093" w14:paraId="3DE051C3" w14:textId="77777777">
        <w:trPr>
          <w:jc w:val="center"/>
        </w:trPr>
        <w:tc>
          <w:tcPr>
            <w:tcW w:w="2770" w:type="dxa"/>
            <w:tcBorders>
              <w:top w:val="single" w:sz="4" w:space="0" w:color="D0D5DD"/>
              <w:bottom w:val="single" w:sz="4" w:space="0" w:color="D0D5DD"/>
            </w:tcBorders>
            <w:tcMar>
              <w:top w:w="80" w:type="dxa"/>
              <w:bottom w:w="80" w:type="dxa"/>
            </w:tcMar>
          </w:tcPr>
          <w:p w14:paraId="7C9D4A02" w14:textId="77777777" w:rsidR="00562093" w:rsidRDefault="00000000">
            <w:pPr>
              <w:spacing w:after="0"/>
            </w:pPr>
            <w:r>
              <w:rPr>
                <w:b/>
                <w:sz w:val="22"/>
              </w:rPr>
              <w:t>Table 4.3.1</w:t>
            </w:r>
          </w:p>
        </w:tc>
        <w:tc>
          <w:tcPr>
            <w:tcW w:w="2770" w:type="dxa"/>
            <w:tcBorders>
              <w:top w:val="single" w:sz="4" w:space="0" w:color="D0D5DD"/>
              <w:bottom w:val="single" w:sz="4" w:space="0" w:color="D0D5DD"/>
            </w:tcBorders>
            <w:tcMar>
              <w:top w:w="80" w:type="dxa"/>
              <w:bottom w:w="80" w:type="dxa"/>
            </w:tcMar>
          </w:tcPr>
          <w:p w14:paraId="392D227E" w14:textId="77777777" w:rsidR="00562093" w:rsidRDefault="00000000">
            <w:pPr>
              <w:spacing w:after="0"/>
            </w:pPr>
            <w:r>
              <w:rPr>
                <w:sz w:val="22"/>
              </w:rPr>
              <w:t>Database Schema: Custom User Account Entity</w:t>
            </w:r>
          </w:p>
        </w:tc>
        <w:tc>
          <w:tcPr>
            <w:tcW w:w="2770" w:type="dxa"/>
            <w:tcBorders>
              <w:top w:val="single" w:sz="4" w:space="0" w:color="D0D5DD"/>
              <w:bottom w:val="single" w:sz="4" w:space="0" w:color="D0D5DD"/>
            </w:tcBorders>
            <w:tcMar>
              <w:top w:w="80" w:type="dxa"/>
              <w:bottom w:w="80" w:type="dxa"/>
            </w:tcMar>
          </w:tcPr>
          <w:p w14:paraId="139107AE" w14:textId="77777777" w:rsidR="00562093" w:rsidRDefault="00000000">
            <w:pPr>
              <w:spacing w:after="0"/>
              <w:jc w:val="right"/>
            </w:pPr>
            <w:r>
              <w:rPr>
                <w:sz w:val="22"/>
              </w:rPr>
              <w:t>24</w:t>
            </w:r>
          </w:p>
        </w:tc>
      </w:tr>
      <w:tr w:rsidR="00562093" w14:paraId="79F5A6C0" w14:textId="77777777">
        <w:trPr>
          <w:jc w:val="center"/>
        </w:trPr>
        <w:tc>
          <w:tcPr>
            <w:tcW w:w="2770" w:type="dxa"/>
            <w:tcBorders>
              <w:top w:val="single" w:sz="4" w:space="0" w:color="D0D5DD"/>
              <w:bottom w:val="single" w:sz="4" w:space="0" w:color="D0D5DD"/>
            </w:tcBorders>
            <w:tcMar>
              <w:top w:w="80" w:type="dxa"/>
              <w:bottom w:w="80" w:type="dxa"/>
            </w:tcMar>
          </w:tcPr>
          <w:p w14:paraId="61AD7E7A" w14:textId="77777777" w:rsidR="00562093" w:rsidRDefault="00000000">
            <w:pPr>
              <w:spacing w:after="0"/>
            </w:pPr>
            <w:r>
              <w:rPr>
                <w:b/>
                <w:sz w:val="22"/>
              </w:rPr>
              <w:t>Table 4.3.2</w:t>
            </w:r>
          </w:p>
        </w:tc>
        <w:tc>
          <w:tcPr>
            <w:tcW w:w="2770" w:type="dxa"/>
            <w:tcBorders>
              <w:top w:val="single" w:sz="4" w:space="0" w:color="D0D5DD"/>
              <w:bottom w:val="single" w:sz="4" w:space="0" w:color="D0D5DD"/>
            </w:tcBorders>
            <w:tcMar>
              <w:top w:w="80" w:type="dxa"/>
              <w:bottom w:w="80" w:type="dxa"/>
            </w:tcMar>
          </w:tcPr>
          <w:p w14:paraId="57DA09F3" w14:textId="77777777" w:rsidR="00562093" w:rsidRDefault="00000000">
            <w:pPr>
              <w:spacing w:after="0"/>
            </w:pPr>
            <w:r>
              <w:rPr>
                <w:sz w:val="22"/>
              </w:rPr>
              <w:t>Database Schema: Lost and Found Item Entity</w:t>
            </w:r>
          </w:p>
        </w:tc>
        <w:tc>
          <w:tcPr>
            <w:tcW w:w="2770" w:type="dxa"/>
            <w:tcBorders>
              <w:top w:val="single" w:sz="4" w:space="0" w:color="D0D5DD"/>
              <w:bottom w:val="single" w:sz="4" w:space="0" w:color="D0D5DD"/>
            </w:tcBorders>
            <w:tcMar>
              <w:top w:w="80" w:type="dxa"/>
              <w:bottom w:w="80" w:type="dxa"/>
            </w:tcMar>
          </w:tcPr>
          <w:p w14:paraId="62BCA43D" w14:textId="77777777" w:rsidR="00562093" w:rsidRDefault="00000000">
            <w:pPr>
              <w:spacing w:after="0"/>
              <w:jc w:val="right"/>
            </w:pPr>
            <w:r>
              <w:rPr>
                <w:sz w:val="22"/>
              </w:rPr>
              <w:t>24</w:t>
            </w:r>
          </w:p>
        </w:tc>
      </w:tr>
      <w:tr w:rsidR="00562093" w14:paraId="59DDF3CD" w14:textId="77777777">
        <w:trPr>
          <w:jc w:val="center"/>
        </w:trPr>
        <w:tc>
          <w:tcPr>
            <w:tcW w:w="2770" w:type="dxa"/>
            <w:tcBorders>
              <w:top w:val="single" w:sz="4" w:space="0" w:color="D0D5DD"/>
              <w:bottom w:val="single" w:sz="4" w:space="0" w:color="D0D5DD"/>
            </w:tcBorders>
            <w:tcMar>
              <w:top w:w="80" w:type="dxa"/>
              <w:bottom w:w="80" w:type="dxa"/>
            </w:tcMar>
          </w:tcPr>
          <w:p w14:paraId="600B17D9" w14:textId="77777777" w:rsidR="00562093" w:rsidRDefault="00000000">
            <w:pPr>
              <w:spacing w:after="0"/>
            </w:pPr>
            <w:r>
              <w:rPr>
                <w:b/>
                <w:sz w:val="22"/>
              </w:rPr>
              <w:t>Table 4.3.3</w:t>
            </w:r>
          </w:p>
        </w:tc>
        <w:tc>
          <w:tcPr>
            <w:tcW w:w="2770" w:type="dxa"/>
            <w:tcBorders>
              <w:top w:val="single" w:sz="4" w:space="0" w:color="D0D5DD"/>
              <w:bottom w:val="single" w:sz="4" w:space="0" w:color="D0D5DD"/>
            </w:tcBorders>
            <w:tcMar>
              <w:top w:w="80" w:type="dxa"/>
              <w:bottom w:w="80" w:type="dxa"/>
            </w:tcMar>
          </w:tcPr>
          <w:p w14:paraId="249EC2AA" w14:textId="77777777" w:rsidR="00562093" w:rsidRDefault="00000000">
            <w:pPr>
              <w:spacing w:after="0"/>
            </w:pPr>
            <w:r>
              <w:rPr>
                <w:sz w:val="22"/>
              </w:rPr>
              <w:t>Database Schema: Claim Request and Proof Entity</w:t>
            </w:r>
          </w:p>
        </w:tc>
        <w:tc>
          <w:tcPr>
            <w:tcW w:w="2770" w:type="dxa"/>
            <w:tcBorders>
              <w:top w:val="single" w:sz="4" w:space="0" w:color="D0D5DD"/>
              <w:bottom w:val="single" w:sz="4" w:space="0" w:color="D0D5DD"/>
            </w:tcBorders>
            <w:tcMar>
              <w:top w:w="80" w:type="dxa"/>
              <w:bottom w:w="80" w:type="dxa"/>
            </w:tcMar>
          </w:tcPr>
          <w:p w14:paraId="799EBDA2" w14:textId="77777777" w:rsidR="00562093" w:rsidRDefault="00000000">
            <w:pPr>
              <w:spacing w:after="0"/>
              <w:jc w:val="right"/>
            </w:pPr>
            <w:r>
              <w:rPr>
                <w:sz w:val="22"/>
              </w:rPr>
              <w:t>25</w:t>
            </w:r>
          </w:p>
        </w:tc>
      </w:tr>
      <w:tr w:rsidR="00562093" w14:paraId="71914CC7" w14:textId="77777777">
        <w:trPr>
          <w:jc w:val="center"/>
        </w:trPr>
        <w:tc>
          <w:tcPr>
            <w:tcW w:w="2770" w:type="dxa"/>
            <w:tcBorders>
              <w:top w:val="single" w:sz="4" w:space="0" w:color="D0D5DD"/>
              <w:bottom w:val="single" w:sz="4" w:space="0" w:color="D0D5DD"/>
            </w:tcBorders>
            <w:tcMar>
              <w:top w:w="80" w:type="dxa"/>
              <w:bottom w:w="80" w:type="dxa"/>
            </w:tcMar>
          </w:tcPr>
          <w:p w14:paraId="32DED45E" w14:textId="77777777" w:rsidR="00562093" w:rsidRDefault="00000000">
            <w:pPr>
              <w:spacing w:after="0"/>
            </w:pPr>
            <w:r>
              <w:rPr>
                <w:b/>
                <w:sz w:val="22"/>
              </w:rPr>
              <w:t>Table 4.3.4</w:t>
            </w:r>
          </w:p>
        </w:tc>
        <w:tc>
          <w:tcPr>
            <w:tcW w:w="2770" w:type="dxa"/>
            <w:tcBorders>
              <w:top w:val="single" w:sz="4" w:space="0" w:color="D0D5DD"/>
              <w:bottom w:val="single" w:sz="4" w:space="0" w:color="D0D5DD"/>
            </w:tcBorders>
            <w:tcMar>
              <w:top w:w="80" w:type="dxa"/>
              <w:bottom w:w="80" w:type="dxa"/>
            </w:tcMar>
          </w:tcPr>
          <w:p w14:paraId="2985EC46" w14:textId="77777777" w:rsidR="00562093" w:rsidRDefault="00000000">
            <w:pPr>
              <w:spacing w:after="0"/>
            </w:pPr>
            <w:r>
              <w:rPr>
                <w:sz w:val="22"/>
              </w:rPr>
              <w:t>Database Schema: Reputation and Transaction Logs</w:t>
            </w:r>
          </w:p>
        </w:tc>
        <w:tc>
          <w:tcPr>
            <w:tcW w:w="2770" w:type="dxa"/>
            <w:tcBorders>
              <w:top w:val="single" w:sz="4" w:space="0" w:color="D0D5DD"/>
              <w:bottom w:val="single" w:sz="4" w:space="0" w:color="D0D5DD"/>
            </w:tcBorders>
            <w:tcMar>
              <w:top w:w="80" w:type="dxa"/>
              <w:bottom w:w="80" w:type="dxa"/>
            </w:tcMar>
          </w:tcPr>
          <w:p w14:paraId="11C5EFE8" w14:textId="77777777" w:rsidR="00562093" w:rsidRDefault="00000000">
            <w:pPr>
              <w:spacing w:after="0"/>
              <w:jc w:val="right"/>
            </w:pPr>
            <w:r>
              <w:rPr>
                <w:sz w:val="22"/>
              </w:rPr>
              <w:t>25</w:t>
            </w:r>
          </w:p>
        </w:tc>
      </w:tr>
      <w:tr w:rsidR="00562093" w14:paraId="578665E1" w14:textId="77777777">
        <w:trPr>
          <w:jc w:val="center"/>
        </w:trPr>
        <w:tc>
          <w:tcPr>
            <w:tcW w:w="2770" w:type="dxa"/>
            <w:tcBorders>
              <w:top w:val="single" w:sz="4" w:space="0" w:color="D0D5DD"/>
              <w:bottom w:val="single" w:sz="4" w:space="0" w:color="D0D5DD"/>
            </w:tcBorders>
            <w:tcMar>
              <w:top w:w="80" w:type="dxa"/>
              <w:bottom w:w="80" w:type="dxa"/>
            </w:tcMar>
          </w:tcPr>
          <w:p w14:paraId="6E3B62A7" w14:textId="77777777" w:rsidR="00562093" w:rsidRDefault="00000000">
            <w:pPr>
              <w:spacing w:after="0"/>
            </w:pPr>
            <w:r>
              <w:rPr>
                <w:b/>
                <w:sz w:val="22"/>
              </w:rPr>
              <w:t>Table 5.5.1</w:t>
            </w:r>
          </w:p>
        </w:tc>
        <w:tc>
          <w:tcPr>
            <w:tcW w:w="2770" w:type="dxa"/>
            <w:tcBorders>
              <w:top w:val="single" w:sz="4" w:space="0" w:color="D0D5DD"/>
              <w:bottom w:val="single" w:sz="4" w:space="0" w:color="D0D5DD"/>
            </w:tcBorders>
            <w:tcMar>
              <w:top w:w="80" w:type="dxa"/>
              <w:bottom w:w="80" w:type="dxa"/>
            </w:tcMar>
          </w:tcPr>
          <w:p w14:paraId="7744A450" w14:textId="77777777" w:rsidR="00562093" w:rsidRDefault="00000000">
            <w:pPr>
              <w:spacing w:after="0"/>
            </w:pPr>
            <w:r>
              <w:rPr>
                <w:sz w:val="22"/>
              </w:rPr>
              <w:t>Authentication and Access Control Test Cases</w:t>
            </w:r>
          </w:p>
        </w:tc>
        <w:tc>
          <w:tcPr>
            <w:tcW w:w="2770" w:type="dxa"/>
            <w:tcBorders>
              <w:top w:val="single" w:sz="4" w:space="0" w:color="D0D5DD"/>
              <w:bottom w:val="single" w:sz="4" w:space="0" w:color="D0D5DD"/>
            </w:tcBorders>
            <w:tcMar>
              <w:top w:w="80" w:type="dxa"/>
              <w:bottom w:w="80" w:type="dxa"/>
            </w:tcMar>
          </w:tcPr>
          <w:p w14:paraId="1F6096D0" w14:textId="77777777" w:rsidR="00562093" w:rsidRDefault="00000000">
            <w:pPr>
              <w:spacing w:after="0"/>
              <w:jc w:val="right"/>
            </w:pPr>
            <w:r>
              <w:rPr>
                <w:sz w:val="22"/>
              </w:rPr>
              <w:t>32</w:t>
            </w:r>
          </w:p>
        </w:tc>
      </w:tr>
      <w:tr w:rsidR="00562093" w14:paraId="48D88F67" w14:textId="77777777">
        <w:trPr>
          <w:jc w:val="center"/>
        </w:trPr>
        <w:tc>
          <w:tcPr>
            <w:tcW w:w="2770" w:type="dxa"/>
            <w:tcBorders>
              <w:top w:val="single" w:sz="4" w:space="0" w:color="D0D5DD"/>
              <w:bottom w:val="single" w:sz="4" w:space="0" w:color="D0D5DD"/>
            </w:tcBorders>
            <w:tcMar>
              <w:top w:w="80" w:type="dxa"/>
              <w:bottom w:w="80" w:type="dxa"/>
            </w:tcMar>
          </w:tcPr>
          <w:p w14:paraId="59FF4B0B" w14:textId="77777777" w:rsidR="00562093" w:rsidRDefault="00000000">
            <w:pPr>
              <w:spacing w:after="0"/>
            </w:pPr>
            <w:r>
              <w:rPr>
                <w:b/>
                <w:sz w:val="22"/>
              </w:rPr>
              <w:t>Table 5.5.2</w:t>
            </w:r>
          </w:p>
        </w:tc>
        <w:tc>
          <w:tcPr>
            <w:tcW w:w="2770" w:type="dxa"/>
            <w:tcBorders>
              <w:top w:val="single" w:sz="4" w:space="0" w:color="D0D5DD"/>
              <w:bottom w:val="single" w:sz="4" w:space="0" w:color="D0D5DD"/>
            </w:tcBorders>
            <w:tcMar>
              <w:top w:w="80" w:type="dxa"/>
              <w:bottom w:w="80" w:type="dxa"/>
            </w:tcMar>
          </w:tcPr>
          <w:p w14:paraId="31EECAD3" w14:textId="77777777" w:rsidR="00562093" w:rsidRDefault="00000000">
            <w:pPr>
              <w:spacing w:after="0"/>
            </w:pPr>
            <w:r>
              <w:rPr>
                <w:sz w:val="22"/>
              </w:rPr>
              <w:t>Item Reporting, Filtering, and Matching Test Cases</w:t>
            </w:r>
          </w:p>
        </w:tc>
        <w:tc>
          <w:tcPr>
            <w:tcW w:w="2770" w:type="dxa"/>
            <w:tcBorders>
              <w:top w:val="single" w:sz="4" w:space="0" w:color="D0D5DD"/>
              <w:bottom w:val="single" w:sz="4" w:space="0" w:color="D0D5DD"/>
            </w:tcBorders>
            <w:tcMar>
              <w:top w:w="80" w:type="dxa"/>
              <w:bottom w:w="80" w:type="dxa"/>
            </w:tcMar>
          </w:tcPr>
          <w:p w14:paraId="30E7D4B9" w14:textId="77777777" w:rsidR="00562093" w:rsidRDefault="00000000">
            <w:pPr>
              <w:spacing w:after="0"/>
              <w:jc w:val="right"/>
            </w:pPr>
            <w:r>
              <w:rPr>
                <w:sz w:val="22"/>
              </w:rPr>
              <w:t>33</w:t>
            </w:r>
          </w:p>
        </w:tc>
      </w:tr>
      <w:tr w:rsidR="00562093" w14:paraId="2157A402" w14:textId="77777777">
        <w:trPr>
          <w:jc w:val="center"/>
        </w:trPr>
        <w:tc>
          <w:tcPr>
            <w:tcW w:w="2770" w:type="dxa"/>
            <w:tcBorders>
              <w:top w:val="single" w:sz="4" w:space="0" w:color="D0D5DD"/>
              <w:bottom w:val="single" w:sz="4" w:space="0" w:color="D0D5DD"/>
            </w:tcBorders>
            <w:tcMar>
              <w:top w:w="80" w:type="dxa"/>
              <w:bottom w:w="80" w:type="dxa"/>
            </w:tcMar>
          </w:tcPr>
          <w:p w14:paraId="37024639" w14:textId="77777777" w:rsidR="00562093" w:rsidRDefault="00000000">
            <w:pPr>
              <w:spacing w:after="0"/>
            </w:pPr>
            <w:r>
              <w:rPr>
                <w:b/>
                <w:sz w:val="22"/>
              </w:rPr>
              <w:t>Table 5.5.3</w:t>
            </w:r>
          </w:p>
        </w:tc>
        <w:tc>
          <w:tcPr>
            <w:tcW w:w="2770" w:type="dxa"/>
            <w:tcBorders>
              <w:top w:val="single" w:sz="4" w:space="0" w:color="D0D5DD"/>
              <w:bottom w:val="single" w:sz="4" w:space="0" w:color="D0D5DD"/>
            </w:tcBorders>
            <w:tcMar>
              <w:top w:w="80" w:type="dxa"/>
              <w:bottom w:w="80" w:type="dxa"/>
            </w:tcMar>
          </w:tcPr>
          <w:p w14:paraId="6D4CD072" w14:textId="77777777" w:rsidR="00562093" w:rsidRDefault="00000000">
            <w:pPr>
              <w:spacing w:after="0"/>
            </w:pPr>
            <w:r>
              <w:rPr>
                <w:sz w:val="22"/>
              </w:rPr>
              <w:t>Claim Verification and Dispute Handling Test Cases</w:t>
            </w:r>
          </w:p>
        </w:tc>
        <w:tc>
          <w:tcPr>
            <w:tcW w:w="2770" w:type="dxa"/>
            <w:tcBorders>
              <w:top w:val="single" w:sz="4" w:space="0" w:color="D0D5DD"/>
              <w:bottom w:val="single" w:sz="4" w:space="0" w:color="D0D5DD"/>
            </w:tcBorders>
            <w:tcMar>
              <w:top w:w="80" w:type="dxa"/>
              <w:bottom w:w="80" w:type="dxa"/>
            </w:tcMar>
          </w:tcPr>
          <w:p w14:paraId="36E59A27" w14:textId="77777777" w:rsidR="00562093" w:rsidRDefault="00000000">
            <w:pPr>
              <w:spacing w:after="0"/>
              <w:jc w:val="right"/>
            </w:pPr>
            <w:r>
              <w:rPr>
                <w:sz w:val="22"/>
              </w:rPr>
              <w:t>34</w:t>
            </w:r>
          </w:p>
        </w:tc>
      </w:tr>
    </w:tbl>
    <w:p w14:paraId="3A3BB266" w14:textId="77777777" w:rsidR="00562093" w:rsidRDefault="00000000">
      <w:r>
        <w:br w:type="page"/>
      </w:r>
    </w:p>
    <w:p w14:paraId="1F37CC72" w14:textId="77777777" w:rsidR="00562093" w:rsidRDefault="00000000">
      <w:pPr>
        <w:pStyle w:val="Heading1"/>
        <w:spacing w:before="0"/>
        <w:jc w:val="center"/>
      </w:pPr>
      <w:r>
        <w:lastRenderedPageBreak/>
        <w:t>Table of Contents</w:t>
      </w:r>
    </w:p>
    <w:p w14:paraId="3AAAFFA4" w14:textId="77777777" w:rsidR="00562093" w:rsidRDefault="00000000">
      <w:pPr>
        <w:spacing w:before="80" w:after="80"/>
      </w:pPr>
      <w:r>
        <w:rPr>
          <w:b/>
          <w:sz w:val="22"/>
        </w:rPr>
        <w:t>Students’ Declaration</w:t>
      </w:r>
      <w:r>
        <w:rPr>
          <w:color w:val="A0A0A0"/>
          <w:sz w:val="20"/>
        </w:rPr>
        <w:t xml:space="preserve"> . . . . . . . . . . . . . . . . . . . . . . . </w:t>
      </w:r>
      <w:r>
        <w:rPr>
          <w:b/>
          <w:sz w:val="22"/>
        </w:rPr>
        <w:t>i</w:t>
      </w:r>
    </w:p>
    <w:p w14:paraId="4D1E0255" w14:textId="77777777" w:rsidR="00562093" w:rsidRDefault="00000000">
      <w:pPr>
        <w:spacing w:before="80" w:after="80"/>
      </w:pPr>
      <w:r>
        <w:rPr>
          <w:b/>
          <w:sz w:val="22"/>
        </w:rPr>
        <w:t>Supervisor’s Recommendation</w:t>
      </w:r>
      <w:r>
        <w:rPr>
          <w:color w:val="A0A0A0"/>
          <w:sz w:val="20"/>
        </w:rPr>
        <w:t xml:space="preserve"> . . . . . . . . . . . . . . . . . . . . </w:t>
      </w:r>
      <w:r>
        <w:rPr>
          <w:b/>
          <w:sz w:val="22"/>
        </w:rPr>
        <w:t>ii</w:t>
      </w:r>
    </w:p>
    <w:p w14:paraId="134C42DC" w14:textId="77777777" w:rsidR="00562093" w:rsidRDefault="00000000">
      <w:pPr>
        <w:spacing w:before="80" w:after="80"/>
      </w:pPr>
      <w:r>
        <w:rPr>
          <w:b/>
          <w:sz w:val="22"/>
        </w:rPr>
        <w:t>Letter of Approval</w:t>
      </w:r>
      <w:r>
        <w:rPr>
          <w:color w:val="A0A0A0"/>
          <w:sz w:val="20"/>
        </w:rPr>
        <w:t xml:space="preserve"> . . . . . . . . . . . . . . . . . . . . . . . . </w:t>
      </w:r>
      <w:r>
        <w:rPr>
          <w:b/>
          <w:sz w:val="22"/>
        </w:rPr>
        <w:t>iii</w:t>
      </w:r>
    </w:p>
    <w:p w14:paraId="6FADAC70" w14:textId="77777777" w:rsidR="00562093" w:rsidRDefault="00000000">
      <w:pPr>
        <w:spacing w:before="80" w:after="80"/>
      </w:pPr>
      <w:r>
        <w:rPr>
          <w:b/>
          <w:sz w:val="22"/>
        </w:rPr>
        <w:t>Acknowledgements</w:t>
      </w:r>
      <w:r>
        <w:rPr>
          <w:color w:val="A0A0A0"/>
          <w:sz w:val="20"/>
        </w:rPr>
        <w:t xml:space="preserve"> . . . . . . . . . . . . . . . . . . . . . . . . . </w:t>
      </w:r>
      <w:r>
        <w:rPr>
          <w:b/>
          <w:sz w:val="22"/>
        </w:rPr>
        <w:t>iv</w:t>
      </w:r>
    </w:p>
    <w:p w14:paraId="74BD3F91" w14:textId="77777777" w:rsidR="00562093" w:rsidRDefault="00000000">
      <w:pPr>
        <w:spacing w:before="80" w:after="80"/>
      </w:pPr>
      <w:r>
        <w:rPr>
          <w:b/>
          <w:sz w:val="22"/>
        </w:rPr>
        <w:t>Abstract</w:t>
      </w:r>
      <w:r>
        <w:rPr>
          <w:color w:val="A0A0A0"/>
          <w:sz w:val="20"/>
        </w:rPr>
        <w:t xml:space="preserve"> . . . . . . . . . . . . . . . . . . . . . . . . . . . . </w:t>
      </w:r>
      <w:r>
        <w:rPr>
          <w:b/>
          <w:sz w:val="22"/>
        </w:rPr>
        <w:t>v</w:t>
      </w:r>
    </w:p>
    <w:p w14:paraId="1B3C99AF" w14:textId="77777777" w:rsidR="00562093" w:rsidRDefault="00000000">
      <w:pPr>
        <w:spacing w:before="80" w:after="80"/>
      </w:pPr>
      <w:r>
        <w:rPr>
          <w:b/>
          <w:sz w:val="22"/>
        </w:rPr>
        <w:t>List of Abbreviations</w:t>
      </w:r>
      <w:r>
        <w:rPr>
          <w:color w:val="A0A0A0"/>
          <w:sz w:val="20"/>
        </w:rPr>
        <w:t xml:space="preserve"> . . . . . . . . . . . . . . . . . . . . . . . </w:t>
      </w:r>
      <w:r>
        <w:rPr>
          <w:b/>
          <w:sz w:val="22"/>
        </w:rPr>
        <w:t>vi</w:t>
      </w:r>
    </w:p>
    <w:p w14:paraId="7EE099B9" w14:textId="77777777" w:rsidR="00562093" w:rsidRDefault="00000000">
      <w:pPr>
        <w:spacing w:before="80" w:after="80"/>
      </w:pPr>
      <w:r>
        <w:rPr>
          <w:b/>
          <w:sz w:val="22"/>
        </w:rPr>
        <w:t>List of Figures</w:t>
      </w:r>
      <w:r>
        <w:rPr>
          <w:color w:val="A0A0A0"/>
          <w:sz w:val="20"/>
        </w:rPr>
        <w:t xml:space="preserve"> . . . . . . . . . . . . . . . . . . . . . . . . . </w:t>
      </w:r>
      <w:r>
        <w:rPr>
          <w:b/>
          <w:sz w:val="22"/>
        </w:rPr>
        <w:t>vii</w:t>
      </w:r>
    </w:p>
    <w:p w14:paraId="09765588" w14:textId="77777777" w:rsidR="00562093" w:rsidRDefault="00000000">
      <w:pPr>
        <w:spacing w:before="80" w:after="80"/>
      </w:pPr>
      <w:r>
        <w:rPr>
          <w:b/>
          <w:sz w:val="22"/>
        </w:rPr>
        <w:t>List of Tables</w:t>
      </w:r>
      <w:r>
        <w:rPr>
          <w:color w:val="A0A0A0"/>
          <w:sz w:val="20"/>
        </w:rPr>
        <w:t xml:space="preserve"> . . . . . . . . . . . . . . . . . . . . . . . . . . </w:t>
      </w:r>
      <w:r>
        <w:rPr>
          <w:b/>
          <w:sz w:val="22"/>
        </w:rPr>
        <w:t>viii</w:t>
      </w:r>
    </w:p>
    <w:p w14:paraId="1BBBF7AF" w14:textId="77777777" w:rsidR="00562093" w:rsidRDefault="00000000">
      <w:pPr>
        <w:spacing w:before="80" w:after="80"/>
      </w:pPr>
      <w:r>
        <w:rPr>
          <w:b/>
          <w:sz w:val="22"/>
        </w:rPr>
        <w:t>CHAPTER 1: INTRODUCTION</w:t>
      </w:r>
      <w:r>
        <w:rPr>
          <w:color w:val="A0A0A0"/>
          <w:sz w:val="20"/>
        </w:rPr>
        <w:t xml:space="preserve"> . . . . . . . . . . . . . . . . . . . . . . </w:t>
      </w:r>
      <w:r>
        <w:rPr>
          <w:b/>
          <w:sz w:val="22"/>
        </w:rPr>
        <w:t>1</w:t>
      </w:r>
    </w:p>
    <w:p w14:paraId="1519ADAC" w14:textId="77777777" w:rsidR="00562093" w:rsidRDefault="00000000">
      <w:pPr>
        <w:spacing w:before="40" w:after="40"/>
      </w:pPr>
      <w:r>
        <w:rPr>
          <w:sz w:val="22"/>
        </w:rPr>
        <w:t xml:space="preserve">    1.1 Background</w:t>
      </w:r>
      <w:r>
        <w:rPr>
          <w:color w:val="A0A0A0"/>
          <w:sz w:val="20"/>
        </w:rPr>
        <w:t xml:space="preserve"> . . . . . . . . . . . . . . . . . . . . . . </w:t>
      </w:r>
      <w:r>
        <w:rPr>
          <w:sz w:val="21"/>
        </w:rPr>
        <w:t>1</w:t>
      </w:r>
    </w:p>
    <w:p w14:paraId="152862B3" w14:textId="77777777" w:rsidR="00562093" w:rsidRDefault="00000000">
      <w:pPr>
        <w:spacing w:before="40" w:after="40"/>
      </w:pPr>
      <w:r>
        <w:rPr>
          <w:sz w:val="22"/>
        </w:rPr>
        <w:t xml:space="preserve">    1.2 Objectives</w:t>
      </w:r>
      <w:r>
        <w:rPr>
          <w:color w:val="A0A0A0"/>
          <w:sz w:val="20"/>
        </w:rPr>
        <w:t xml:space="preserve"> . . . . . . . . . . . . . . . . . . . . . . </w:t>
      </w:r>
      <w:r>
        <w:rPr>
          <w:sz w:val="21"/>
        </w:rPr>
        <w:t>2</w:t>
      </w:r>
    </w:p>
    <w:p w14:paraId="495F1DE1" w14:textId="77777777" w:rsidR="00562093" w:rsidRDefault="00000000">
      <w:pPr>
        <w:spacing w:before="40" w:after="40"/>
      </w:pPr>
      <w:r>
        <w:rPr>
          <w:sz w:val="22"/>
        </w:rPr>
        <w:t xml:space="preserve">    1.3 Purpose, Scope, and Applicability</w:t>
      </w:r>
      <w:r>
        <w:rPr>
          <w:color w:val="A0A0A0"/>
          <w:sz w:val="20"/>
        </w:rPr>
        <w:t xml:space="preserve"> . . . . . . . . . . . </w:t>
      </w:r>
      <w:r>
        <w:rPr>
          <w:sz w:val="21"/>
        </w:rPr>
        <w:t>3</w:t>
      </w:r>
    </w:p>
    <w:p w14:paraId="610A2B0F" w14:textId="77777777" w:rsidR="00562093" w:rsidRDefault="00000000">
      <w:pPr>
        <w:spacing w:before="40" w:after="40"/>
      </w:pPr>
      <w:r>
        <w:rPr>
          <w:i/>
          <w:sz w:val="21"/>
        </w:rPr>
        <w:t xml:space="preserve">        1.3.1 Purpose</w:t>
      </w:r>
      <w:r>
        <w:rPr>
          <w:color w:val="A0A0A0"/>
          <w:sz w:val="20"/>
        </w:rPr>
        <w:t xml:space="preserve"> . . . . . . . . . . . . . . . . . . </w:t>
      </w:r>
      <w:r>
        <w:rPr>
          <w:sz w:val="21"/>
        </w:rPr>
        <w:t>3</w:t>
      </w:r>
    </w:p>
    <w:p w14:paraId="5E22D4FC" w14:textId="77777777" w:rsidR="00562093" w:rsidRDefault="00000000">
      <w:pPr>
        <w:spacing w:before="40" w:after="40"/>
      </w:pPr>
      <w:r>
        <w:rPr>
          <w:i/>
          <w:sz w:val="21"/>
        </w:rPr>
        <w:t xml:space="preserve">        1.3.2 Scope</w:t>
      </w:r>
      <w:r>
        <w:rPr>
          <w:color w:val="A0A0A0"/>
          <w:sz w:val="20"/>
        </w:rPr>
        <w:t xml:space="preserve"> . . . . . . . . . . . . . . . . . . . </w:t>
      </w:r>
      <w:r>
        <w:rPr>
          <w:sz w:val="21"/>
        </w:rPr>
        <w:t>3</w:t>
      </w:r>
    </w:p>
    <w:p w14:paraId="7951AF05" w14:textId="77777777" w:rsidR="00562093" w:rsidRDefault="00000000">
      <w:pPr>
        <w:spacing w:before="40" w:after="40"/>
      </w:pPr>
      <w:r>
        <w:rPr>
          <w:i/>
          <w:sz w:val="21"/>
        </w:rPr>
        <w:t xml:space="preserve">        1.3.3 Applicability</w:t>
      </w:r>
      <w:r>
        <w:rPr>
          <w:color w:val="A0A0A0"/>
          <w:sz w:val="20"/>
        </w:rPr>
        <w:t xml:space="preserve"> . . . . . . . . . . . . . . . </w:t>
      </w:r>
      <w:r>
        <w:rPr>
          <w:sz w:val="21"/>
        </w:rPr>
        <w:t>4</w:t>
      </w:r>
    </w:p>
    <w:p w14:paraId="4DB44D19" w14:textId="77777777" w:rsidR="00562093" w:rsidRDefault="00000000">
      <w:pPr>
        <w:spacing w:before="40" w:after="40"/>
      </w:pPr>
      <w:r>
        <w:rPr>
          <w:sz w:val="22"/>
        </w:rPr>
        <w:t xml:space="preserve">    1.4 Achievements</w:t>
      </w:r>
      <w:r>
        <w:rPr>
          <w:color w:val="A0A0A0"/>
          <w:sz w:val="20"/>
        </w:rPr>
        <w:t xml:space="preserve"> . . . . . . . . . . . . . . . . . . . . . </w:t>
      </w:r>
      <w:r>
        <w:rPr>
          <w:sz w:val="21"/>
        </w:rPr>
        <w:t>4</w:t>
      </w:r>
    </w:p>
    <w:p w14:paraId="18FEA2B5" w14:textId="77777777" w:rsidR="00562093" w:rsidRDefault="00000000">
      <w:pPr>
        <w:spacing w:before="40" w:after="40"/>
      </w:pPr>
      <w:r>
        <w:rPr>
          <w:sz w:val="22"/>
        </w:rPr>
        <w:t xml:space="preserve">    1.5 Organization of Report</w:t>
      </w:r>
      <w:r>
        <w:rPr>
          <w:color w:val="A0A0A0"/>
          <w:sz w:val="20"/>
        </w:rPr>
        <w:t xml:space="preserve"> . . . . . . . . . . . . . . . . </w:t>
      </w:r>
      <w:r>
        <w:rPr>
          <w:sz w:val="21"/>
        </w:rPr>
        <w:t>5</w:t>
      </w:r>
    </w:p>
    <w:p w14:paraId="7BB4BF6F" w14:textId="77777777" w:rsidR="00562093" w:rsidRDefault="00000000">
      <w:pPr>
        <w:spacing w:before="80" w:after="80"/>
      </w:pPr>
      <w:r>
        <w:rPr>
          <w:b/>
          <w:sz w:val="22"/>
        </w:rPr>
        <w:t>CHAPTER 2: SURVEY AND REVIEWS</w:t>
      </w:r>
      <w:r>
        <w:rPr>
          <w:color w:val="A0A0A0"/>
          <w:sz w:val="20"/>
        </w:rPr>
        <w:t xml:space="preserve"> . . . . . . . . . . . . . . . . . . . </w:t>
      </w:r>
      <w:r>
        <w:rPr>
          <w:b/>
          <w:sz w:val="22"/>
        </w:rPr>
        <w:t>6</w:t>
      </w:r>
    </w:p>
    <w:p w14:paraId="602102AD" w14:textId="77777777" w:rsidR="00562093" w:rsidRDefault="00000000">
      <w:pPr>
        <w:spacing w:before="40" w:after="40"/>
      </w:pPr>
      <w:r>
        <w:rPr>
          <w:sz w:val="22"/>
        </w:rPr>
        <w:t xml:space="preserve">    2.1 Literature Survey</w:t>
      </w:r>
      <w:r>
        <w:rPr>
          <w:color w:val="A0A0A0"/>
          <w:sz w:val="20"/>
        </w:rPr>
        <w:t xml:space="preserve"> . . . . . . . . . . . . . . . . . . . </w:t>
      </w:r>
      <w:r>
        <w:rPr>
          <w:sz w:val="21"/>
        </w:rPr>
        <w:t>6</w:t>
      </w:r>
    </w:p>
    <w:p w14:paraId="6D70A2B4" w14:textId="77777777" w:rsidR="00562093" w:rsidRDefault="00000000">
      <w:pPr>
        <w:spacing w:before="40" w:after="40"/>
      </w:pPr>
      <w:r>
        <w:rPr>
          <w:sz w:val="22"/>
        </w:rPr>
        <w:t xml:space="preserve">    2.2 Review of the similar/relevant projects</w:t>
      </w:r>
      <w:r>
        <w:rPr>
          <w:color w:val="A0A0A0"/>
          <w:sz w:val="20"/>
        </w:rPr>
        <w:t xml:space="preserve"> . . . . . . . . . </w:t>
      </w:r>
      <w:r>
        <w:rPr>
          <w:sz w:val="21"/>
        </w:rPr>
        <w:t>7</w:t>
      </w:r>
    </w:p>
    <w:p w14:paraId="151EB6E6" w14:textId="77777777" w:rsidR="00562093" w:rsidRDefault="00000000">
      <w:pPr>
        <w:spacing w:before="40" w:after="40"/>
      </w:pPr>
      <w:r>
        <w:rPr>
          <w:sz w:val="22"/>
        </w:rPr>
        <w:t xml:space="preserve">    2.3 Comparison between existing system and our system</w:t>
      </w:r>
      <w:r>
        <w:rPr>
          <w:color w:val="A0A0A0"/>
          <w:sz w:val="20"/>
        </w:rPr>
        <w:t xml:space="preserve"> . . . . </w:t>
      </w:r>
      <w:r>
        <w:rPr>
          <w:sz w:val="21"/>
        </w:rPr>
        <w:t>8</w:t>
      </w:r>
    </w:p>
    <w:p w14:paraId="565B516C" w14:textId="77777777" w:rsidR="00562093" w:rsidRDefault="00000000">
      <w:pPr>
        <w:spacing w:before="80" w:after="80"/>
      </w:pPr>
      <w:r>
        <w:rPr>
          <w:b/>
          <w:sz w:val="22"/>
        </w:rPr>
        <w:t>CHAPTER 3: REQUIREMENTS ANALYSIS</w:t>
      </w:r>
      <w:r>
        <w:rPr>
          <w:color w:val="A0A0A0"/>
          <w:sz w:val="20"/>
        </w:rPr>
        <w:t xml:space="preserve"> . . . . . . . . . . . . . . . . . . </w:t>
      </w:r>
      <w:r>
        <w:rPr>
          <w:b/>
          <w:sz w:val="22"/>
        </w:rPr>
        <w:t>9</w:t>
      </w:r>
    </w:p>
    <w:p w14:paraId="084F7B19" w14:textId="77777777" w:rsidR="00562093" w:rsidRDefault="00000000">
      <w:pPr>
        <w:spacing w:before="40" w:after="40"/>
      </w:pPr>
      <w:r>
        <w:rPr>
          <w:sz w:val="22"/>
        </w:rPr>
        <w:t xml:space="preserve">    3.1 Problem Definition</w:t>
      </w:r>
      <w:r>
        <w:rPr>
          <w:color w:val="A0A0A0"/>
          <w:sz w:val="20"/>
        </w:rPr>
        <w:t xml:space="preserve"> . . . . . . . . . . . . . . . . . . </w:t>
      </w:r>
      <w:r>
        <w:rPr>
          <w:sz w:val="21"/>
        </w:rPr>
        <w:t>9</w:t>
      </w:r>
    </w:p>
    <w:p w14:paraId="6C321FE8" w14:textId="77777777" w:rsidR="00562093" w:rsidRDefault="00000000">
      <w:pPr>
        <w:spacing w:before="40" w:after="40"/>
      </w:pPr>
      <w:r>
        <w:rPr>
          <w:sz w:val="22"/>
        </w:rPr>
        <w:t xml:space="preserve">    3.2 Requirements Specification</w:t>
      </w:r>
      <w:r>
        <w:rPr>
          <w:color w:val="A0A0A0"/>
          <w:sz w:val="20"/>
        </w:rPr>
        <w:t xml:space="preserve"> . . . . . . . . . . . . . . . </w:t>
      </w:r>
      <w:r>
        <w:rPr>
          <w:sz w:val="21"/>
        </w:rPr>
        <w:t>10</w:t>
      </w:r>
    </w:p>
    <w:p w14:paraId="59FEFF77" w14:textId="77777777" w:rsidR="00562093" w:rsidRDefault="00000000">
      <w:pPr>
        <w:spacing w:before="40" w:after="40"/>
      </w:pPr>
      <w:r>
        <w:rPr>
          <w:sz w:val="22"/>
        </w:rPr>
        <w:t xml:space="preserve">    3.3 Planning and Scheduling</w:t>
      </w:r>
      <w:r>
        <w:rPr>
          <w:color w:val="A0A0A0"/>
          <w:sz w:val="20"/>
        </w:rPr>
        <w:t xml:space="preserve"> . . . . . . . . . . . . . . . . </w:t>
      </w:r>
      <w:r>
        <w:rPr>
          <w:sz w:val="21"/>
        </w:rPr>
        <w:t>11</w:t>
      </w:r>
    </w:p>
    <w:p w14:paraId="269B5F8F" w14:textId="77777777" w:rsidR="00562093" w:rsidRDefault="00000000">
      <w:pPr>
        <w:spacing w:before="40" w:after="40"/>
      </w:pPr>
      <w:r>
        <w:rPr>
          <w:sz w:val="22"/>
        </w:rPr>
        <w:t xml:space="preserve">    3.4 Software and Hardware Requirements</w:t>
      </w:r>
      <w:r>
        <w:rPr>
          <w:color w:val="A0A0A0"/>
          <w:sz w:val="20"/>
        </w:rPr>
        <w:t xml:space="preserve"> . . . . . . . . . . . </w:t>
      </w:r>
      <w:r>
        <w:rPr>
          <w:sz w:val="21"/>
        </w:rPr>
        <w:t>12</w:t>
      </w:r>
    </w:p>
    <w:p w14:paraId="31ADB6EF" w14:textId="77777777" w:rsidR="00562093" w:rsidRDefault="00000000">
      <w:pPr>
        <w:spacing w:before="40" w:after="40"/>
      </w:pPr>
      <w:r>
        <w:rPr>
          <w:sz w:val="22"/>
        </w:rPr>
        <w:t xml:space="preserve">    3.5 Preliminary Product Description</w:t>
      </w:r>
      <w:r>
        <w:rPr>
          <w:color w:val="A0A0A0"/>
          <w:sz w:val="20"/>
        </w:rPr>
        <w:t xml:space="preserve"> . . . . . . . . . . . . </w:t>
      </w:r>
      <w:r>
        <w:rPr>
          <w:sz w:val="21"/>
        </w:rPr>
        <w:t>13</w:t>
      </w:r>
    </w:p>
    <w:p w14:paraId="704FBB53" w14:textId="77777777" w:rsidR="00562093" w:rsidRDefault="00000000">
      <w:pPr>
        <w:spacing w:before="40" w:after="40"/>
      </w:pPr>
      <w:r>
        <w:rPr>
          <w:sz w:val="22"/>
        </w:rPr>
        <w:t xml:space="preserve">    3.6 Conceptual Models</w:t>
      </w:r>
      <w:r>
        <w:rPr>
          <w:color w:val="A0A0A0"/>
          <w:sz w:val="20"/>
        </w:rPr>
        <w:t xml:space="preserve"> . . . . . . . . . . . . . . . . . . . </w:t>
      </w:r>
      <w:r>
        <w:rPr>
          <w:sz w:val="21"/>
        </w:rPr>
        <w:t>14</w:t>
      </w:r>
    </w:p>
    <w:p w14:paraId="3DD24A73" w14:textId="77777777" w:rsidR="00562093" w:rsidRDefault="00000000">
      <w:pPr>
        <w:spacing w:before="80" w:after="80"/>
      </w:pPr>
      <w:r>
        <w:rPr>
          <w:b/>
          <w:sz w:val="22"/>
        </w:rPr>
        <w:t>CHAPTER 4: SYSTEM DESIGN</w:t>
      </w:r>
      <w:r>
        <w:rPr>
          <w:color w:val="A0A0A0"/>
          <w:sz w:val="20"/>
        </w:rPr>
        <w:t xml:space="preserve"> . . . . . . . . . . . . . . . . . . . . . </w:t>
      </w:r>
      <w:r>
        <w:rPr>
          <w:b/>
          <w:sz w:val="22"/>
        </w:rPr>
        <w:t>18</w:t>
      </w:r>
    </w:p>
    <w:p w14:paraId="477EFBD0" w14:textId="77777777" w:rsidR="00562093" w:rsidRDefault="00000000">
      <w:pPr>
        <w:spacing w:before="40" w:after="40"/>
      </w:pPr>
      <w:r>
        <w:rPr>
          <w:sz w:val="22"/>
        </w:rPr>
        <w:t xml:space="preserve">    4.1 Introduction</w:t>
      </w:r>
      <w:r>
        <w:rPr>
          <w:color w:val="A0A0A0"/>
          <w:sz w:val="20"/>
        </w:rPr>
        <w:t xml:space="preserve"> . . . . . . . . . . . . . . . . . . . . . </w:t>
      </w:r>
      <w:r>
        <w:rPr>
          <w:sz w:val="21"/>
        </w:rPr>
        <w:t>18</w:t>
      </w:r>
    </w:p>
    <w:p w14:paraId="6D8F32D3" w14:textId="77777777" w:rsidR="00562093" w:rsidRDefault="00000000">
      <w:pPr>
        <w:spacing w:before="40" w:after="40"/>
      </w:pPr>
      <w:r>
        <w:rPr>
          <w:sz w:val="22"/>
        </w:rPr>
        <w:t xml:space="preserve">    4.2 System Design</w:t>
      </w:r>
      <w:r>
        <w:rPr>
          <w:color w:val="A0A0A0"/>
          <w:sz w:val="20"/>
        </w:rPr>
        <w:t xml:space="preserve"> . . . . . . . . . . . . . . . . . . . . </w:t>
      </w:r>
      <w:r>
        <w:rPr>
          <w:sz w:val="21"/>
        </w:rPr>
        <w:t>19</w:t>
      </w:r>
    </w:p>
    <w:p w14:paraId="299DC7CF" w14:textId="77777777" w:rsidR="00562093" w:rsidRDefault="00000000">
      <w:pPr>
        <w:spacing w:before="40" w:after="40"/>
      </w:pPr>
      <w:r>
        <w:rPr>
          <w:sz w:val="22"/>
        </w:rPr>
        <w:t xml:space="preserve">    4.3 Database design</w:t>
      </w:r>
      <w:r>
        <w:rPr>
          <w:color w:val="A0A0A0"/>
          <w:sz w:val="20"/>
        </w:rPr>
        <w:t xml:space="preserve"> . . . . . . . . . . . . . . . . . . . </w:t>
      </w:r>
      <w:r>
        <w:rPr>
          <w:sz w:val="21"/>
        </w:rPr>
        <w:t>22</w:t>
      </w:r>
    </w:p>
    <w:p w14:paraId="25070D1E" w14:textId="77777777" w:rsidR="00562093" w:rsidRDefault="00000000">
      <w:pPr>
        <w:spacing w:before="40" w:after="40"/>
      </w:pPr>
      <w:r>
        <w:rPr>
          <w:sz w:val="22"/>
        </w:rPr>
        <w:t xml:space="preserve">    4.4 User Interface Design</w:t>
      </w:r>
      <w:r>
        <w:rPr>
          <w:color w:val="A0A0A0"/>
          <w:sz w:val="20"/>
        </w:rPr>
        <w:t xml:space="preserve"> . . . . . . . . . . . . . . . . . </w:t>
      </w:r>
      <w:r>
        <w:rPr>
          <w:sz w:val="21"/>
        </w:rPr>
        <w:t>26</w:t>
      </w:r>
    </w:p>
    <w:p w14:paraId="1A8F053A" w14:textId="77777777" w:rsidR="00562093" w:rsidRDefault="00000000">
      <w:pPr>
        <w:spacing w:before="40" w:after="40"/>
      </w:pPr>
      <w:r>
        <w:rPr>
          <w:sz w:val="22"/>
        </w:rPr>
        <w:t xml:space="preserve">    4.5 Summary</w:t>
      </w:r>
      <w:r>
        <w:rPr>
          <w:color w:val="A0A0A0"/>
          <w:sz w:val="20"/>
        </w:rPr>
        <w:t xml:space="preserve"> . . . . . . . . . . . . . . . . . . . . . . . </w:t>
      </w:r>
      <w:r>
        <w:rPr>
          <w:sz w:val="21"/>
        </w:rPr>
        <w:t>28</w:t>
      </w:r>
    </w:p>
    <w:p w14:paraId="7BC846ED" w14:textId="77777777" w:rsidR="00562093" w:rsidRDefault="00000000">
      <w:pPr>
        <w:spacing w:before="80" w:after="80"/>
      </w:pPr>
      <w:r>
        <w:rPr>
          <w:b/>
          <w:sz w:val="22"/>
        </w:rPr>
        <w:t>CHAPTER 5: IMPLEMENTATION AND TESTING</w:t>
      </w:r>
      <w:r>
        <w:rPr>
          <w:color w:val="A0A0A0"/>
          <w:sz w:val="20"/>
        </w:rPr>
        <w:t xml:space="preserve"> . . . . . . . . . . . . . . . </w:t>
      </w:r>
      <w:r>
        <w:rPr>
          <w:b/>
          <w:sz w:val="22"/>
        </w:rPr>
        <w:t>29</w:t>
      </w:r>
    </w:p>
    <w:p w14:paraId="4D55EF87" w14:textId="77777777" w:rsidR="00562093" w:rsidRDefault="00000000">
      <w:pPr>
        <w:spacing w:before="40" w:after="40"/>
      </w:pPr>
      <w:r>
        <w:rPr>
          <w:sz w:val="22"/>
        </w:rPr>
        <w:t xml:space="preserve">    5.1 Implementation Approaches</w:t>
      </w:r>
      <w:r>
        <w:rPr>
          <w:color w:val="A0A0A0"/>
          <w:sz w:val="20"/>
        </w:rPr>
        <w:t xml:space="preserve"> . . . . . . . . . . . . . . . </w:t>
      </w:r>
      <w:r>
        <w:rPr>
          <w:sz w:val="21"/>
        </w:rPr>
        <w:t>29</w:t>
      </w:r>
    </w:p>
    <w:p w14:paraId="74D2EA94" w14:textId="77777777" w:rsidR="00562093" w:rsidRDefault="00000000">
      <w:pPr>
        <w:spacing w:before="40" w:after="40"/>
      </w:pPr>
      <w:r>
        <w:rPr>
          <w:sz w:val="22"/>
        </w:rPr>
        <w:t xml:space="preserve">    5.2 Coding Details and Code Efficiency</w:t>
      </w:r>
      <w:r>
        <w:rPr>
          <w:color w:val="A0A0A0"/>
          <w:sz w:val="20"/>
        </w:rPr>
        <w:t xml:space="preserve"> . . . . . . . . . . . </w:t>
      </w:r>
      <w:r>
        <w:rPr>
          <w:sz w:val="21"/>
        </w:rPr>
        <w:t>30</w:t>
      </w:r>
    </w:p>
    <w:p w14:paraId="5A7E161E" w14:textId="77777777" w:rsidR="00562093" w:rsidRDefault="00000000">
      <w:pPr>
        <w:spacing w:before="40" w:after="40"/>
      </w:pPr>
      <w:r>
        <w:rPr>
          <w:i/>
          <w:sz w:val="21"/>
        </w:rPr>
        <w:t xml:space="preserve">        5.2.1 Code Efficiency</w:t>
      </w:r>
      <w:r>
        <w:rPr>
          <w:color w:val="A0A0A0"/>
          <w:sz w:val="20"/>
        </w:rPr>
        <w:t xml:space="preserve"> . . . . . . . . . . . . . . . </w:t>
      </w:r>
      <w:r>
        <w:rPr>
          <w:sz w:val="21"/>
        </w:rPr>
        <w:t>30</w:t>
      </w:r>
    </w:p>
    <w:p w14:paraId="32235B89" w14:textId="77777777" w:rsidR="00562093" w:rsidRDefault="00000000">
      <w:pPr>
        <w:spacing w:before="40" w:after="40"/>
      </w:pPr>
      <w:r>
        <w:rPr>
          <w:sz w:val="22"/>
        </w:rPr>
        <w:lastRenderedPageBreak/>
        <w:t xml:space="preserve">    5.3 Testing Approach</w:t>
      </w:r>
      <w:r>
        <w:rPr>
          <w:color w:val="A0A0A0"/>
          <w:sz w:val="20"/>
        </w:rPr>
        <w:t xml:space="preserve"> . . . . . . . . . . . . . . . . . . . </w:t>
      </w:r>
      <w:r>
        <w:rPr>
          <w:sz w:val="21"/>
        </w:rPr>
        <w:t>31</w:t>
      </w:r>
    </w:p>
    <w:p w14:paraId="117B5A0F" w14:textId="77777777" w:rsidR="00562093" w:rsidRDefault="00000000">
      <w:pPr>
        <w:spacing w:before="40" w:after="40"/>
      </w:pPr>
      <w:r>
        <w:rPr>
          <w:i/>
          <w:sz w:val="21"/>
        </w:rPr>
        <w:t xml:space="preserve">        5.3.1 Unit Testing</w:t>
      </w:r>
      <w:r>
        <w:rPr>
          <w:color w:val="A0A0A0"/>
          <w:sz w:val="20"/>
        </w:rPr>
        <w:t xml:space="preserve"> . . . . . . . . . . . . . . . . </w:t>
      </w:r>
      <w:r>
        <w:rPr>
          <w:sz w:val="21"/>
        </w:rPr>
        <w:t>31</w:t>
      </w:r>
    </w:p>
    <w:p w14:paraId="443AA945" w14:textId="77777777" w:rsidR="00562093" w:rsidRDefault="00000000">
      <w:pPr>
        <w:spacing w:before="40" w:after="40"/>
      </w:pPr>
      <w:r>
        <w:rPr>
          <w:i/>
          <w:sz w:val="21"/>
        </w:rPr>
        <w:t xml:space="preserve">        5.3.2 Integrated Testing</w:t>
      </w:r>
      <w:r>
        <w:rPr>
          <w:color w:val="A0A0A0"/>
          <w:sz w:val="20"/>
        </w:rPr>
        <w:t xml:space="preserve"> . . . . . . . . . . . . . </w:t>
      </w:r>
      <w:r>
        <w:rPr>
          <w:sz w:val="21"/>
        </w:rPr>
        <w:t>31</w:t>
      </w:r>
    </w:p>
    <w:p w14:paraId="197CA245" w14:textId="77777777" w:rsidR="00562093" w:rsidRDefault="00000000">
      <w:pPr>
        <w:spacing w:before="40" w:after="40"/>
      </w:pPr>
      <w:r>
        <w:rPr>
          <w:i/>
          <w:sz w:val="21"/>
        </w:rPr>
        <w:t xml:space="preserve">        5.3.3 Beta Testing</w:t>
      </w:r>
      <w:r>
        <w:rPr>
          <w:color w:val="A0A0A0"/>
          <w:sz w:val="20"/>
        </w:rPr>
        <w:t xml:space="preserve"> . . . . . . . . . . . . . . . . </w:t>
      </w:r>
      <w:r>
        <w:rPr>
          <w:sz w:val="21"/>
        </w:rPr>
        <w:t>32</w:t>
      </w:r>
    </w:p>
    <w:p w14:paraId="5D6A019D" w14:textId="77777777" w:rsidR="00562093" w:rsidRDefault="00000000">
      <w:pPr>
        <w:spacing w:before="40" w:after="40"/>
      </w:pPr>
      <w:r>
        <w:rPr>
          <w:sz w:val="22"/>
        </w:rPr>
        <w:t xml:space="preserve">    5.4 Modifications and Improvements</w:t>
      </w:r>
      <w:r>
        <w:rPr>
          <w:color w:val="A0A0A0"/>
          <w:sz w:val="20"/>
        </w:rPr>
        <w:t xml:space="preserve"> . . . . . . . . . . . . . </w:t>
      </w:r>
      <w:r>
        <w:rPr>
          <w:sz w:val="21"/>
        </w:rPr>
        <w:t>32</w:t>
      </w:r>
    </w:p>
    <w:p w14:paraId="46CCC7FD" w14:textId="77777777" w:rsidR="00562093" w:rsidRDefault="00000000">
      <w:pPr>
        <w:spacing w:before="40" w:after="40"/>
      </w:pPr>
      <w:r>
        <w:rPr>
          <w:sz w:val="22"/>
        </w:rPr>
        <w:t xml:space="preserve">    5.5 Test Cases</w:t>
      </w:r>
      <w:r>
        <w:rPr>
          <w:color w:val="A0A0A0"/>
          <w:sz w:val="20"/>
        </w:rPr>
        <w:t xml:space="preserve"> . . . . . . . . . . . . . . . . . . . . . . </w:t>
      </w:r>
      <w:r>
        <w:rPr>
          <w:sz w:val="21"/>
        </w:rPr>
        <w:t>32</w:t>
      </w:r>
    </w:p>
    <w:p w14:paraId="39211A97" w14:textId="77777777" w:rsidR="00562093" w:rsidRDefault="00000000">
      <w:pPr>
        <w:spacing w:before="80" w:after="80"/>
      </w:pPr>
      <w:r>
        <w:rPr>
          <w:b/>
          <w:sz w:val="22"/>
        </w:rPr>
        <w:t>CHAPTER 6: RESULTS AND DISCUSSION</w:t>
      </w:r>
      <w:r>
        <w:rPr>
          <w:color w:val="A0A0A0"/>
          <w:sz w:val="20"/>
        </w:rPr>
        <w:t xml:space="preserve"> . . . . . . . . . . . . . . . . . </w:t>
      </w:r>
      <w:r>
        <w:rPr>
          <w:b/>
          <w:sz w:val="22"/>
        </w:rPr>
        <w:t>35</w:t>
      </w:r>
    </w:p>
    <w:p w14:paraId="4605D8FD" w14:textId="77777777" w:rsidR="00562093" w:rsidRDefault="00000000">
      <w:pPr>
        <w:spacing w:before="40" w:after="40"/>
      </w:pPr>
      <w:r>
        <w:rPr>
          <w:sz w:val="22"/>
        </w:rPr>
        <w:t xml:space="preserve">    6.1 Test Reports</w:t>
      </w:r>
      <w:r>
        <w:rPr>
          <w:color w:val="A0A0A0"/>
          <w:sz w:val="20"/>
        </w:rPr>
        <w:t xml:space="preserve"> . . . . . . . . . . . . . . . . . . . . . </w:t>
      </w:r>
      <w:r>
        <w:rPr>
          <w:sz w:val="21"/>
        </w:rPr>
        <w:t>35</w:t>
      </w:r>
    </w:p>
    <w:p w14:paraId="69623C59" w14:textId="77777777" w:rsidR="00562093" w:rsidRDefault="00000000">
      <w:pPr>
        <w:spacing w:before="40" w:after="40"/>
      </w:pPr>
      <w:r>
        <w:rPr>
          <w:sz w:val="22"/>
        </w:rPr>
        <w:t xml:space="preserve">    6.2 App Snapshots</w:t>
      </w:r>
      <w:r>
        <w:rPr>
          <w:color w:val="A0A0A0"/>
          <w:sz w:val="20"/>
        </w:rPr>
        <w:t xml:space="preserve"> . . . . . . . . . . . . . . . . . . . . </w:t>
      </w:r>
      <w:r>
        <w:rPr>
          <w:sz w:val="21"/>
        </w:rPr>
        <w:t>36</w:t>
      </w:r>
    </w:p>
    <w:p w14:paraId="78B20562" w14:textId="77777777" w:rsidR="00562093" w:rsidRDefault="00000000">
      <w:pPr>
        <w:spacing w:before="40" w:after="40"/>
      </w:pPr>
      <w:r>
        <w:rPr>
          <w:sz w:val="22"/>
        </w:rPr>
        <w:t xml:space="preserve">    6.3 User Documentation</w:t>
      </w:r>
      <w:r>
        <w:rPr>
          <w:color w:val="A0A0A0"/>
          <w:sz w:val="20"/>
        </w:rPr>
        <w:t xml:space="preserve"> . . . . . . . . . . . . . . . . . . </w:t>
      </w:r>
      <w:r>
        <w:rPr>
          <w:sz w:val="21"/>
        </w:rPr>
        <w:t>41</w:t>
      </w:r>
    </w:p>
    <w:p w14:paraId="608585BF" w14:textId="77777777" w:rsidR="00562093" w:rsidRDefault="00000000">
      <w:pPr>
        <w:spacing w:before="80" w:after="80"/>
      </w:pPr>
      <w:r>
        <w:rPr>
          <w:b/>
          <w:sz w:val="22"/>
        </w:rPr>
        <w:t>CHAPTER 7: CONCLUSION</w:t>
      </w:r>
      <w:r>
        <w:rPr>
          <w:color w:val="A0A0A0"/>
          <w:sz w:val="20"/>
        </w:rPr>
        <w:t xml:space="preserve"> . . . . . . . . . . . . . . . . . . . . . . . </w:t>
      </w:r>
      <w:r>
        <w:rPr>
          <w:b/>
          <w:sz w:val="22"/>
        </w:rPr>
        <w:t>43</w:t>
      </w:r>
    </w:p>
    <w:p w14:paraId="7D68E80B" w14:textId="77777777" w:rsidR="00562093" w:rsidRDefault="00000000">
      <w:pPr>
        <w:spacing w:before="40" w:after="40"/>
      </w:pPr>
      <w:r>
        <w:rPr>
          <w:sz w:val="22"/>
        </w:rPr>
        <w:t xml:space="preserve">    7.1 Conclusion</w:t>
      </w:r>
      <w:r>
        <w:rPr>
          <w:color w:val="A0A0A0"/>
          <w:sz w:val="20"/>
        </w:rPr>
        <w:t xml:space="preserve"> . . . . . . . . . . . . . . . . . . . . . . </w:t>
      </w:r>
      <w:r>
        <w:rPr>
          <w:sz w:val="21"/>
        </w:rPr>
        <w:t>43</w:t>
      </w:r>
    </w:p>
    <w:p w14:paraId="3C9AF145" w14:textId="77777777" w:rsidR="00562093" w:rsidRDefault="00000000">
      <w:pPr>
        <w:spacing w:before="40" w:after="40"/>
      </w:pPr>
      <w:r>
        <w:rPr>
          <w:i/>
          <w:sz w:val="21"/>
        </w:rPr>
        <w:t xml:space="preserve">        7.1.1 Significance of the System</w:t>
      </w:r>
      <w:r>
        <w:rPr>
          <w:color w:val="A0A0A0"/>
          <w:sz w:val="20"/>
        </w:rPr>
        <w:t xml:space="preserve"> . . . . . . . . . . </w:t>
      </w:r>
      <w:r>
        <w:rPr>
          <w:sz w:val="21"/>
        </w:rPr>
        <w:t>43</w:t>
      </w:r>
    </w:p>
    <w:p w14:paraId="1F26C6E6" w14:textId="77777777" w:rsidR="00562093" w:rsidRDefault="00000000">
      <w:pPr>
        <w:spacing w:before="40" w:after="40"/>
      </w:pPr>
      <w:r>
        <w:rPr>
          <w:sz w:val="22"/>
        </w:rPr>
        <w:t xml:space="preserve">    7.2 Limitations of the System</w:t>
      </w:r>
      <w:r>
        <w:rPr>
          <w:color w:val="A0A0A0"/>
          <w:sz w:val="20"/>
        </w:rPr>
        <w:t xml:space="preserve"> . . . . . . . . . . . . . . . </w:t>
      </w:r>
      <w:r>
        <w:rPr>
          <w:sz w:val="21"/>
        </w:rPr>
        <w:t>44</w:t>
      </w:r>
    </w:p>
    <w:p w14:paraId="2DA92F6F" w14:textId="77777777" w:rsidR="00562093" w:rsidRDefault="00000000">
      <w:pPr>
        <w:spacing w:before="40" w:after="40"/>
      </w:pPr>
      <w:r>
        <w:rPr>
          <w:sz w:val="22"/>
        </w:rPr>
        <w:t xml:space="preserve">    7.3 Future Scope of the Project</w:t>
      </w:r>
      <w:r>
        <w:rPr>
          <w:color w:val="A0A0A0"/>
          <w:sz w:val="20"/>
        </w:rPr>
        <w:t xml:space="preserve"> . . . . . . . . . . . . . . </w:t>
      </w:r>
      <w:r>
        <w:rPr>
          <w:sz w:val="21"/>
        </w:rPr>
        <w:t>44</w:t>
      </w:r>
    </w:p>
    <w:p w14:paraId="4E8D92E9" w14:textId="77777777" w:rsidR="00562093" w:rsidRDefault="00000000">
      <w:pPr>
        <w:spacing w:before="80" w:after="80"/>
      </w:pPr>
      <w:r>
        <w:rPr>
          <w:b/>
          <w:sz w:val="22"/>
        </w:rPr>
        <w:t>REFERENCES</w:t>
      </w:r>
      <w:r>
        <w:rPr>
          <w:color w:val="A0A0A0"/>
          <w:sz w:val="20"/>
        </w:rPr>
        <w:t xml:space="preserve"> . . . . . . . . . . . . . . . . . . . . . . . . . . . . </w:t>
      </w:r>
      <w:r>
        <w:rPr>
          <w:b/>
          <w:sz w:val="22"/>
        </w:rPr>
        <w:t>46</w:t>
      </w:r>
    </w:p>
    <w:p w14:paraId="2849C977" w14:textId="77777777" w:rsidR="00562093" w:rsidRDefault="00000000">
      <w:pPr>
        <w:spacing w:before="80"/>
        <w:sectPr w:rsidR="00562093">
          <w:headerReference w:type="even" r:id="rId11"/>
          <w:headerReference w:type="default" r:id="rId12"/>
          <w:headerReference w:type="first" r:id="rId13"/>
          <w:pgSz w:w="11906" w:h="16838"/>
          <w:pgMar w:top="1440" w:right="1440" w:bottom="1440" w:left="2160" w:header="720" w:footer="0" w:gutter="0"/>
          <w:pgNumType w:fmt="lowerRoman" w:start="1"/>
          <w:cols w:space="720"/>
          <w:formProt w:val="0"/>
          <w:docGrid w:linePitch="360"/>
        </w:sectPr>
      </w:pPr>
      <w:r>
        <w:rPr>
          <w:b/>
          <w:sz w:val="22"/>
        </w:rPr>
        <w:t>APPENDIX: PROJECT FORMATTING AND SUBMISSION GUIDELINES</w:t>
      </w:r>
      <w:r>
        <w:rPr>
          <w:color w:val="A0A0A0"/>
          <w:sz w:val="20"/>
        </w:rPr>
        <w:t xml:space="preserve"> . . . . . . . . </w:t>
      </w:r>
      <w:r>
        <w:rPr>
          <w:b/>
          <w:sz w:val="22"/>
        </w:rPr>
        <w:t>48</w:t>
      </w:r>
    </w:p>
    <w:p w14:paraId="31C2A562" w14:textId="77777777" w:rsidR="00562093" w:rsidRDefault="00000000">
      <w:pPr>
        <w:pStyle w:val="Heading1"/>
        <w:jc w:val="center"/>
      </w:pPr>
      <w:r>
        <w:lastRenderedPageBreak/>
        <w:t>CHAPTER 1: INTRODUCTION</w:t>
      </w:r>
    </w:p>
    <w:p w14:paraId="134F8190" w14:textId="77777777" w:rsidR="00562093" w:rsidRDefault="00000000">
      <w:pPr>
        <w:pStyle w:val="Heading2"/>
      </w:pPr>
      <w:r>
        <w:t>1.1 Background</w:t>
      </w:r>
    </w:p>
    <w:p w14:paraId="6C2A266F" w14:textId="77777777" w:rsidR="00562093" w:rsidRDefault="00000000">
      <w:pPr>
        <w:spacing w:line="360" w:lineRule="auto"/>
        <w:jc w:val="both"/>
      </w:pPr>
      <w:r>
        <w:t>In modern urban, academic, and commercial environments, misplaced and lost belongings represent a frequent and distressing occurrence. Every day, thousands of individuals lose critical personal items such as wallets, national identification cards, academic documents, electronics, keys, and personal accessories. Despite advancements in consumer technologies, traditional methods for recovering lost items remain largely manual, fragmented, and inefficient. Community boards, social media groups, and physical lost-and-found desks suffer from limited reach, lack of verification mechanisms, and high communication overhead.</w:t>
      </w:r>
    </w:p>
    <w:p w14:paraId="28116836" w14:textId="77777777" w:rsidR="00562093" w:rsidRDefault="00000000">
      <w:pPr>
        <w:spacing w:line="360" w:lineRule="auto"/>
        <w:jc w:val="both"/>
      </w:pPr>
      <w:r>
        <w:t>Findora is conceived as an integrated, community-driven web and mobile platform engineered to bridge the gap between finders and seekers. By leveraging structured reporting, automated matching criteria, secure item claim workflows, and reward/reputation scoring, Findora establishes a trustworthy digital infrastructure that transforms lost item recovery into an efficient, transparent, and collaborative process.</w:t>
      </w:r>
    </w:p>
    <w:p w14:paraId="3ED7AB12" w14:textId="77777777" w:rsidR="00562093" w:rsidRDefault="00000000">
      <w:pPr>
        <w:pStyle w:val="Heading2"/>
      </w:pPr>
      <w:r>
        <w:t>1.2 Objectives</w:t>
      </w:r>
    </w:p>
    <w:p w14:paraId="72CAA801" w14:textId="77777777" w:rsidR="00562093" w:rsidRDefault="00000000">
      <w:pPr>
        <w:spacing w:line="360" w:lineRule="auto"/>
        <w:jc w:val="both"/>
      </w:pPr>
      <w:r>
        <w:t>The primary objective of the Findora project is to engineer and deploy an end-to-end lost-and-found management ecosystem. The specific goals include:</w:t>
      </w:r>
    </w:p>
    <w:p w14:paraId="639C1FBA" w14:textId="77777777" w:rsidR="00562093" w:rsidRDefault="00000000">
      <w:pPr>
        <w:pStyle w:val="ListBullet"/>
        <w:spacing w:before="40" w:after="40" w:line="360" w:lineRule="auto"/>
      </w:pPr>
      <w:r>
        <w:t>To develop a responsive web portal and Android mobile application for instant reporting of lost and found items.</w:t>
      </w:r>
    </w:p>
    <w:p w14:paraId="777A1C07" w14:textId="77777777" w:rsidR="00562093" w:rsidRDefault="00000000">
      <w:pPr>
        <w:pStyle w:val="ListBullet"/>
        <w:spacing w:before="40" w:after="40" w:line="360" w:lineRule="auto"/>
      </w:pPr>
      <w:r>
        <w:t>To implement an automated matching engine that pairs newly reported lost items with reported found items based on category, date, location, and visual descriptors.</w:t>
      </w:r>
    </w:p>
    <w:p w14:paraId="2292233E" w14:textId="77777777" w:rsidR="00562093" w:rsidRDefault="00000000">
      <w:pPr>
        <w:pStyle w:val="ListBullet"/>
        <w:spacing w:before="40" w:after="40" w:line="360" w:lineRule="auto"/>
      </w:pPr>
      <w:r>
        <w:t>To establish a secure, multi-stage claim verification mechanism requiring claimants to provide specific proof-of-ownership answers before sensitive contact details are revealed.</w:t>
      </w:r>
    </w:p>
    <w:p w14:paraId="5B5ECE2C" w14:textId="77777777" w:rsidR="00562093" w:rsidRDefault="00000000">
      <w:pPr>
        <w:pStyle w:val="ListBullet"/>
        <w:spacing w:before="40" w:after="40" w:line="360" w:lineRule="auto"/>
      </w:pPr>
      <w:r>
        <w:t>To incorporate a community reputation and reward system that incentivizes honest reporting and speedy returns.</w:t>
      </w:r>
    </w:p>
    <w:p w14:paraId="5F186737" w14:textId="77777777" w:rsidR="00562093" w:rsidRDefault="00000000">
      <w:pPr>
        <w:pStyle w:val="ListBullet"/>
        <w:spacing w:before="40" w:after="40" w:line="360" w:lineRule="auto"/>
      </w:pPr>
      <w:r>
        <w:t>To deliver a comprehensive administrator moderation dashboard for monitoring listings, preventing fraudulent submissions, and managing system security.</w:t>
      </w:r>
    </w:p>
    <w:p w14:paraId="463CA523" w14:textId="77777777" w:rsidR="00562093" w:rsidRDefault="00000000">
      <w:pPr>
        <w:pStyle w:val="Heading2"/>
      </w:pPr>
      <w:r>
        <w:lastRenderedPageBreak/>
        <w:t>1.3 Purpose, Scope, and Applicability</w:t>
      </w:r>
    </w:p>
    <w:p w14:paraId="1F9808BB" w14:textId="77777777" w:rsidR="00562093" w:rsidRDefault="00000000">
      <w:pPr>
        <w:pStyle w:val="Heading3"/>
      </w:pPr>
      <w:r>
        <w:t>1.3.1 Purpose</w:t>
      </w:r>
    </w:p>
    <w:p w14:paraId="2693BFAF" w14:textId="77777777" w:rsidR="00562093" w:rsidRDefault="00000000">
      <w:pPr>
        <w:spacing w:line="360" w:lineRule="auto"/>
        <w:jc w:val="both"/>
      </w:pPr>
      <w:r>
        <w:t>The purpose of Findora is to eliminate the friction and vulnerability inherent in traditional lost item retrieval. By providing a centralized digital repository with verified user identities and structured claim verification, the platform minimizes the risks of fraudulent claims and facilitates the rapid reunion of owners with their lost belongings.</w:t>
      </w:r>
    </w:p>
    <w:p w14:paraId="0D2D5692" w14:textId="77777777" w:rsidR="00562093" w:rsidRDefault="00000000">
      <w:pPr>
        <w:pStyle w:val="Heading3"/>
      </w:pPr>
      <w:r>
        <w:t>1.3.2 Scope</w:t>
      </w:r>
    </w:p>
    <w:p w14:paraId="1F5EE925" w14:textId="77777777" w:rsidR="00562093" w:rsidRDefault="00000000">
      <w:pPr>
        <w:spacing w:line="360" w:lineRule="auto"/>
        <w:jc w:val="both"/>
      </w:pPr>
      <w:r>
        <w:t>The scope of this project encompasses the design, implementation, and evaluation of the core Findora ecosystem, including: User registration and JWT-based authentication; CRUD operations for Lost and Found item listings with rich media uploads; category-based search and filter queries; automated claim initiation and approval protocols; an in-app notification pipeline; and a backend administrative dashboard powered by Django REST Framework and PostgreSQL.</w:t>
      </w:r>
    </w:p>
    <w:p w14:paraId="1722FC92" w14:textId="77777777" w:rsidR="00562093" w:rsidRDefault="00000000">
      <w:pPr>
        <w:pStyle w:val="Heading3"/>
      </w:pPr>
      <w:r>
        <w:t>1.3.3 Applicability</w:t>
      </w:r>
    </w:p>
    <w:p w14:paraId="3440357F" w14:textId="77777777" w:rsidR="00562093" w:rsidRDefault="00000000">
      <w:pPr>
        <w:spacing w:line="360" w:lineRule="auto"/>
        <w:jc w:val="both"/>
      </w:pPr>
      <w:r>
        <w:t>Findora is engineered for universal deployment across diverse community settings, including college and university campuses, airports, transit hubs, shopping complexes, conference venues, and municipal districts. Its modular API architecture allows easy customization and integration into third-party organizational intranets.</w:t>
      </w:r>
    </w:p>
    <w:p w14:paraId="1E51156B" w14:textId="77777777" w:rsidR="00562093" w:rsidRDefault="00000000">
      <w:pPr>
        <w:pStyle w:val="Heading2"/>
      </w:pPr>
      <w:r>
        <w:t>1.4 Achievements</w:t>
      </w:r>
    </w:p>
    <w:p w14:paraId="27AF59E7" w14:textId="77777777" w:rsidR="00562093" w:rsidRDefault="00000000">
      <w:pPr>
        <w:spacing w:line="360" w:lineRule="auto"/>
        <w:jc w:val="both"/>
      </w:pPr>
      <w:r>
        <w:t>The development of Findora achieved several crucial software engineering milestones: seamless cross-platform integration between a Python Django backend and native Android/web clients; strict validation of image and location metadata; robust role-based access control safeguarding user privacy; and sub-second query performance for multi-criteria item lookups.</w:t>
      </w:r>
    </w:p>
    <w:p w14:paraId="0D18B6F5" w14:textId="77777777" w:rsidR="00562093" w:rsidRDefault="00000000">
      <w:pPr>
        <w:pStyle w:val="Heading2"/>
      </w:pPr>
      <w:r>
        <w:t>1.5 Organization of Report</w:t>
      </w:r>
    </w:p>
    <w:p w14:paraId="082F85C9" w14:textId="77777777" w:rsidR="00562093" w:rsidRDefault="00000000">
      <w:pPr>
        <w:spacing w:line="360" w:lineRule="auto"/>
        <w:jc w:val="both"/>
      </w:pPr>
      <w:r>
        <w:t xml:space="preserve">This project report is systematically structured into seven comprehensive chapters: Chapter 1 introduces the project background, goals, and scope; Chapter 2 surveys existing academic literature and commercial solutions; Chapter 3 delivers detailed requirements analysis, specifications, and conceptual models; Chapter 4 presents the </w:t>
      </w:r>
      <w:r>
        <w:lastRenderedPageBreak/>
        <w:t>architectural, database, and UI design; Chapter 5 outlines the implementation details, coding practices, and testing strategies; Chapter 6 showcases experimental results, app snapshots, and user documentation; and Chapter 7 concludes the report with reflections on achievements, limitations, and future enhancements.</w:t>
      </w:r>
    </w:p>
    <w:p w14:paraId="222C2D03" w14:textId="77777777" w:rsidR="00562093" w:rsidRDefault="00000000">
      <w:r>
        <w:br w:type="page"/>
      </w:r>
    </w:p>
    <w:p w14:paraId="13C7A063" w14:textId="77777777" w:rsidR="00562093" w:rsidRDefault="00000000">
      <w:pPr>
        <w:pStyle w:val="Heading1"/>
        <w:spacing w:before="0"/>
        <w:jc w:val="center"/>
      </w:pPr>
      <w:r>
        <w:lastRenderedPageBreak/>
        <w:t>CHAPTER 2: SURVEY AND REVIEWS</w:t>
      </w:r>
    </w:p>
    <w:p w14:paraId="6C60B6B3" w14:textId="77777777" w:rsidR="00562093" w:rsidRDefault="00000000">
      <w:pPr>
        <w:pStyle w:val="Heading2"/>
      </w:pPr>
      <w:r>
        <w:t>2.1 Literature Survey</w:t>
      </w:r>
    </w:p>
    <w:p w14:paraId="554DEED5" w14:textId="77777777" w:rsidR="00562093" w:rsidRDefault="00000000">
      <w:pPr>
        <w:spacing w:line="360" w:lineRule="auto"/>
        <w:jc w:val="both"/>
      </w:pPr>
      <w:r>
        <w:t>Research in human-computer interaction and community software systems demonstrates that prompt item recovery depends critically on two factors: visibility of information and trust in the return channel. Studies on community behavior indicate that finders are generally willing to return valuable items if the process is simple, secure, and preserves personal privacy. Furthermore, contemporary web frameworks and microservice architectures offer unprecedented capabilities for real-time spatial indexing and automated similarity matching.</w:t>
      </w:r>
    </w:p>
    <w:p w14:paraId="29D03A52" w14:textId="77777777" w:rsidR="00562093" w:rsidRDefault="00000000">
      <w:pPr>
        <w:pStyle w:val="Heading2"/>
      </w:pPr>
      <w:r>
        <w:t>2.2 Review of the similar/relevant projects</w:t>
      </w:r>
    </w:p>
    <w:p w14:paraId="345A2692" w14:textId="77777777" w:rsidR="00562093" w:rsidRDefault="00000000">
      <w:pPr>
        <w:spacing w:line="360" w:lineRule="auto"/>
        <w:jc w:val="both"/>
      </w:pPr>
      <w:r>
        <w:t>A comparative review of existing solutions—such as Facebook Lost and Found Groups, physical university helpdesks, and general classified portals (e.g., Craigslist)—reveals significant limitations. Social media groups lack structured metadata fields and search indexing, leading to post clutter. Physical desks are restricted by operating hours and geographic boundaries. Commercial classifieds do not offer proof-of-ownership verification, exposing users to scams.</w:t>
      </w:r>
    </w:p>
    <w:p w14:paraId="01866D29" w14:textId="77777777" w:rsidR="00562093" w:rsidRDefault="00000000">
      <w:pPr>
        <w:pStyle w:val="Heading2"/>
      </w:pPr>
      <w:r>
        <w:t>2.3 Comparison between existing system and our system</w:t>
      </w:r>
    </w:p>
    <w:p w14:paraId="1D166143" w14:textId="77777777" w:rsidR="00562093" w:rsidRDefault="00000000">
      <w:pPr>
        <w:spacing w:line="360" w:lineRule="auto"/>
        <w:jc w:val="both"/>
      </w:pPr>
      <w:r>
        <w:t>To highlight the technical innovations and functional advantages of Findora, Table 2.3.1 compares traditional solutions with the proposed Findora ecosystem across key operational dimensions.</w:t>
      </w:r>
    </w:p>
    <w:p w14:paraId="7E9E16FC" w14:textId="77777777" w:rsidR="00562093" w:rsidRDefault="00000000">
      <w:pPr>
        <w:spacing w:before="160" w:after="80"/>
        <w:jc w:val="center"/>
      </w:pPr>
      <w:r>
        <w:rPr>
          <w:b/>
          <w:sz w:val="20"/>
        </w:rPr>
        <w:t>Table 2.3.1 – Comparison between Existing Systems and Findora</w:t>
      </w:r>
    </w:p>
    <w:tbl>
      <w:tblPr>
        <w:tblW w:w="8308" w:type="dxa"/>
        <w:jc w:val="center"/>
        <w:tblLayout w:type="fixed"/>
        <w:tblCellMar>
          <w:top w:w="80" w:type="dxa"/>
          <w:left w:w="60" w:type="dxa"/>
          <w:bottom w:w="80" w:type="dxa"/>
          <w:right w:w="60" w:type="dxa"/>
        </w:tblCellMar>
        <w:tblLook w:val="04A0" w:firstRow="1" w:lastRow="0" w:firstColumn="1" w:lastColumn="0" w:noHBand="0" w:noVBand="1"/>
      </w:tblPr>
      <w:tblGrid>
        <w:gridCol w:w="2077"/>
        <w:gridCol w:w="2077"/>
        <w:gridCol w:w="2077"/>
        <w:gridCol w:w="2077"/>
      </w:tblGrid>
      <w:tr w:rsidR="00562093" w14:paraId="3626348F" w14:textId="77777777">
        <w:trPr>
          <w:jc w:val="center"/>
        </w:trPr>
        <w:tc>
          <w:tcPr>
            <w:tcW w:w="2077" w:type="dxa"/>
            <w:tcBorders>
              <w:top w:val="single" w:sz="4" w:space="0" w:color="D0D5DD"/>
              <w:bottom w:val="single" w:sz="4" w:space="0" w:color="D0D5DD"/>
            </w:tcBorders>
            <w:shd w:val="clear" w:color="auto" w:fill="E5E7EB"/>
          </w:tcPr>
          <w:p w14:paraId="11E4D07A" w14:textId="77777777" w:rsidR="00562093" w:rsidRDefault="00000000">
            <w:pPr>
              <w:spacing w:after="0"/>
            </w:pPr>
            <w:r>
              <w:rPr>
                <w:b/>
                <w:sz w:val="20"/>
              </w:rPr>
              <w:t>Feature / Dimension</w:t>
            </w:r>
          </w:p>
        </w:tc>
        <w:tc>
          <w:tcPr>
            <w:tcW w:w="2077" w:type="dxa"/>
            <w:tcBorders>
              <w:top w:val="single" w:sz="4" w:space="0" w:color="D0D5DD"/>
              <w:bottom w:val="single" w:sz="4" w:space="0" w:color="D0D5DD"/>
            </w:tcBorders>
            <w:shd w:val="clear" w:color="auto" w:fill="E5E7EB"/>
          </w:tcPr>
          <w:p w14:paraId="121E8B0D" w14:textId="77777777" w:rsidR="00562093" w:rsidRDefault="00000000">
            <w:pPr>
              <w:spacing w:after="0"/>
            </w:pPr>
            <w:r>
              <w:rPr>
                <w:b/>
                <w:sz w:val="20"/>
              </w:rPr>
              <w:t>Social Media Groups</w:t>
            </w:r>
          </w:p>
        </w:tc>
        <w:tc>
          <w:tcPr>
            <w:tcW w:w="2077" w:type="dxa"/>
            <w:tcBorders>
              <w:top w:val="single" w:sz="4" w:space="0" w:color="D0D5DD"/>
              <w:bottom w:val="single" w:sz="4" w:space="0" w:color="D0D5DD"/>
            </w:tcBorders>
            <w:shd w:val="clear" w:color="auto" w:fill="E5E7EB"/>
          </w:tcPr>
          <w:p w14:paraId="38C92413" w14:textId="77777777" w:rsidR="00562093" w:rsidRDefault="00000000">
            <w:pPr>
              <w:spacing w:after="0"/>
            </w:pPr>
            <w:r>
              <w:rPr>
                <w:b/>
                <w:sz w:val="20"/>
              </w:rPr>
              <w:t>Physical Lost Desks</w:t>
            </w:r>
          </w:p>
        </w:tc>
        <w:tc>
          <w:tcPr>
            <w:tcW w:w="2077" w:type="dxa"/>
            <w:tcBorders>
              <w:top w:val="single" w:sz="4" w:space="0" w:color="D0D5DD"/>
              <w:bottom w:val="single" w:sz="4" w:space="0" w:color="D0D5DD"/>
            </w:tcBorders>
            <w:shd w:val="clear" w:color="auto" w:fill="E5E7EB"/>
          </w:tcPr>
          <w:p w14:paraId="1779C924" w14:textId="77777777" w:rsidR="00562093" w:rsidRDefault="00000000">
            <w:pPr>
              <w:spacing w:after="0"/>
            </w:pPr>
            <w:r>
              <w:rPr>
                <w:b/>
                <w:sz w:val="20"/>
              </w:rPr>
              <w:t>Findora Platform</w:t>
            </w:r>
          </w:p>
        </w:tc>
      </w:tr>
      <w:tr w:rsidR="00562093" w14:paraId="737FD5BD" w14:textId="77777777">
        <w:trPr>
          <w:jc w:val="center"/>
        </w:trPr>
        <w:tc>
          <w:tcPr>
            <w:tcW w:w="2077" w:type="dxa"/>
            <w:tcBorders>
              <w:top w:val="single" w:sz="4" w:space="0" w:color="D0D5DD"/>
              <w:bottom w:val="single" w:sz="4" w:space="0" w:color="D0D5DD"/>
            </w:tcBorders>
          </w:tcPr>
          <w:p w14:paraId="72BB1A8D" w14:textId="77777777" w:rsidR="00562093" w:rsidRDefault="00000000">
            <w:pPr>
              <w:spacing w:after="0"/>
            </w:pPr>
            <w:r>
              <w:rPr>
                <w:sz w:val="20"/>
              </w:rPr>
              <w:t>Structured Categorization</w:t>
            </w:r>
          </w:p>
        </w:tc>
        <w:tc>
          <w:tcPr>
            <w:tcW w:w="2077" w:type="dxa"/>
            <w:tcBorders>
              <w:top w:val="single" w:sz="4" w:space="0" w:color="D0D5DD"/>
              <w:bottom w:val="single" w:sz="4" w:space="0" w:color="D0D5DD"/>
            </w:tcBorders>
          </w:tcPr>
          <w:p w14:paraId="0EF693CE" w14:textId="77777777" w:rsidR="00562093" w:rsidRDefault="00000000">
            <w:pPr>
              <w:spacing w:after="0"/>
            </w:pPr>
            <w:r>
              <w:rPr>
                <w:sz w:val="20"/>
              </w:rPr>
              <w:t>No (Unstructured text)</w:t>
            </w:r>
          </w:p>
        </w:tc>
        <w:tc>
          <w:tcPr>
            <w:tcW w:w="2077" w:type="dxa"/>
            <w:tcBorders>
              <w:top w:val="single" w:sz="4" w:space="0" w:color="D0D5DD"/>
              <w:bottom w:val="single" w:sz="4" w:space="0" w:color="D0D5DD"/>
            </w:tcBorders>
          </w:tcPr>
          <w:p w14:paraId="2490EDA0" w14:textId="77777777" w:rsidR="00562093" w:rsidRDefault="00000000">
            <w:pPr>
              <w:spacing w:after="0"/>
            </w:pPr>
            <w:r>
              <w:rPr>
                <w:sz w:val="20"/>
              </w:rPr>
              <w:t>Manual logbook</w:t>
            </w:r>
          </w:p>
        </w:tc>
        <w:tc>
          <w:tcPr>
            <w:tcW w:w="2077" w:type="dxa"/>
            <w:tcBorders>
              <w:top w:val="single" w:sz="4" w:space="0" w:color="D0D5DD"/>
              <w:bottom w:val="single" w:sz="4" w:space="0" w:color="D0D5DD"/>
            </w:tcBorders>
          </w:tcPr>
          <w:p w14:paraId="66F8D7E8" w14:textId="77777777" w:rsidR="00562093" w:rsidRDefault="00000000">
            <w:pPr>
              <w:spacing w:after="0"/>
            </w:pPr>
            <w:r>
              <w:rPr>
                <w:sz w:val="20"/>
              </w:rPr>
              <w:t>Yes (Multi-tiered categories)</w:t>
            </w:r>
          </w:p>
        </w:tc>
      </w:tr>
      <w:tr w:rsidR="00562093" w14:paraId="5136F0F7" w14:textId="77777777">
        <w:trPr>
          <w:jc w:val="center"/>
        </w:trPr>
        <w:tc>
          <w:tcPr>
            <w:tcW w:w="2077" w:type="dxa"/>
            <w:tcBorders>
              <w:top w:val="single" w:sz="4" w:space="0" w:color="D0D5DD"/>
              <w:bottom w:val="single" w:sz="4" w:space="0" w:color="D0D5DD"/>
            </w:tcBorders>
          </w:tcPr>
          <w:p w14:paraId="0A37BA89" w14:textId="77777777" w:rsidR="00562093" w:rsidRDefault="00000000">
            <w:pPr>
              <w:spacing w:after="0"/>
            </w:pPr>
            <w:r>
              <w:rPr>
                <w:sz w:val="20"/>
              </w:rPr>
              <w:t>Automated Matching Engine</w:t>
            </w:r>
          </w:p>
        </w:tc>
        <w:tc>
          <w:tcPr>
            <w:tcW w:w="2077" w:type="dxa"/>
            <w:tcBorders>
              <w:top w:val="single" w:sz="4" w:space="0" w:color="D0D5DD"/>
              <w:bottom w:val="single" w:sz="4" w:space="0" w:color="D0D5DD"/>
            </w:tcBorders>
          </w:tcPr>
          <w:p w14:paraId="16FBCB73" w14:textId="77777777" w:rsidR="00562093" w:rsidRDefault="00000000">
            <w:pPr>
              <w:spacing w:after="0"/>
            </w:pPr>
            <w:r>
              <w:rPr>
                <w:sz w:val="20"/>
              </w:rPr>
              <w:t>No</w:t>
            </w:r>
          </w:p>
        </w:tc>
        <w:tc>
          <w:tcPr>
            <w:tcW w:w="2077" w:type="dxa"/>
            <w:tcBorders>
              <w:top w:val="single" w:sz="4" w:space="0" w:color="D0D5DD"/>
              <w:bottom w:val="single" w:sz="4" w:space="0" w:color="D0D5DD"/>
            </w:tcBorders>
          </w:tcPr>
          <w:p w14:paraId="54B8BEA9" w14:textId="77777777" w:rsidR="00562093" w:rsidRDefault="00000000">
            <w:pPr>
              <w:spacing w:after="0"/>
            </w:pPr>
            <w:r>
              <w:rPr>
                <w:sz w:val="20"/>
              </w:rPr>
              <w:t>No</w:t>
            </w:r>
          </w:p>
        </w:tc>
        <w:tc>
          <w:tcPr>
            <w:tcW w:w="2077" w:type="dxa"/>
            <w:tcBorders>
              <w:top w:val="single" w:sz="4" w:space="0" w:color="D0D5DD"/>
              <w:bottom w:val="single" w:sz="4" w:space="0" w:color="D0D5DD"/>
            </w:tcBorders>
          </w:tcPr>
          <w:p w14:paraId="4E7748F6" w14:textId="77777777" w:rsidR="00562093" w:rsidRDefault="00000000">
            <w:pPr>
              <w:spacing w:after="0"/>
            </w:pPr>
            <w:r>
              <w:rPr>
                <w:sz w:val="20"/>
              </w:rPr>
              <w:t>Yes (Real-time attribute matching)</w:t>
            </w:r>
          </w:p>
        </w:tc>
      </w:tr>
      <w:tr w:rsidR="00562093" w14:paraId="0AC575E7" w14:textId="77777777">
        <w:trPr>
          <w:jc w:val="center"/>
        </w:trPr>
        <w:tc>
          <w:tcPr>
            <w:tcW w:w="2077" w:type="dxa"/>
            <w:tcBorders>
              <w:top w:val="single" w:sz="4" w:space="0" w:color="D0D5DD"/>
              <w:bottom w:val="single" w:sz="4" w:space="0" w:color="D0D5DD"/>
            </w:tcBorders>
          </w:tcPr>
          <w:p w14:paraId="43C70747" w14:textId="77777777" w:rsidR="00562093" w:rsidRDefault="00000000">
            <w:pPr>
              <w:spacing w:after="0"/>
            </w:pPr>
            <w:r>
              <w:rPr>
                <w:sz w:val="20"/>
              </w:rPr>
              <w:t>Proof-of-Ownership Verification</w:t>
            </w:r>
          </w:p>
        </w:tc>
        <w:tc>
          <w:tcPr>
            <w:tcW w:w="2077" w:type="dxa"/>
            <w:tcBorders>
              <w:top w:val="single" w:sz="4" w:space="0" w:color="D0D5DD"/>
              <w:bottom w:val="single" w:sz="4" w:space="0" w:color="D0D5DD"/>
            </w:tcBorders>
          </w:tcPr>
          <w:p w14:paraId="456EF693" w14:textId="77777777" w:rsidR="00562093" w:rsidRDefault="00000000">
            <w:pPr>
              <w:spacing w:after="0"/>
            </w:pPr>
            <w:r>
              <w:rPr>
                <w:sz w:val="20"/>
              </w:rPr>
              <w:t>None (Direct messaging)</w:t>
            </w:r>
          </w:p>
        </w:tc>
        <w:tc>
          <w:tcPr>
            <w:tcW w:w="2077" w:type="dxa"/>
            <w:tcBorders>
              <w:top w:val="single" w:sz="4" w:space="0" w:color="D0D5DD"/>
              <w:bottom w:val="single" w:sz="4" w:space="0" w:color="D0D5DD"/>
            </w:tcBorders>
          </w:tcPr>
          <w:p w14:paraId="4CF63FB1" w14:textId="77777777" w:rsidR="00562093" w:rsidRDefault="00000000">
            <w:pPr>
              <w:spacing w:after="0"/>
            </w:pPr>
            <w:r>
              <w:rPr>
                <w:sz w:val="20"/>
              </w:rPr>
              <w:t>Manual physical check</w:t>
            </w:r>
          </w:p>
        </w:tc>
        <w:tc>
          <w:tcPr>
            <w:tcW w:w="2077" w:type="dxa"/>
            <w:tcBorders>
              <w:top w:val="single" w:sz="4" w:space="0" w:color="D0D5DD"/>
              <w:bottom w:val="single" w:sz="4" w:space="0" w:color="D0D5DD"/>
            </w:tcBorders>
          </w:tcPr>
          <w:p w14:paraId="1DF63E6C" w14:textId="77777777" w:rsidR="00562093" w:rsidRDefault="00000000">
            <w:pPr>
              <w:spacing w:after="0"/>
            </w:pPr>
            <w:r>
              <w:rPr>
                <w:sz w:val="20"/>
              </w:rPr>
              <w:t>Yes (Custom verification questions)</w:t>
            </w:r>
          </w:p>
        </w:tc>
      </w:tr>
      <w:tr w:rsidR="00562093" w14:paraId="77058D07" w14:textId="77777777">
        <w:trPr>
          <w:jc w:val="center"/>
        </w:trPr>
        <w:tc>
          <w:tcPr>
            <w:tcW w:w="2077" w:type="dxa"/>
            <w:tcBorders>
              <w:top w:val="single" w:sz="4" w:space="0" w:color="D0D5DD"/>
              <w:bottom w:val="single" w:sz="4" w:space="0" w:color="D0D5DD"/>
            </w:tcBorders>
          </w:tcPr>
          <w:p w14:paraId="5448C907" w14:textId="77777777" w:rsidR="00562093" w:rsidRDefault="00000000">
            <w:pPr>
              <w:spacing w:after="0"/>
            </w:pPr>
            <w:r>
              <w:rPr>
                <w:sz w:val="20"/>
              </w:rPr>
              <w:t>User Privacy &amp; Data Protection</w:t>
            </w:r>
          </w:p>
        </w:tc>
        <w:tc>
          <w:tcPr>
            <w:tcW w:w="2077" w:type="dxa"/>
            <w:tcBorders>
              <w:top w:val="single" w:sz="4" w:space="0" w:color="D0D5DD"/>
              <w:bottom w:val="single" w:sz="4" w:space="0" w:color="D0D5DD"/>
            </w:tcBorders>
          </w:tcPr>
          <w:p w14:paraId="0754EE88" w14:textId="77777777" w:rsidR="00562093" w:rsidRDefault="00000000">
            <w:pPr>
              <w:spacing w:after="0"/>
            </w:pPr>
            <w:r>
              <w:rPr>
                <w:sz w:val="20"/>
              </w:rPr>
              <w:t>Low (Public phone/email)</w:t>
            </w:r>
          </w:p>
        </w:tc>
        <w:tc>
          <w:tcPr>
            <w:tcW w:w="2077" w:type="dxa"/>
            <w:tcBorders>
              <w:top w:val="single" w:sz="4" w:space="0" w:color="D0D5DD"/>
              <w:bottom w:val="single" w:sz="4" w:space="0" w:color="D0D5DD"/>
            </w:tcBorders>
          </w:tcPr>
          <w:p w14:paraId="604F9AD7" w14:textId="77777777" w:rsidR="00562093" w:rsidRDefault="00000000">
            <w:pPr>
              <w:spacing w:after="0"/>
            </w:pPr>
            <w:r>
              <w:rPr>
                <w:sz w:val="20"/>
              </w:rPr>
              <w:t>Medium (Staff-handled)</w:t>
            </w:r>
          </w:p>
        </w:tc>
        <w:tc>
          <w:tcPr>
            <w:tcW w:w="2077" w:type="dxa"/>
            <w:tcBorders>
              <w:top w:val="single" w:sz="4" w:space="0" w:color="D0D5DD"/>
              <w:bottom w:val="single" w:sz="4" w:space="0" w:color="D0D5DD"/>
            </w:tcBorders>
          </w:tcPr>
          <w:p w14:paraId="68F4163A" w14:textId="77777777" w:rsidR="00562093" w:rsidRDefault="00000000">
            <w:pPr>
              <w:spacing w:after="0"/>
            </w:pPr>
            <w:r>
              <w:rPr>
                <w:sz w:val="20"/>
              </w:rPr>
              <w:t>High (Masked contact until approval)</w:t>
            </w:r>
          </w:p>
        </w:tc>
      </w:tr>
      <w:tr w:rsidR="00562093" w14:paraId="66A980D7" w14:textId="77777777">
        <w:trPr>
          <w:jc w:val="center"/>
        </w:trPr>
        <w:tc>
          <w:tcPr>
            <w:tcW w:w="2077" w:type="dxa"/>
            <w:tcBorders>
              <w:top w:val="single" w:sz="4" w:space="0" w:color="D0D5DD"/>
              <w:bottom w:val="single" w:sz="4" w:space="0" w:color="D0D5DD"/>
            </w:tcBorders>
          </w:tcPr>
          <w:p w14:paraId="2B003D34" w14:textId="77777777" w:rsidR="00562093" w:rsidRDefault="00000000">
            <w:pPr>
              <w:spacing w:after="0"/>
            </w:pPr>
            <w:r>
              <w:rPr>
                <w:sz w:val="20"/>
              </w:rPr>
              <w:t xml:space="preserve">Reputation &amp; Reward </w:t>
            </w:r>
            <w:r>
              <w:rPr>
                <w:sz w:val="20"/>
              </w:rPr>
              <w:lastRenderedPageBreak/>
              <w:t>Tracking</w:t>
            </w:r>
          </w:p>
        </w:tc>
        <w:tc>
          <w:tcPr>
            <w:tcW w:w="2077" w:type="dxa"/>
            <w:tcBorders>
              <w:top w:val="single" w:sz="4" w:space="0" w:color="D0D5DD"/>
              <w:bottom w:val="single" w:sz="4" w:space="0" w:color="D0D5DD"/>
            </w:tcBorders>
          </w:tcPr>
          <w:p w14:paraId="4338D0E0" w14:textId="77777777" w:rsidR="00562093" w:rsidRDefault="00000000">
            <w:pPr>
              <w:spacing w:after="0"/>
            </w:pPr>
            <w:r>
              <w:rPr>
                <w:sz w:val="20"/>
              </w:rPr>
              <w:lastRenderedPageBreak/>
              <w:t>None</w:t>
            </w:r>
          </w:p>
        </w:tc>
        <w:tc>
          <w:tcPr>
            <w:tcW w:w="2077" w:type="dxa"/>
            <w:tcBorders>
              <w:top w:val="single" w:sz="4" w:space="0" w:color="D0D5DD"/>
              <w:bottom w:val="single" w:sz="4" w:space="0" w:color="D0D5DD"/>
            </w:tcBorders>
          </w:tcPr>
          <w:p w14:paraId="75B20B2C" w14:textId="77777777" w:rsidR="00562093" w:rsidRDefault="00000000">
            <w:pPr>
              <w:spacing w:after="0"/>
            </w:pPr>
            <w:r>
              <w:rPr>
                <w:sz w:val="20"/>
              </w:rPr>
              <w:t>None</w:t>
            </w:r>
          </w:p>
        </w:tc>
        <w:tc>
          <w:tcPr>
            <w:tcW w:w="2077" w:type="dxa"/>
            <w:tcBorders>
              <w:top w:val="single" w:sz="4" w:space="0" w:color="D0D5DD"/>
              <w:bottom w:val="single" w:sz="4" w:space="0" w:color="D0D5DD"/>
            </w:tcBorders>
          </w:tcPr>
          <w:p w14:paraId="4A63831B" w14:textId="77777777" w:rsidR="00562093" w:rsidRDefault="00000000">
            <w:pPr>
              <w:spacing w:after="0"/>
            </w:pPr>
            <w:r>
              <w:rPr>
                <w:sz w:val="20"/>
              </w:rPr>
              <w:t xml:space="preserve">Yes (Built-in points &amp; </w:t>
            </w:r>
            <w:r>
              <w:rPr>
                <w:sz w:val="20"/>
              </w:rPr>
              <w:lastRenderedPageBreak/>
              <w:t>rewards)</w:t>
            </w:r>
          </w:p>
        </w:tc>
      </w:tr>
      <w:tr w:rsidR="00562093" w14:paraId="1500E586" w14:textId="77777777">
        <w:trPr>
          <w:jc w:val="center"/>
        </w:trPr>
        <w:tc>
          <w:tcPr>
            <w:tcW w:w="2077" w:type="dxa"/>
            <w:tcBorders>
              <w:top w:val="single" w:sz="4" w:space="0" w:color="D0D5DD"/>
              <w:bottom w:val="single" w:sz="4" w:space="0" w:color="D0D5DD"/>
            </w:tcBorders>
          </w:tcPr>
          <w:p w14:paraId="0FC0B6BD" w14:textId="77777777" w:rsidR="00562093" w:rsidRDefault="00000000">
            <w:pPr>
              <w:spacing w:after="0"/>
            </w:pPr>
            <w:r>
              <w:rPr>
                <w:sz w:val="20"/>
              </w:rPr>
              <w:t>Accessibility &amp; Availability</w:t>
            </w:r>
          </w:p>
        </w:tc>
        <w:tc>
          <w:tcPr>
            <w:tcW w:w="2077" w:type="dxa"/>
            <w:tcBorders>
              <w:top w:val="single" w:sz="4" w:space="0" w:color="D0D5DD"/>
              <w:bottom w:val="single" w:sz="4" w:space="0" w:color="D0D5DD"/>
            </w:tcBorders>
          </w:tcPr>
          <w:p w14:paraId="6F2F2316" w14:textId="77777777" w:rsidR="00562093" w:rsidRDefault="00000000">
            <w:pPr>
              <w:spacing w:after="0"/>
            </w:pPr>
            <w:r>
              <w:rPr>
                <w:sz w:val="20"/>
              </w:rPr>
              <w:t>24/7 but unorganized</w:t>
            </w:r>
          </w:p>
        </w:tc>
        <w:tc>
          <w:tcPr>
            <w:tcW w:w="2077" w:type="dxa"/>
            <w:tcBorders>
              <w:top w:val="single" w:sz="4" w:space="0" w:color="D0D5DD"/>
              <w:bottom w:val="single" w:sz="4" w:space="0" w:color="D0D5DD"/>
            </w:tcBorders>
          </w:tcPr>
          <w:p w14:paraId="7E61E632" w14:textId="77777777" w:rsidR="00562093" w:rsidRDefault="00000000">
            <w:pPr>
              <w:spacing w:after="0"/>
            </w:pPr>
            <w:r>
              <w:rPr>
                <w:sz w:val="20"/>
              </w:rPr>
              <w:t>Limited office hours</w:t>
            </w:r>
          </w:p>
        </w:tc>
        <w:tc>
          <w:tcPr>
            <w:tcW w:w="2077" w:type="dxa"/>
            <w:tcBorders>
              <w:top w:val="single" w:sz="4" w:space="0" w:color="D0D5DD"/>
              <w:bottom w:val="single" w:sz="4" w:space="0" w:color="D0D5DD"/>
            </w:tcBorders>
          </w:tcPr>
          <w:p w14:paraId="0CC8F8E3" w14:textId="77777777" w:rsidR="00562093" w:rsidRDefault="00000000">
            <w:pPr>
              <w:spacing w:after="0"/>
            </w:pPr>
            <w:r>
              <w:rPr>
                <w:sz w:val="20"/>
              </w:rPr>
              <w:t>24/7 Cross-Platform (Web/App)</w:t>
            </w:r>
          </w:p>
        </w:tc>
      </w:tr>
    </w:tbl>
    <w:p w14:paraId="5E71FCFA" w14:textId="77777777" w:rsidR="00562093" w:rsidRDefault="00000000">
      <w:r>
        <w:br w:type="page"/>
      </w:r>
    </w:p>
    <w:p w14:paraId="5602DE9B" w14:textId="77777777" w:rsidR="00562093" w:rsidRDefault="00000000">
      <w:pPr>
        <w:pStyle w:val="Heading1"/>
        <w:spacing w:before="0"/>
        <w:jc w:val="center"/>
      </w:pPr>
      <w:r>
        <w:lastRenderedPageBreak/>
        <w:t>CHAPTER 3: REQUIREMENTS ANALYSIS</w:t>
      </w:r>
    </w:p>
    <w:p w14:paraId="4722CDB4" w14:textId="77777777" w:rsidR="00562093" w:rsidRDefault="00000000">
      <w:pPr>
        <w:pStyle w:val="Heading2"/>
      </w:pPr>
      <w:r>
        <w:t>3.1 Problem Definition</w:t>
      </w:r>
    </w:p>
    <w:p w14:paraId="1D3A53BA" w14:textId="77777777" w:rsidR="00562093" w:rsidRDefault="00000000">
      <w:pPr>
        <w:spacing w:line="360" w:lineRule="auto"/>
        <w:jc w:val="both"/>
      </w:pPr>
      <w:r>
        <w:t>Misplaced personal items frequently go unrecovered due to a disconnect between the person who found the item and the rightful owner. Current reporting methods are either overly public, creating opportunities for identity fraud and false claims, or overly siloed. A streamlined, automated, and secure digital medium is required to solve this systemic coordination failure.</w:t>
      </w:r>
    </w:p>
    <w:p w14:paraId="61AAB82C" w14:textId="77777777" w:rsidR="00562093" w:rsidRDefault="00000000">
      <w:pPr>
        <w:pStyle w:val="Heading2"/>
      </w:pPr>
      <w:r>
        <w:t>3.2 Requirements Specification</w:t>
      </w:r>
    </w:p>
    <w:p w14:paraId="6D685343" w14:textId="77777777" w:rsidR="00562093" w:rsidRDefault="00000000">
      <w:pPr>
        <w:spacing w:line="360" w:lineRule="auto"/>
        <w:jc w:val="both"/>
      </w:pPr>
      <w:r>
        <w:t>The requirements for Findora are bifurcated into Functional and Non-Functional categories:</w:t>
      </w:r>
    </w:p>
    <w:p w14:paraId="564F2507" w14:textId="77777777" w:rsidR="00562093" w:rsidRDefault="00000000">
      <w:pPr>
        <w:pStyle w:val="Heading3"/>
      </w:pPr>
      <w:r>
        <w:t>Functional Requirements:</w:t>
      </w:r>
    </w:p>
    <w:p w14:paraId="354C68C4" w14:textId="77777777" w:rsidR="00562093" w:rsidRDefault="00000000">
      <w:pPr>
        <w:pStyle w:val="ListBullet"/>
        <w:spacing w:before="40" w:after="40" w:line="360" w:lineRule="auto"/>
      </w:pPr>
      <w:r>
        <w:t>User Management: Registration, email validation, secure password hashing, and JWT session handling.</w:t>
      </w:r>
    </w:p>
    <w:p w14:paraId="4F5BFE45" w14:textId="77777777" w:rsidR="00562093" w:rsidRDefault="00000000">
      <w:pPr>
        <w:pStyle w:val="ListBullet"/>
        <w:spacing w:before="40" w:after="40" w:line="360" w:lineRule="auto"/>
      </w:pPr>
      <w:r>
        <w:t>Item Reporting: Dedicated forms for Lost and Found items with category, title, description, timestamp, location, and photo upload.</w:t>
      </w:r>
    </w:p>
    <w:p w14:paraId="17367975" w14:textId="77777777" w:rsidR="00562093" w:rsidRDefault="00000000">
      <w:pPr>
        <w:pStyle w:val="ListBullet"/>
        <w:spacing w:before="40" w:after="40" w:line="360" w:lineRule="auto"/>
      </w:pPr>
      <w:r>
        <w:t>Search and Filtration: Real-time full-text search, status filters (Lost/Found/Returned), category filters, and location scoping.</w:t>
      </w:r>
    </w:p>
    <w:p w14:paraId="1FDE2F8F" w14:textId="77777777" w:rsidR="00562093" w:rsidRDefault="00000000">
      <w:pPr>
        <w:pStyle w:val="ListBullet"/>
        <w:spacing w:before="40" w:after="40" w:line="360" w:lineRule="auto"/>
      </w:pPr>
      <w:r>
        <w:t>Claim &amp; Verification Protocol: Submission of claim proofs and answer verification before contact disclosure.</w:t>
      </w:r>
    </w:p>
    <w:p w14:paraId="29D34150" w14:textId="77777777" w:rsidR="00562093" w:rsidRDefault="00000000">
      <w:pPr>
        <w:pStyle w:val="ListBullet"/>
        <w:spacing w:before="40" w:after="40" w:line="360" w:lineRule="auto"/>
      </w:pPr>
      <w:r>
        <w:t>Reputation System: Point credits awarded to users upon successful item return confirmation.</w:t>
      </w:r>
    </w:p>
    <w:p w14:paraId="287D7507" w14:textId="77777777" w:rsidR="00562093" w:rsidRDefault="00000000">
      <w:pPr>
        <w:pStyle w:val="ListBullet"/>
        <w:spacing w:before="40" w:after="40" w:line="360" w:lineRule="auto"/>
      </w:pPr>
      <w:r>
        <w:t>Admin Panel: Administrative oversight to review flagged listings, manage user accounts, and resolve disputes.</w:t>
      </w:r>
    </w:p>
    <w:p w14:paraId="6FFF54A6" w14:textId="77777777" w:rsidR="00562093" w:rsidRDefault="00000000">
      <w:pPr>
        <w:pStyle w:val="Heading3"/>
      </w:pPr>
      <w:r>
        <w:t>Non-Functional Requirements:</w:t>
      </w:r>
    </w:p>
    <w:p w14:paraId="315F4C9B" w14:textId="77777777" w:rsidR="00562093" w:rsidRDefault="00000000">
      <w:pPr>
        <w:pStyle w:val="ListBullet"/>
        <w:spacing w:before="40" w:after="40" w:line="360" w:lineRule="auto"/>
      </w:pPr>
      <w:r>
        <w:t>Performance: API responses returned within 200 ms under typical network conditions.</w:t>
      </w:r>
    </w:p>
    <w:p w14:paraId="300AAA28" w14:textId="77777777" w:rsidR="00562093" w:rsidRDefault="00000000">
      <w:pPr>
        <w:pStyle w:val="ListBullet"/>
        <w:spacing w:before="40" w:after="40" w:line="360" w:lineRule="auto"/>
      </w:pPr>
      <w:r>
        <w:t>Security: HTTPS data transmission, password hashing using Argon2/Bcrypt, and sanitized input validation against SQL injection and XSS.</w:t>
      </w:r>
    </w:p>
    <w:p w14:paraId="242E7DD3" w14:textId="77777777" w:rsidR="00562093" w:rsidRDefault="00000000">
      <w:pPr>
        <w:pStyle w:val="ListBullet"/>
        <w:spacing w:before="40" w:after="40" w:line="360" w:lineRule="auto"/>
      </w:pPr>
      <w:r>
        <w:t>Scalability: Stateless RESTful backend architecture capable of horizontal scaling.</w:t>
      </w:r>
    </w:p>
    <w:p w14:paraId="269DD175" w14:textId="77777777" w:rsidR="00562093" w:rsidRDefault="00000000">
      <w:pPr>
        <w:pStyle w:val="ListBullet"/>
        <w:spacing w:before="40" w:after="40" w:line="360" w:lineRule="auto"/>
      </w:pPr>
      <w:r>
        <w:t>Usability: Intuitive UI complying with modern mobile-first design principles.</w:t>
      </w:r>
    </w:p>
    <w:p w14:paraId="0F794C20" w14:textId="77777777" w:rsidR="00562093" w:rsidRDefault="00000000">
      <w:pPr>
        <w:pStyle w:val="Heading2"/>
      </w:pPr>
      <w:r>
        <w:lastRenderedPageBreak/>
        <w:t>3.3 Planning and Scheduling</w:t>
      </w:r>
    </w:p>
    <w:p w14:paraId="3B6A1A34" w14:textId="77777777" w:rsidR="00562093" w:rsidRDefault="00000000">
      <w:pPr>
        <w:spacing w:line="360" w:lineRule="auto"/>
        <w:jc w:val="both"/>
      </w:pPr>
      <w:r>
        <w:t>The project followed an Agile development lifecycle organized into six distinct phases over a four-month period. Table 3.3.1 details the project timeline and milestones.</w:t>
      </w:r>
    </w:p>
    <w:p w14:paraId="707C07AB" w14:textId="77777777" w:rsidR="00562093" w:rsidRDefault="00000000">
      <w:pPr>
        <w:spacing w:before="160" w:after="80"/>
        <w:jc w:val="center"/>
      </w:pPr>
      <w:r>
        <w:rPr>
          <w:b/>
          <w:sz w:val="20"/>
        </w:rPr>
        <w:t>Table 3.3.1 – Project Timeline, Sprints, and Milestones</w:t>
      </w:r>
    </w:p>
    <w:tbl>
      <w:tblPr>
        <w:tblW w:w="8308" w:type="dxa"/>
        <w:jc w:val="center"/>
        <w:tblLayout w:type="fixed"/>
        <w:tblCellMar>
          <w:top w:w="70" w:type="dxa"/>
          <w:left w:w="60" w:type="dxa"/>
          <w:bottom w:w="70" w:type="dxa"/>
          <w:right w:w="60" w:type="dxa"/>
        </w:tblCellMar>
        <w:tblLook w:val="04A0" w:firstRow="1" w:lastRow="0" w:firstColumn="1" w:lastColumn="0" w:noHBand="0" w:noVBand="1"/>
      </w:tblPr>
      <w:tblGrid>
        <w:gridCol w:w="2077"/>
        <w:gridCol w:w="2077"/>
        <w:gridCol w:w="2077"/>
        <w:gridCol w:w="2077"/>
      </w:tblGrid>
      <w:tr w:rsidR="00562093" w14:paraId="3A0A1C22" w14:textId="77777777">
        <w:trPr>
          <w:jc w:val="center"/>
        </w:trPr>
        <w:tc>
          <w:tcPr>
            <w:tcW w:w="2077" w:type="dxa"/>
            <w:tcBorders>
              <w:top w:val="single" w:sz="4" w:space="0" w:color="D0D5DD"/>
              <w:bottom w:val="single" w:sz="4" w:space="0" w:color="D0D5DD"/>
            </w:tcBorders>
            <w:shd w:val="clear" w:color="auto" w:fill="E5E7EB"/>
          </w:tcPr>
          <w:p w14:paraId="613F0F99" w14:textId="77777777" w:rsidR="00562093" w:rsidRDefault="00000000">
            <w:pPr>
              <w:spacing w:after="0"/>
            </w:pPr>
            <w:r>
              <w:rPr>
                <w:b/>
                <w:sz w:val="20"/>
              </w:rPr>
              <w:t>Phase / Sprint</w:t>
            </w:r>
          </w:p>
        </w:tc>
        <w:tc>
          <w:tcPr>
            <w:tcW w:w="2077" w:type="dxa"/>
            <w:tcBorders>
              <w:top w:val="single" w:sz="4" w:space="0" w:color="D0D5DD"/>
              <w:bottom w:val="single" w:sz="4" w:space="0" w:color="D0D5DD"/>
            </w:tcBorders>
            <w:shd w:val="clear" w:color="auto" w:fill="E5E7EB"/>
          </w:tcPr>
          <w:p w14:paraId="4B4650C0" w14:textId="77777777" w:rsidR="00562093" w:rsidRDefault="00000000">
            <w:pPr>
              <w:spacing w:after="0"/>
            </w:pPr>
            <w:r>
              <w:rPr>
                <w:b/>
                <w:sz w:val="20"/>
              </w:rPr>
              <w:t>Deliverables / Milestones</w:t>
            </w:r>
          </w:p>
        </w:tc>
        <w:tc>
          <w:tcPr>
            <w:tcW w:w="2077" w:type="dxa"/>
            <w:tcBorders>
              <w:top w:val="single" w:sz="4" w:space="0" w:color="D0D5DD"/>
              <w:bottom w:val="single" w:sz="4" w:space="0" w:color="D0D5DD"/>
            </w:tcBorders>
            <w:shd w:val="clear" w:color="auto" w:fill="E5E7EB"/>
          </w:tcPr>
          <w:p w14:paraId="6394AC5E" w14:textId="77777777" w:rsidR="00562093" w:rsidRDefault="00000000">
            <w:pPr>
              <w:spacing w:after="0"/>
            </w:pPr>
            <w:r>
              <w:rPr>
                <w:b/>
                <w:sz w:val="20"/>
              </w:rPr>
              <w:t>Duration</w:t>
            </w:r>
          </w:p>
        </w:tc>
        <w:tc>
          <w:tcPr>
            <w:tcW w:w="2077" w:type="dxa"/>
            <w:tcBorders>
              <w:top w:val="single" w:sz="4" w:space="0" w:color="D0D5DD"/>
              <w:bottom w:val="single" w:sz="4" w:space="0" w:color="D0D5DD"/>
            </w:tcBorders>
            <w:shd w:val="clear" w:color="auto" w:fill="E5E7EB"/>
          </w:tcPr>
          <w:p w14:paraId="59A56B16" w14:textId="77777777" w:rsidR="00562093" w:rsidRDefault="00000000">
            <w:pPr>
              <w:spacing w:after="0"/>
            </w:pPr>
            <w:r>
              <w:rPr>
                <w:b/>
                <w:sz w:val="20"/>
              </w:rPr>
              <w:t>Status</w:t>
            </w:r>
          </w:p>
        </w:tc>
      </w:tr>
      <w:tr w:rsidR="00562093" w14:paraId="46302219" w14:textId="77777777">
        <w:trPr>
          <w:jc w:val="center"/>
        </w:trPr>
        <w:tc>
          <w:tcPr>
            <w:tcW w:w="2077" w:type="dxa"/>
            <w:tcBorders>
              <w:top w:val="single" w:sz="4" w:space="0" w:color="D0D5DD"/>
              <w:bottom w:val="single" w:sz="4" w:space="0" w:color="D0D5DD"/>
            </w:tcBorders>
          </w:tcPr>
          <w:p w14:paraId="30E628D5" w14:textId="77777777" w:rsidR="00562093" w:rsidRDefault="00000000">
            <w:pPr>
              <w:spacing w:after="0"/>
            </w:pPr>
            <w:r>
              <w:rPr>
                <w:sz w:val="20"/>
              </w:rPr>
              <w:t>Phase 1: Inception</w:t>
            </w:r>
          </w:p>
        </w:tc>
        <w:tc>
          <w:tcPr>
            <w:tcW w:w="2077" w:type="dxa"/>
            <w:tcBorders>
              <w:top w:val="single" w:sz="4" w:space="0" w:color="D0D5DD"/>
              <w:bottom w:val="single" w:sz="4" w:space="0" w:color="D0D5DD"/>
            </w:tcBorders>
          </w:tcPr>
          <w:p w14:paraId="08B93D1D" w14:textId="77777777" w:rsidR="00562093" w:rsidRDefault="00000000">
            <w:pPr>
              <w:spacing w:after="0"/>
            </w:pPr>
            <w:r>
              <w:rPr>
                <w:sz w:val="20"/>
              </w:rPr>
              <w:t>Feasibility study, requirements gathering, SRS document</w:t>
            </w:r>
          </w:p>
        </w:tc>
        <w:tc>
          <w:tcPr>
            <w:tcW w:w="2077" w:type="dxa"/>
            <w:tcBorders>
              <w:top w:val="single" w:sz="4" w:space="0" w:color="D0D5DD"/>
              <w:bottom w:val="single" w:sz="4" w:space="0" w:color="D0D5DD"/>
            </w:tcBorders>
          </w:tcPr>
          <w:p w14:paraId="456A2AD2" w14:textId="77777777" w:rsidR="00562093" w:rsidRDefault="00000000">
            <w:pPr>
              <w:spacing w:after="0"/>
            </w:pPr>
            <w:r>
              <w:rPr>
                <w:sz w:val="20"/>
              </w:rPr>
              <w:t>Weeks 1–3</w:t>
            </w:r>
          </w:p>
        </w:tc>
        <w:tc>
          <w:tcPr>
            <w:tcW w:w="2077" w:type="dxa"/>
            <w:tcBorders>
              <w:top w:val="single" w:sz="4" w:space="0" w:color="D0D5DD"/>
              <w:bottom w:val="single" w:sz="4" w:space="0" w:color="D0D5DD"/>
            </w:tcBorders>
          </w:tcPr>
          <w:p w14:paraId="14F9975A" w14:textId="77777777" w:rsidR="00562093" w:rsidRDefault="00000000">
            <w:pPr>
              <w:spacing w:after="0"/>
            </w:pPr>
            <w:r>
              <w:rPr>
                <w:sz w:val="20"/>
              </w:rPr>
              <w:t>Completed</w:t>
            </w:r>
          </w:p>
        </w:tc>
      </w:tr>
      <w:tr w:rsidR="00562093" w14:paraId="6E3455EC" w14:textId="77777777">
        <w:trPr>
          <w:jc w:val="center"/>
        </w:trPr>
        <w:tc>
          <w:tcPr>
            <w:tcW w:w="2077" w:type="dxa"/>
            <w:tcBorders>
              <w:top w:val="single" w:sz="4" w:space="0" w:color="D0D5DD"/>
              <w:bottom w:val="single" w:sz="4" w:space="0" w:color="D0D5DD"/>
            </w:tcBorders>
          </w:tcPr>
          <w:p w14:paraId="3F990115" w14:textId="77777777" w:rsidR="00562093" w:rsidRDefault="00000000">
            <w:pPr>
              <w:spacing w:after="0"/>
            </w:pPr>
            <w:r>
              <w:rPr>
                <w:sz w:val="20"/>
              </w:rPr>
              <w:t>Phase 2: Architectural Design</w:t>
            </w:r>
          </w:p>
        </w:tc>
        <w:tc>
          <w:tcPr>
            <w:tcW w:w="2077" w:type="dxa"/>
            <w:tcBorders>
              <w:top w:val="single" w:sz="4" w:space="0" w:color="D0D5DD"/>
              <w:bottom w:val="single" w:sz="4" w:space="0" w:color="D0D5DD"/>
            </w:tcBorders>
          </w:tcPr>
          <w:p w14:paraId="6BCB60F6" w14:textId="77777777" w:rsidR="00562093" w:rsidRDefault="00000000">
            <w:pPr>
              <w:spacing w:after="0"/>
            </w:pPr>
            <w:r>
              <w:rPr>
                <w:sz w:val="20"/>
              </w:rPr>
              <w:t>Database schema, API contracts, UI wireframes</w:t>
            </w:r>
          </w:p>
        </w:tc>
        <w:tc>
          <w:tcPr>
            <w:tcW w:w="2077" w:type="dxa"/>
            <w:tcBorders>
              <w:top w:val="single" w:sz="4" w:space="0" w:color="D0D5DD"/>
              <w:bottom w:val="single" w:sz="4" w:space="0" w:color="D0D5DD"/>
            </w:tcBorders>
          </w:tcPr>
          <w:p w14:paraId="7453B181" w14:textId="77777777" w:rsidR="00562093" w:rsidRDefault="00000000">
            <w:pPr>
              <w:spacing w:after="0"/>
            </w:pPr>
            <w:r>
              <w:rPr>
                <w:sz w:val="20"/>
              </w:rPr>
              <w:t>Weeks 4–6</w:t>
            </w:r>
          </w:p>
        </w:tc>
        <w:tc>
          <w:tcPr>
            <w:tcW w:w="2077" w:type="dxa"/>
            <w:tcBorders>
              <w:top w:val="single" w:sz="4" w:space="0" w:color="D0D5DD"/>
              <w:bottom w:val="single" w:sz="4" w:space="0" w:color="D0D5DD"/>
            </w:tcBorders>
          </w:tcPr>
          <w:p w14:paraId="49CD90AF" w14:textId="77777777" w:rsidR="00562093" w:rsidRDefault="00000000">
            <w:pPr>
              <w:spacing w:after="0"/>
            </w:pPr>
            <w:r>
              <w:rPr>
                <w:sz w:val="20"/>
              </w:rPr>
              <w:t>Completed</w:t>
            </w:r>
          </w:p>
        </w:tc>
      </w:tr>
      <w:tr w:rsidR="00562093" w14:paraId="779B6B62" w14:textId="77777777">
        <w:trPr>
          <w:jc w:val="center"/>
        </w:trPr>
        <w:tc>
          <w:tcPr>
            <w:tcW w:w="2077" w:type="dxa"/>
            <w:tcBorders>
              <w:top w:val="single" w:sz="4" w:space="0" w:color="D0D5DD"/>
              <w:bottom w:val="single" w:sz="4" w:space="0" w:color="D0D5DD"/>
            </w:tcBorders>
          </w:tcPr>
          <w:p w14:paraId="68D14275" w14:textId="77777777" w:rsidR="00562093" w:rsidRDefault="00000000">
            <w:pPr>
              <w:spacing w:after="0"/>
            </w:pPr>
            <w:r>
              <w:rPr>
                <w:sz w:val="20"/>
              </w:rPr>
              <w:t>Phase 3: Backend Development</w:t>
            </w:r>
          </w:p>
        </w:tc>
        <w:tc>
          <w:tcPr>
            <w:tcW w:w="2077" w:type="dxa"/>
            <w:tcBorders>
              <w:top w:val="single" w:sz="4" w:space="0" w:color="D0D5DD"/>
              <w:bottom w:val="single" w:sz="4" w:space="0" w:color="D0D5DD"/>
            </w:tcBorders>
          </w:tcPr>
          <w:p w14:paraId="3EEF68EE" w14:textId="77777777" w:rsidR="00562093" w:rsidRDefault="00000000">
            <w:pPr>
              <w:spacing w:after="0"/>
            </w:pPr>
            <w:r>
              <w:rPr>
                <w:sz w:val="20"/>
              </w:rPr>
              <w:t>Django REST models, serializers, views, JWT auth</w:t>
            </w:r>
          </w:p>
        </w:tc>
        <w:tc>
          <w:tcPr>
            <w:tcW w:w="2077" w:type="dxa"/>
            <w:tcBorders>
              <w:top w:val="single" w:sz="4" w:space="0" w:color="D0D5DD"/>
              <w:bottom w:val="single" w:sz="4" w:space="0" w:color="D0D5DD"/>
            </w:tcBorders>
          </w:tcPr>
          <w:p w14:paraId="019957EB" w14:textId="77777777" w:rsidR="00562093" w:rsidRDefault="00000000">
            <w:pPr>
              <w:spacing w:after="0"/>
            </w:pPr>
            <w:r>
              <w:rPr>
                <w:sz w:val="20"/>
              </w:rPr>
              <w:t>Weeks 7–10</w:t>
            </w:r>
          </w:p>
        </w:tc>
        <w:tc>
          <w:tcPr>
            <w:tcW w:w="2077" w:type="dxa"/>
            <w:tcBorders>
              <w:top w:val="single" w:sz="4" w:space="0" w:color="D0D5DD"/>
              <w:bottom w:val="single" w:sz="4" w:space="0" w:color="D0D5DD"/>
            </w:tcBorders>
          </w:tcPr>
          <w:p w14:paraId="72CE8399" w14:textId="77777777" w:rsidR="00562093" w:rsidRDefault="00000000">
            <w:pPr>
              <w:spacing w:after="0"/>
            </w:pPr>
            <w:r>
              <w:rPr>
                <w:sz w:val="20"/>
              </w:rPr>
              <w:t>Completed</w:t>
            </w:r>
          </w:p>
        </w:tc>
      </w:tr>
      <w:tr w:rsidR="00562093" w14:paraId="381AC4D6" w14:textId="77777777">
        <w:trPr>
          <w:jc w:val="center"/>
        </w:trPr>
        <w:tc>
          <w:tcPr>
            <w:tcW w:w="2077" w:type="dxa"/>
            <w:tcBorders>
              <w:top w:val="single" w:sz="4" w:space="0" w:color="D0D5DD"/>
              <w:bottom w:val="single" w:sz="4" w:space="0" w:color="D0D5DD"/>
            </w:tcBorders>
          </w:tcPr>
          <w:p w14:paraId="20737C13" w14:textId="77777777" w:rsidR="00562093" w:rsidRDefault="00000000">
            <w:pPr>
              <w:spacing w:after="0"/>
            </w:pPr>
            <w:r>
              <w:rPr>
                <w:sz w:val="20"/>
              </w:rPr>
              <w:t>Phase 4: Client Development</w:t>
            </w:r>
          </w:p>
        </w:tc>
        <w:tc>
          <w:tcPr>
            <w:tcW w:w="2077" w:type="dxa"/>
            <w:tcBorders>
              <w:top w:val="single" w:sz="4" w:space="0" w:color="D0D5DD"/>
              <w:bottom w:val="single" w:sz="4" w:space="0" w:color="D0D5DD"/>
            </w:tcBorders>
          </w:tcPr>
          <w:p w14:paraId="096BA6EB" w14:textId="77777777" w:rsidR="00562093" w:rsidRDefault="00000000">
            <w:pPr>
              <w:spacing w:after="0"/>
            </w:pPr>
            <w:r>
              <w:rPr>
                <w:sz w:val="20"/>
              </w:rPr>
              <w:t>Android UI, web interface, API integration</w:t>
            </w:r>
          </w:p>
        </w:tc>
        <w:tc>
          <w:tcPr>
            <w:tcW w:w="2077" w:type="dxa"/>
            <w:tcBorders>
              <w:top w:val="single" w:sz="4" w:space="0" w:color="D0D5DD"/>
              <w:bottom w:val="single" w:sz="4" w:space="0" w:color="D0D5DD"/>
            </w:tcBorders>
          </w:tcPr>
          <w:p w14:paraId="01EF39D3" w14:textId="77777777" w:rsidR="00562093" w:rsidRDefault="00000000">
            <w:pPr>
              <w:spacing w:after="0"/>
            </w:pPr>
            <w:r>
              <w:rPr>
                <w:sz w:val="20"/>
              </w:rPr>
              <w:t>Weeks 11–13</w:t>
            </w:r>
          </w:p>
        </w:tc>
        <w:tc>
          <w:tcPr>
            <w:tcW w:w="2077" w:type="dxa"/>
            <w:tcBorders>
              <w:top w:val="single" w:sz="4" w:space="0" w:color="D0D5DD"/>
              <w:bottom w:val="single" w:sz="4" w:space="0" w:color="D0D5DD"/>
            </w:tcBorders>
          </w:tcPr>
          <w:p w14:paraId="518A0CD2" w14:textId="77777777" w:rsidR="00562093" w:rsidRDefault="00000000">
            <w:pPr>
              <w:spacing w:after="0"/>
            </w:pPr>
            <w:r>
              <w:rPr>
                <w:sz w:val="20"/>
              </w:rPr>
              <w:t>Completed</w:t>
            </w:r>
          </w:p>
        </w:tc>
      </w:tr>
      <w:tr w:rsidR="00562093" w14:paraId="338F4688" w14:textId="77777777">
        <w:trPr>
          <w:jc w:val="center"/>
        </w:trPr>
        <w:tc>
          <w:tcPr>
            <w:tcW w:w="2077" w:type="dxa"/>
            <w:tcBorders>
              <w:top w:val="single" w:sz="4" w:space="0" w:color="D0D5DD"/>
              <w:bottom w:val="single" w:sz="4" w:space="0" w:color="D0D5DD"/>
            </w:tcBorders>
          </w:tcPr>
          <w:p w14:paraId="75FE0979" w14:textId="77777777" w:rsidR="00562093" w:rsidRDefault="00000000">
            <w:pPr>
              <w:spacing w:after="0"/>
            </w:pPr>
            <w:r>
              <w:rPr>
                <w:sz w:val="20"/>
              </w:rPr>
              <w:t>Phase 5: Verification &amp; Testing</w:t>
            </w:r>
          </w:p>
        </w:tc>
        <w:tc>
          <w:tcPr>
            <w:tcW w:w="2077" w:type="dxa"/>
            <w:tcBorders>
              <w:top w:val="single" w:sz="4" w:space="0" w:color="D0D5DD"/>
              <w:bottom w:val="single" w:sz="4" w:space="0" w:color="D0D5DD"/>
            </w:tcBorders>
          </w:tcPr>
          <w:p w14:paraId="2DBE6EF4" w14:textId="77777777" w:rsidR="00562093" w:rsidRDefault="00000000">
            <w:pPr>
              <w:spacing w:after="0"/>
            </w:pPr>
            <w:r>
              <w:rPr>
                <w:sz w:val="20"/>
              </w:rPr>
              <w:t>Unit tests, integration tests, beta validation</w:t>
            </w:r>
          </w:p>
        </w:tc>
        <w:tc>
          <w:tcPr>
            <w:tcW w:w="2077" w:type="dxa"/>
            <w:tcBorders>
              <w:top w:val="single" w:sz="4" w:space="0" w:color="D0D5DD"/>
              <w:bottom w:val="single" w:sz="4" w:space="0" w:color="D0D5DD"/>
            </w:tcBorders>
          </w:tcPr>
          <w:p w14:paraId="7DB35430" w14:textId="77777777" w:rsidR="00562093" w:rsidRDefault="00000000">
            <w:pPr>
              <w:spacing w:after="0"/>
            </w:pPr>
            <w:r>
              <w:rPr>
                <w:sz w:val="20"/>
              </w:rPr>
              <w:t>Weeks 14–15</w:t>
            </w:r>
          </w:p>
        </w:tc>
        <w:tc>
          <w:tcPr>
            <w:tcW w:w="2077" w:type="dxa"/>
            <w:tcBorders>
              <w:top w:val="single" w:sz="4" w:space="0" w:color="D0D5DD"/>
              <w:bottom w:val="single" w:sz="4" w:space="0" w:color="D0D5DD"/>
            </w:tcBorders>
          </w:tcPr>
          <w:p w14:paraId="63B1B590" w14:textId="77777777" w:rsidR="00562093" w:rsidRDefault="00000000">
            <w:pPr>
              <w:spacing w:after="0"/>
            </w:pPr>
            <w:r>
              <w:rPr>
                <w:sz w:val="20"/>
              </w:rPr>
              <w:t>Completed</w:t>
            </w:r>
          </w:p>
        </w:tc>
      </w:tr>
      <w:tr w:rsidR="00562093" w14:paraId="6FAECAFE" w14:textId="77777777">
        <w:trPr>
          <w:jc w:val="center"/>
        </w:trPr>
        <w:tc>
          <w:tcPr>
            <w:tcW w:w="2077" w:type="dxa"/>
            <w:tcBorders>
              <w:top w:val="single" w:sz="4" w:space="0" w:color="D0D5DD"/>
              <w:bottom w:val="single" w:sz="4" w:space="0" w:color="D0D5DD"/>
            </w:tcBorders>
          </w:tcPr>
          <w:p w14:paraId="1A91947E" w14:textId="77777777" w:rsidR="00562093" w:rsidRDefault="00000000">
            <w:pPr>
              <w:spacing w:after="0"/>
            </w:pPr>
            <w:r>
              <w:rPr>
                <w:sz w:val="20"/>
              </w:rPr>
              <w:t>Phase 6: Final Documentation</w:t>
            </w:r>
          </w:p>
        </w:tc>
        <w:tc>
          <w:tcPr>
            <w:tcW w:w="2077" w:type="dxa"/>
            <w:tcBorders>
              <w:top w:val="single" w:sz="4" w:space="0" w:color="D0D5DD"/>
              <w:bottom w:val="single" w:sz="4" w:space="0" w:color="D0D5DD"/>
            </w:tcBorders>
          </w:tcPr>
          <w:p w14:paraId="5DFA6B61" w14:textId="77777777" w:rsidR="00562093" w:rsidRDefault="00000000">
            <w:pPr>
              <w:spacing w:after="0"/>
            </w:pPr>
            <w:r>
              <w:rPr>
                <w:sz w:val="20"/>
              </w:rPr>
              <w:t>Complete project report, black book preparation</w:t>
            </w:r>
          </w:p>
        </w:tc>
        <w:tc>
          <w:tcPr>
            <w:tcW w:w="2077" w:type="dxa"/>
            <w:tcBorders>
              <w:top w:val="single" w:sz="4" w:space="0" w:color="D0D5DD"/>
              <w:bottom w:val="single" w:sz="4" w:space="0" w:color="D0D5DD"/>
            </w:tcBorders>
          </w:tcPr>
          <w:p w14:paraId="6AF65E9F" w14:textId="77777777" w:rsidR="00562093" w:rsidRDefault="00000000">
            <w:pPr>
              <w:spacing w:after="0"/>
            </w:pPr>
            <w:r>
              <w:rPr>
                <w:sz w:val="20"/>
              </w:rPr>
              <w:t>Week 16</w:t>
            </w:r>
          </w:p>
        </w:tc>
        <w:tc>
          <w:tcPr>
            <w:tcW w:w="2077" w:type="dxa"/>
            <w:tcBorders>
              <w:top w:val="single" w:sz="4" w:space="0" w:color="D0D5DD"/>
              <w:bottom w:val="single" w:sz="4" w:space="0" w:color="D0D5DD"/>
            </w:tcBorders>
          </w:tcPr>
          <w:p w14:paraId="0898F9AB" w14:textId="77777777" w:rsidR="00562093" w:rsidRDefault="00000000">
            <w:pPr>
              <w:spacing w:after="0"/>
            </w:pPr>
            <w:r>
              <w:rPr>
                <w:sz w:val="20"/>
              </w:rPr>
              <w:t>Completed</w:t>
            </w:r>
          </w:p>
        </w:tc>
      </w:tr>
    </w:tbl>
    <w:p w14:paraId="1FAE631E" w14:textId="77777777" w:rsidR="00562093" w:rsidRDefault="00000000">
      <w:pPr>
        <w:pStyle w:val="Heading2"/>
      </w:pPr>
      <w:r>
        <w:t>3.4 Software and Hardware Requirements</w:t>
      </w:r>
    </w:p>
    <w:p w14:paraId="001D3EA8" w14:textId="77777777" w:rsidR="00562093" w:rsidRDefault="00000000">
      <w:pPr>
        <w:spacing w:line="360" w:lineRule="auto"/>
        <w:jc w:val="both"/>
      </w:pPr>
      <w:r>
        <w:t>Table 3.4.1 outlines the hardware and software specifications necessary for deploying and operating the Findora platform.</w:t>
      </w:r>
    </w:p>
    <w:p w14:paraId="7CF974D1" w14:textId="77777777" w:rsidR="00562093" w:rsidRDefault="00000000">
      <w:pPr>
        <w:spacing w:before="160" w:after="80"/>
        <w:jc w:val="center"/>
      </w:pPr>
      <w:r>
        <w:rPr>
          <w:b/>
          <w:sz w:val="20"/>
        </w:rPr>
        <w:t>Table 3.4.1 – Software and Hardware Requirements</w:t>
      </w:r>
    </w:p>
    <w:tbl>
      <w:tblPr>
        <w:tblW w:w="8310" w:type="dxa"/>
        <w:jc w:val="center"/>
        <w:tblLayout w:type="fixed"/>
        <w:tblCellMar>
          <w:top w:w="70" w:type="dxa"/>
          <w:left w:w="60" w:type="dxa"/>
          <w:bottom w:w="70" w:type="dxa"/>
          <w:right w:w="60" w:type="dxa"/>
        </w:tblCellMar>
        <w:tblLook w:val="04A0" w:firstRow="1" w:lastRow="0" w:firstColumn="1" w:lastColumn="0" w:noHBand="0" w:noVBand="1"/>
      </w:tblPr>
      <w:tblGrid>
        <w:gridCol w:w="2770"/>
        <w:gridCol w:w="2770"/>
        <w:gridCol w:w="2770"/>
      </w:tblGrid>
      <w:tr w:rsidR="00562093" w14:paraId="5685D135" w14:textId="77777777">
        <w:trPr>
          <w:jc w:val="center"/>
        </w:trPr>
        <w:tc>
          <w:tcPr>
            <w:tcW w:w="2770" w:type="dxa"/>
            <w:tcBorders>
              <w:top w:val="single" w:sz="4" w:space="0" w:color="D0D5DD"/>
              <w:bottom w:val="single" w:sz="4" w:space="0" w:color="D0D5DD"/>
            </w:tcBorders>
            <w:shd w:val="clear" w:color="auto" w:fill="E5E7EB"/>
          </w:tcPr>
          <w:p w14:paraId="09036234" w14:textId="77777777" w:rsidR="00562093" w:rsidRDefault="00000000">
            <w:pPr>
              <w:spacing w:after="0"/>
            </w:pPr>
            <w:r>
              <w:rPr>
                <w:b/>
                <w:sz w:val="20"/>
              </w:rPr>
              <w:t>Category</w:t>
            </w:r>
          </w:p>
        </w:tc>
        <w:tc>
          <w:tcPr>
            <w:tcW w:w="2770" w:type="dxa"/>
            <w:tcBorders>
              <w:top w:val="single" w:sz="4" w:space="0" w:color="D0D5DD"/>
              <w:bottom w:val="single" w:sz="4" w:space="0" w:color="D0D5DD"/>
            </w:tcBorders>
            <w:shd w:val="clear" w:color="auto" w:fill="E5E7EB"/>
          </w:tcPr>
          <w:p w14:paraId="61DB1285" w14:textId="77777777" w:rsidR="00562093" w:rsidRDefault="00000000">
            <w:pPr>
              <w:spacing w:after="0"/>
            </w:pPr>
            <w:r>
              <w:rPr>
                <w:b/>
                <w:sz w:val="20"/>
              </w:rPr>
              <w:t>Component / Specification</w:t>
            </w:r>
          </w:p>
        </w:tc>
        <w:tc>
          <w:tcPr>
            <w:tcW w:w="2770" w:type="dxa"/>
            <w:tcBorders>
              <w:top w:val="single" w:sz="4" w:space="0" w:color="D0D5DD"/>
              <w:bottom w:val="single" w:sz="4" w:space="0" w:color="D0D5DD"/>
            </w:tcBorders>
            <w:shd w:val="clear" w:color="auto" w:fill="E5E7EB"/>
          </w:tcPr>
          <w:p w14:paraId="2C6269E9" w14:textId="77777777" w:rsidR="00562093" w:rsidRDefault="00000000">
            <w:pPr>
              <w:spacing w:after="0"/>
            </w:pPr>
            <w:r>
              <w:rPr>
                <w:b/>
                <w:sz w:val="20"/>
              </w:rPr>
              <w:t>Minimum Requirement</w:t>
            </w:r>
          </w:p>
        </w:tc>
      </w:tr>
      <w:tr w:rsidR="00562093" w14:paraId="4E883D61" w14:textId="77777777">
        <w:trPr>
          <w:jc w:val="center"/>
        </w:trPr>
        <w:tc>
          <w:tcPr>
            <w:tcW w:w="2770" w:type="dxa"/>
            <w:tcBorders>
              <w:top w:val="single" w:sz="4" w:space="0" w:color="D0D5DD"/>
              <w:bottom w:val="single" w:sz="4" w:space="0" w:color="D0D5DD"/>
            </w:tcBorders>
          </w:tcPr>
          <w:p w14:paraId="66B7B59E" w14:textId="77777777" w:rsidR="00562093" w:rsidRDefault="00000000">
            <w:pPr>
              <w:spacing w:after="0"/>
            </w:pPr>
            <w:r>
              <w:rPr>
                <w:sz w:val="20"/>
              </w:rPr>
              <w:t>Server Hardware</w:t>
            </w:r>
          </w:p>
        </w:tc>
        <w:tc>
          <w:tcPr>
            <w:tcW w:w="2770" w:type="dxa"/>
            <w:tcBorders>
              <w:top w:val="single" w:sz="4" w:space="0" w:color="D0D5DD"/>
              <w:bottom w:val="single" w:sz="4" w:space="0" w:color="D0D5DD"/>
            </w:tcBorders>
          </w:tcPr>
          <w:p w14:paraId="30BF66A9" w14:textId="77777777" w:rsidR="00562093" w:rsidRDefault="00000000">
            <w:pPr>
              <w:spacing w:after="0"/>
            </w:pPr>
            <w:r>
              <w:rPr>
                <w:sz w:val="20"/>
              </w:rPr>
              <w:t>Processor / RAM / Storage</w:t>
            </w:r>
          </w:p>
        </w:tc>
        <w:tc>
          <w:tcPr>
            <w:tcW w:w="2770" w:type="dxa"/>
            <w:tcBorders>
              <w:top w:val="single" w:sz="4" w:space="0" w:color="D0D5DD"/>
              <w:bottom w:val="single" w:sz="4" w:space="0" w:color="D0D5DD"/>
            </w:tcBorders>
          </w:tcPr>
          <w:p w14:paraId="39D22954" w14:textId="77777777" w:rsidR="00562093" w:rsidRDefault="00000000">
            <w:pPr>
              <w:spacing w:after="0"/>
            </w:pPr>
            <w:r>
              <w:rPr>
                <w:sz w:val="20"/>
              </w:rPr>
              <w:t>Quad-Core CPU, 4 GB RAM, 50 GB SSD</w:t>
            </w:r>
          </w:p>
        </w:tc>
      </w:tr>
      <w:tr w:rsidR="00562093" w14:paraId="2FCC64EA" w14:textId="77777777">
        <w:trPr>
          <w:jc w:val="center"/>
        </w:trPr>
        <w:tc>
          <w:tcPr>
            <w:tcW w:w="2770" w:type="dxa"/>
            <w:tcBorders>
              <w:top w:val="single" w:sz="4" w:space="0" w:color="D0D5DD"/>
              <w:bottom w:val="single" w:sz="4" w:space="0" w:color="D0D5DD"/>
            </w:tcBorders>
          </w:tcPr>
          <w:p w14:paraId="5BA77F1D" w14:textId="77777777" w:rsidR="00562093" w:rsidRDefault="00000000">
            <w:pPr>
              <w:spacing w:after="0"/>
            </w:pPr>
            <w:r>
              <w:rPr>
                <w:sz w:val="20"/>
              </w:rPr>
              <w:t>Client Hardware</w:t>
            </w:r>
          </w:p>
        </w:tc>
        <w:tc>
          <w:tcPr>
            <w:tcW w:w="2770" w:type="dxa"/>
            <w:tcBorders>
              <w:top w:val="single" w:sz="4" w:space="0" w:color="D0D5DD"/>
              <w:bottom w:val="single" w:sz="4" w:space="0" w:color="D0D5DD"/>
            </w:tcBorders>
          </w:tcPr>
          <w:p w14:paraId="43C46350" w14:textId="77777777" w:rsidR="00562093" w:rsidRDefault="00000000">
            <w:pPr>
              <w:spacing w:after="0"/>
            </w:pPr>
            <w:r>
              <w:rPr>
                <w:sz w:val="20"/>
              </w:rPr>
              <w:t>Android / Web Devices</w:t>
            </w:r>
          </w:p>
        </w:tc>
        <w:tc>
          <w:tcPr>
            <w:tcW w:w="2770" w:type="dxa"/>
            <w:tcBorders>
              <w:top w:val="single" w:sz="4" w:space="0" w:color="D0D5DD"/>
              <w:bottom w:val="single" w:sz="4" w:space="0" w:color="D0D5DD"/>
            </w:tcBorders>
          </w:tcPr>
          <w:p w14:paraId="6022BD7E" w14:textId="77777777" w:rsidR="00562093" w:rsidRDefault="00000000">
            <w:pPr>
              <w:spacing w:after="0"/>
            </w:pPr>
            <w:r>
              <w:rPr>
                <w:sz w:val="20"/>
              </w:rPr>
              <w:t>Android 8.0 (API 26) / 2 GB RAM / HTML5 Browser</w:t>
            </w:r>
          </w:p>
        </w:tc>
      </w:tr>
      <w:tr w:rsidR="00562093" w14:paraId="1750FB5A" w14:textId="77777777">
        <w:trPr>
          <w:jc w:val="center"/>
        </w:trPr>
        <w:tc>
          <w:tcPr>
            <w:tcW w:w="2770" w:type="dxa"/>
            <w:tcBorders>
              <w:top w:val="single" w:sz="4" w:space="0" w:color="D0D5DD"/>
              <w:bottom w:val="single" w:sz="4" w:space="0" w:color="D0D5DD"/>
            </w:tcBorders>
          </w:tcPr>
          <w:p w14:paraId="4F482C30" w14:textId="77777777" w:rsidR="00562093" w:rsidRDefault="00000000">
            <w:pPr>
              <w:spacing w:after="0"/>
            </w:pPr>
            <w:r>
              <w:rPr>
                <w:sz w:val="20"/>
              </w:rPr>
              <w:t>Backend Framework</w:t>
            </w:r>
          </w:p>
        </w:tc>
        <w:tc>
          <w:tcPr>
            <w:tcW w:w="2770" w:type="dxa"/>
            <w:tcBorders>
              <w:top w:val="single" w:sz="4" w:space="0" w:color="D0D5DD"/>
              <w:bottom w:val="single" w:sz="4" w:space="0" w:color="D0D5DD"/>
            </w:tcBorders>
          </w:tcPr>
          <w:p w14:paraId="1ED41CB5" w14:textId="77777777" w:rsidR="00562093" w:rsidRDefault="00000000">
            <w:pPr>
              <w:spacing w:after="0"/>
            </w:pPr>
            <w:r>
              <w:rPr>
                <w:sz w:val="20"/>
              </w:rPr>
              <w:t>Programming Language &amp; Framework</w:t>
            </w:r>
          </w:p>
        </w:tc>
        <w:tc>
          <w:tcPr>
            <w:tcW w:w="2770" w:type="dxa"/>
            <w:tcBorders>
              <w:top w:val="single" w:sz="4" w:space="0" w:color="D0D5DD"/>
              <w:bottom w:val="single" w:sz="4" w:space="0" w:color="D0D5DD"/>
            </w:tcBorders>
          </w:tcPr>
          <w:p w14:paraId="4A5E1B7A" w14:textId="77777777" w:rsidR="00562093" w:rsidRDefault="00000000">
            <w:pPr>
              <w:spacing w:after="0"/>
            </w:pPr>
            <w:r>
              <w:rPr>
                <w:sz w:val="20"/>
              </w:rPr>
              <w:t>Python 3.10+, Django 4.2+, Django REST Framework</w:t>
            </w:r>
          </w:p>
        </w:tc>
      </w:tr>
      <w:tr w:rsidR="00562093" w14:paraId="51831A5A" w14:textId="77777777">
        <w:trPr>
          <w:jc w:val="center"/>
        </w:trPr>
        <w:tc>
          <w:tcPr>
            <w:tcW w:w="2770" w:type="dxa"/>
            <w:tcBorders>
              <w:top w:val="single" w:sz="4" w:space="0" w:color="D0D5DD"/>
              <w:bottom w:val="single" w:sz="4" w:space="0" w:color="D0D5DD"/>
            </w:tcBorders>
          </w:tcPr>
          <w:p w14:paraId="18C771FB" w14:textId="77777777" w:rsidR="00562093" w:rsidRDefault="00000000">
            <w:pPr>
              <w:spacing w:after="0"/>
            </w:pPr>
            <w:r>
              <w:rPr>
                <w:sz w:val="20"/>
              </w:rPr>
              <w:t>Database Engine</w:t>
            </w:r>
          </w:p>
        </w:tc>
        <w:tc>
          <w:tcPr>
            <w:tcW w:w="2770" w:type="dxa"/>
            <w:tcBorders>
              <w:top w:val="single" w:sz="4" w:space="0" w:color="D0D5DD"/>
              <w:bottom w:val="single" w:sz="4" w:space="0" w:color="D0D5DD"/>
            </w:tcBorders>
          </w:tcPr>
          <w:p w14:paraId="366C6C32" w14:textId="77777777" w:rsidR="00562093" w:rsidRDefault="00000000">
            <w:pPr>
              <w:spacing w:after="0"/>
            </w:pPr>
            <w:r>
              <w:rPr>
                <w:sz w:val="20"/>
              </w:rPr>
              <w:t>Relational DBMS</w:t>
            </w:r>
          </w:p>
        </w:tc>
        <w:tc>
          <w:tcPr>
            <w:tcW w:w="2770" w:type="dxa"/>
            <w:tcBorders>
              <w:top w:val="single" w:sz="4" w:space="0" w:color="D0D5DD"/>
              <w:bottom w:val="single" w:sz="4" w:space="0" w:color="D0D5DD"/>
            </w:tcBorders>
          </w:tcPr>
          <w:p w14:paraId="787F94F9" w14:textId="77777777" w:rsidR="00562093" w:rsidRDefault="00000000">
            <w:pPr>
              <w:spacing w:after="0"/>
            </w:pPr>
            <w:r>
              <w:rPr>
                <w:sz w:val="20"/>
              </w:rPr>
              <w:t>PostgreSQL 14+ (or SQLite for development)</w:t>
            </w:r>
          </w:p>
        </w:tc>
      </w:tr>
      <w:tr w:rsidR="00562093" w14:paraId="26546BEB" w14:textId="77777777">
        <w:trPr>
          <w:jc w:val="center"/>
        </w:trPr>
        <w:tc>
          <w:tcPr>
            <w:tcW w:w="2770" w:type="dxa"/>
            <w:tcBorders>
              <w:top w:val="single" w:sz="4" w:space="0" w:color="D0D5DD"/>
              <w:bottom w:val="single" w:sz="4" w:space="0" w:color="D0D5DD"/>
            </w:tcBorders>
          </w:tcPr>
          <w:p w14:paraId="2D96DF50" w14:textId="77777777" w:rsidR="00562093" w:rsidRDefault="00000000">
            <w:pPr>
              <w:spacing w:after="0"/>
            </w:pPr>
            <w:r>
              <w:rPr>
                <w:sz w:val="20"/>
              </w:rPr>
              <w:lastRenderedPageBreak/>
              <w:t>Mobile Client</w:t>
            </w:r>
          </w:p>
        </w:tc>
        <w:tc>
          <w:tcPr>
            <w:tcW w:w="2770" w:type="dxa"/>
            <w:tcBorders>
              <w:top w:val="single" w:sz="4" w:space="0" w:color="D0D5DD"/>
              <w:bottom w:val="single" w:sz="4" w:space="0" w:color="D0D5DD"/>
            </w:tcBorders>
          </w:tcPr>
          <w:p w14:paraId="1001DA21" w14:textId="77777777" w:rsidR="00562093" w:rsidRDefault="00000000">
            <w:pPr>
              <w:spacing w:after="0"/>
            </w:pPr>
            <w:r>
              <w:rPr>
                <w:sz w:val="20"/>
              </w:rPr>
              <w:t>Android SDK &amp; Language</w:t>
            </w:r>
          </w:p>
        </w:tc>
        <w:tc>
          <w:tcPr>
            <w:tcW w:w="2770" w:type="dxa"/>
            <w:tcBorders>
              <w:top w:val="single" w:sz="4" w:space="0" w:color="D0D5DD"/>
              <w:bottom w:val="single" w:sz="4" w:space="0" w:color="D0D5DD"/>
            </w:tcBorders>
          </w:tcPr>
          <w:p w14:paraId="3219E434" w14:textId="77777777" w:rsidR="00562093" w:rsidRDefault="00000000">
            <w:pPr>
              <w:spacing w:after="0"/>
            </w:pPr>
            <w:r>
              <w:rPr>
                <w:sz w:val="20"/>
              </w:rPr>
              <w:t>Kotlin 1.9+, Android Jetpack, Retrofit 2</w:t>
            </w:r>
          </w:p>
        </w:tc>
      </w:tr>
      <w:tr w:rsidR="00562093" w14:paraId="774E4044" w14:textId="77777777">
        <w:trPr>
          <w:jc w:val="center"/>
        </w:trPr>
        <w:tc>
          <w:tcPr>
            <w:tcW w:w="2770" w:type="dxa"/>
            <w:tcBorders>
              <w:top w:val="single" w:sz="4" w:space="0" w:color="D0D5DD"/>
              <w:bottom w:val="single" w:sz="4" w:space="0" w:color="D0D5DD"/>
            </w:tcBorders>
          </w:tcPr>
          <w:p w14:paraId="0FBCE5B9" w14:textId="77777777" w:rsidR="00562093" w:rsidRDefault="00000000">
            <w:pPr>
              <w:spacing w:after="0"/>
            </w:pPr>
            <w:r>
              <w:rPr>
                <w:sz w:val="20"/>
              </w:rPr>
              <w:t>Frontend Web</w:t>
            </w:r>
          </w:p>
        </w:tc>
        <w:tc>
          <w:tcPr>
            <w:tcW w:w="2770" w:type="dxa"/>
            <w:tcBorders>
              <w:top w:val="single" w:sz="4" w:space="0" w:color="D0D5DD"/>
              <w:bottom w:val="single" w:sz="4" w:space="0" w:color="D0D5DD"/>
            </w:tcBorders>
          </w:tcPr>
          <w:p w14:paraId="5CC5AB65" w14:textId="77777777" w:rsidR="00562093" w:rsidRDefault="00000000">
            <w:pPr>
              <w:spacing w:after="0"/>
            </w:pPr>
            <w:r>
              <w:rPr>
                <w:sz w:val="20"/>
              </w:rPr>
              <w:t>Core Technologies</w:t>
            </w:r>
          </w:p>
        </w:tc>
        <w:tc>
          <w:tcPr>
            <w:tcW w:w="2770" w:type="dxa"/>
            <w:tcBorders>
              <w:top w:val="single" w:sz="4" w:space="0" w:color="D0D5DD"/>
              <w:bottom w:val="single" w:sz="4" w:space="0" w:color="D0D5DD"/>
            </w:tcBorders>
          </w:tcPr>
          <w:p w14:paraId="264D1C95" w14:textId="77777777" w:rsidR="00562093" w:rsidRDefault="00000000">
            <w:pPr>
              <w:spacing w:after="0"/>
            </w:pPr>
            <w:r>
              <w:rPr>
                <w:sz w:val="20"/>
              </w:rPr>
              <w:t>HTML5, CSS3, JavaScript (ES6+), Bootstrap/Vanilla</w:t>
            </w:r>
          </w:p>
        </w:tc>
      </w:tr>
      <w:tr w:rsidR="00562093" w14:paraId="1544647F" w14:textId="77777777">
        <w:trPr>
          <w:jc w:val="center"/>
        </w:trPr>
        <w:tc>
          <w:tcPr>
            <w:tcW w:w="2770" w:type="dxa"/>
            <w:tcBorders>
              <w:top w:val="single" w:sz="4" w:space="0" w:color="D0D5DD"/>
              <w:bottom w:val="single" w:sz="4" w:space="0" w:color="D0D5DD"/>
            </w:tcBorders>
          </w:tcPr>
          <w:p w14:paraId="10045D21" w14:textId="77777777" w:rsidR="00562093" w:rsidRDefault="00000000">
            <w:pPr>
              <w:spacing w:after="0"/>
            </w:pPr>
            <w:r>
              <w:rPr>
                <w:sz w:val="20"/>
              </w:rPr>
              <w:t>Development Tools</w:t>
            </w:r>
          </w:p>
        </w:tc>
        <w:tc>
          <w:tcPr>
            <w:tcW w:w="2770" w:type="dxa"/>
            <w:tcBorders>
              <w:top w:val="single" w:sz="4" w:space="0" w:color="D0D5DD"/>
              <w:bottom w:val="single" w:sz="4" w:space="0" w:color="D0D5DD"/>
            </w:tcBorders>
          </w:tcPr>
          <w:p w14:paraId="1275682C" w14:textId="77777777" w:rsidR="00562093" w:rsidRDefault="00000000">
            <w:pPr>
              <w:spacing w:after="0"/>
            </w:pPr>
            <w:r>
              <w:rPr>
                <w:sz w:val="20"/>
              </w:rPr>
              <w:t>IDE, Version Control, Testing</w:t>
            </w:r>
          </w:p>
        </w:tc>
        <w:tc>
          <w:tcPr>
            <w:tcW w:w="2770" w:type="dxa"/>
            <w:tcBorders>
              <w:top w:val="single" w:sz="4" w:space="0" w:color="D0D5DD"/>
              <w:bottom w:val="single" w:sz="4" w:space="0" w:color="D0D5DD"/>
            </w:tcBorders>
          </w:tcPr>
          <w:p w14:paraId="3D2A27C4" w14:textId="77777777" w:rsidR="00562093" w:rsidRDefault="00000000">
            <w:pPr>
              <w:spacing w:after="0"/>
            </w:pPr>
            <w:r>
              <w:rPr>
                <w:sz w:val="20"/>
              </w:rPr>
              <w:t>VS Code, Android Studio, Git, Postman</w:t>
            </w:r>
          </w:p>
        </w:tc>
      </w:tr>
    </w:tbl>
    <w:p w14:paraId="7BD00AE3" w14:textId="77777777" w:rsidR="00562093" w:rsidRDefault="00000000">
      <w:pPr>
        <w:pStyle w:val="Heading2"/>
      </w:pPr>
      <w:r>
        <w:t>3.5 Preliminary Product Description</w:t>
      </w:r>
    </w:p>
    <w:p w14:paraId="773EB3DA" w14:textId="77777777" w:rsidR="00562093" w:rsidRDefault="00000000">
      <w:pPr>
        <w:spacing w:line="360" w:lineRule="auto"/>
        <w:jc w:val="both"/>
      </w:pPr>
      <w:r>
        <w:t>Findora delivers an intuitive digital lost and found repository. The system enables users to post categorized listings for misplaced or discovered goods, upload verification images, initiate secure claim dialogues, receive real-time notifications, and maintain a verified community reputation profile.</w:t>
      </w:r>
    </w:p>
    <w:p w14:paraId="3B86A91B" w14:textId="77777777" w:rsidR="00562093" w:rsidRDefault="00000000">
      <w:pPr>
        <w:pStyle w:val="Heading2"/>
      </w:pPr>
      <w:r>
        <w:t>3.6 Conceptual Models</w:t>
      </w:r>
    </w:p>
    <w:p w14:paraId="381254D7" w14:textId="77777777" w:rsidR="00562093" w:rsidRDefault="00000000">
      <w:pPr>
        <w:spacing w:before="120" w:after="120"/>
        <w:jc w:val="both"/>
      </w:pPr>
      <w:r>
        <w:rPr>
          <w:rFonts w:cs="Times New Roman"/>
        </w:rPr>
        <w:t>Conceptual models provide a graphical representation of user interactions, data flows, and system states. Figure 3.6.1, Figure 3.6.2, and Figure 3.6.3 illustrate the use case interactions, data flow architecture, and lost-and-found operational workflow of the Findora platform.</w:t>
      </w:r>
    </w:p>
    <w:p w14:paraId="324D8264" w14:textId="77777777" w:rsidR="00562093" w:rsidRDefault="00000000">
      <w:pPr>
        <w:spacing w:before="240" w:after="120"/>
        <w:jc w:val="center"/>
      </w:pPr>
      <w:r>
        <w:rPr>
          <w:noProof/>
        </w:rPr>
        <w:drawing>
          <wp:inline distT="0" distB="0" distL="0" distR="0" wp14:anchorId="6CB435B2" wp14:editId="587CDFEE">
            <wp:extent cx="5029200" cy="3679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4"/>
                    <a:stretch>
                      <a:fillRect/>
                    </a:stretch>
                  </pic:blipFill>
                  <pic:spPr>
                    <a:xfrm>
                      <a:off x="0" y="0"/>
                      <a:ext cx="5029200" cy="3679079"/>
                    </a:xfrm>
                    <a:prstGeom prst="rect">
                      <a:avLst/>
                    </a:prstGeom>
                  </pic:spPr>
                </pic:pic>
              </a:graphicData>
            </a:graphic>
          </wp:inline>
        </w:drawing>
      </w:r>
    </w:p>
    <w:p w14:paraId="628FF857" w14:textId="77777777" w:rsidR="00562093" w:rsidRDefault="00000000">
      <w:pPr>
        <w:spacing w:before="120" w:after="240"/>
        <w:jc w:val="center"/>
      </w:pPr>
      <w:r>
        <w:rPr>
          <w:rFonts w:cs="Times New Roman"/>
          <w:b/>
          <w:sz w:val="20"/>
        </w:rPr>
        <w:t>Figure 3.6.1 – Use Case Diagram of Findora System</w:t>
      </w:r>
    </w:p>
    <w:p w14:paraId="4836FC6B" w14:textId="77777777" w:rsidR="00562093" w:rsidRDefault="00000000">
      <w:pPr>
        <w:spacing w:before="240" w:after="120"/>
        <w:jc w:val="center"/>
      </w:pPr>
      <w:r>
        <w:rPr>
          <w:noProof/>
        </w:rPr>
        <w:lastRenderedPageBreak/>
        <w:drawing>
          <wp:inline distT="0" distB="0" distL="0" distR="0" wp14:anchorId="49A78773" wp14:editId="3B042663">
            <wp:extent cx="5029200" cy="3447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5"/>
                    <a:stretch>
                      <a:fillRect/>
                    </a:stretch>
                  </pic:blipFill>
                  <pic:spPr>
                    <a:xfrm>
                      <a:off x="0" y="0"/>
                      <a:ext cx="5029200" cy="3447691"/>
                    </a:xfrm>
                    <a:prstGeom prst="rect">
                      <a:avLst/>
                    </a:prstGeom>
                  </pic:spPr>
                </pic:pic>
              </a:graphicData>
            </a:graphic>
          </wp:inline>
        </w:drawing>
      </w:r>
    </w:p>
    <w:p w14:paraId="007E7469" w14:textId="77777777" w:rsidR="00562093" w:rsidRDefault="00000000">
      <w:pPr>
        <w:spacing w:before="120" w:after="240"/>
        <w:jc w:val="center"/>
      </w:pPr>
      <w:r>
        <w:rPr>
          <w:rFonts w:cs="Times New Roman"/>
          <w:b/>
          <w:sz w:val="20"/>
        </w:rPr>
        <w:t>Figure 3.6.2 – Data Flow Diagram (DFD Level 1) of Findora System</w:t>
      </w:r>
    </w:p>
    <w:p w14:paraId="0E4483F7" w14:textId="77777777" w:rsidR="00562093" w:rsidRDefault="00000000">
      <w:pPr>
        <w:spacing w:before="240" w:after="120"/>
        <w:jc w:val="center"/>
      </w:pPr>
      <w:r>
        <w:rPr>
          <w:noProof/>
        </w:rPr>
        <w:drawing>
          <wp:inline distT="0" distB="0" distL="0" distR="0" wp14:anchorId="2941751D" wp14:editId="4F36A882">
            <wp:extent cx="5029200" cy="40166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6"/>
                    <a:stretch>
                      <a:fillRect/>
                    </a:stretch>
                  </pic:blipFill>
                  <pic:spPr>
                    <a:xfrm>
                      <a:off x="0" y="0"/>
                      <a:ext cx="5029200" cy="4016609"/>
                    </a:xfrm>
                    <a:prstGeom prst="rect">
                      <a:avLst/>
                    </a:prstGeom>
                  </pic:spPr>
                </pic:pic>
              </a:graphicData>
            </a:graphic>
          </wp:inline>
        </w:drawing>
      </w:r>
    </w:p>
    <w:p w14:paraId="75874776" w14:textId="77777777" w:rsidR="00562093" w:rsidRDefault="00000000">
      <w:pPr>
        <w:spacing w:before="120" w:after="240"/>
        <w:jc w:val="center"/>
      </w:pPr>
      <w:r>
        <w:rPr>
          <w:rFonts w:cs="Times New Roman"/>
          <w:b/>
          <w:sz w:val="20"/>
        </w:rPr>
        <w:t>Figure 3.6.3 – Activity Diagram of Lost and Found Item Recovery Workflow</w:t>
      </w:r>
    </w:p>
    <w:p w14:paraId="61CD7011" w14:textId="77777777" w:rsidR="00562093" w:rsidRDefault="00000000">
      <w:r>
        <w:br w:type="page"/>
      </w:r>
    </w:p>
    <w:p w14:paraId="21511784" w14:textId="77777777" w:rsidR="00562093" w:rsidRDefault="00000000">
      <w:pPr>
        <w:spacing w:before="240" w:after="120"/>
        <w:jc w:val="center"/>
      </w:pPr>
      <w:r>
        <w:rPr>
          <w:noProof/>
        </w:rPr>
        <w:lastRenderedPageBreak/>
        <w:drawing>
          <wp:inline distT="0" distB="0" distL="0" distR="0" wp14:anchorId="7EEB6E4C" wp14:editId="28F3491B">
            <wp:extent cx="5029200" cy="33603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7"/>
                    <a:stretch>
                      <a:fillRect/>
                    </a:stretch>
                  </pic:blipFill>
                  <pic:spPr>
                    <a:xfrm>
                      <a:off x="0" y="0"/>
                      <a:ext cx="5029200" cy="3360362"/>
                    </a:xfrm>
                    <a:prstGeom prst="rect">
                      <a:avLst/>
                    </a:prstGeom>
                  </pic:spPr>
                </pic:pic>
              </a:graphicData>
            </a:graphic>
          </wp:inline>
        </w:drawing>
      </w:r>
    </w:p>
    <w:p w14:paraId="3EFFE68A" w14:textId="77777777" w:rsidR="00562093" w:rsidRDefault="00000000">
      <w:pPr>
        <w:spacing w:before="120" w:after="240"/>
        <w:jc w:val="center"/>
      </w:pPr>
      <w:r>
        <w:rPr>
          <w:rFonts w:cs="Times New Roman"/>
          <w:b/>
          <w:sz w:val="20"/>
        </w:rPr>
        <w:t>Figure 3.6.4 – Data Flow Diagram (Context Level 0) of Findora System</w:t>
      </w:r>
    </w:p>
    <w:p w14:paraId="7A3C0FD3" w14:textId="77777777" w:rsidR="00562093" w:rsidRDefault="00000000">
      <w:pPr>
        <w:spacing w:before="120" w:after="120"/>
        <w:jc w:val="both"/>
      </w:pPr>
      <w:r>
        <w:rPr>
          <w:rFonts w:cs="Times New Roman"/>
        </w:rPr>
        <w:t>Figure 3.6.5 illustrates the complete procedural logic and decision pathways for the item owner, from post submission and listing promotion to meeting verification, dual confirmation, and reputation rating.</w:t>
      </w:r>
    </w:p>
    <w:p w14:paraId="6D380DBB" w14:textId="77777777" w:rsidR="00562093" w:rsidRDefault="00000000">
      <w:pPr>
        <w:spacing w:before="240" w:after="120"/>
        <w:jc w:val="center"/>
      </w:pPr>
      <w:r>
        <w:rPr>
          <w:noProof/>
        </w:rPr>
        <w:drawing>
          <wp:inline distT="0" distB="0" distL="0" distR="0" wp14:anchorId="18484F14" wp14:editId="290E6392">
            <wp:extent cx="5029200" cy="4015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owner.png"/>
                    <pic:cNvPicPr/>
                  </pic:nvPicPr>
                  <pic:blipFill>
                    <a:blip r:embed="rId18"/>
                    <a:stretch>
                      <a:fillRect/>
                    </a:stretch>
                  </pic:blipFill>
                  <pic:spPr>
                    <a:xfrm>
                      <a:off x="0" y="0"/>
                      <a:ext cx="5029200" cy="4015420"/>
                    </a:xfrm>
                    <a:prstGeom prst="rect">
                      <a:avLst/>
                    </a:prstGeom>
                  </pic:spPr>
                </pic:pic>
              </a:graphicData>
            </a:graphic>
          </wp:inline>
        </w:drawing>
      </w:r>
    </w:p>
    <w:p w14:paraId="1A73B759" w14:textId="77777777" w:rsidR="00562093" w:rsidRDefault="00000000">
      <w:pPr>
        <w:spacing w:before="120" w:after="240"/>
        <w:jc w:val="center"/>
      </w:pPr>
      <w:r>
        <w:rPr>
          <w:rFonts w:cs="Times New Roman"/>
          <w:b/>
          <w:sz w:val="20"/>
        </w:rPr>
        <w:t>Figure 3.6.5 – System Flowchart for Item Owner Workflow</w:t>
      </w:r>
    </w:p>
    <w:p w14:paraId="644D80E9" w14:textId="77777777" w:rsidR="00562093" w:rsidRDefault="00000000">
      <w:pPr>
        <w:spacing w:before="120" w:after="120"/>
        <w:jc w:val="both"/>
      </w:pPr>
      <w:r>
        <w:rPr>
          <w:rFonts w:cs="Times New Roman"/>
        </w:rPr>
        <w:lastRenderedPageBreak/>
        <w:t>Figure 3.6.6 delineates the operational workflow for the item finder, highlighting the discovery of misplaced goods, report filing with secret proof questions, 1-on-1 chat interaction, physical handover confirmation, and karma point accumulation.</w:t>
      </w:r>
    </w:p>
    <w:p w14:paraId="0C575199" w14:textId="77777777" w:rsidR="00562093" w:rsidRDefault="00000000">
      <w:pPr>
        <w:spacing w:before="240" w:after="120"/>
        <w:jc w:val="center"/>
      </w:pPr>
      <w:r>
        <w:rPr>
          <w:noProof/>
        </w:rPr>
        <w:drawing>
          <wp:inline distT="0" distB="0" distL="0" distR="0" wp14:anchorId="280E9F73" wp14:editId="5407B639">
            <wp:extent cx="5029200" cy="4015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finder.png"/>
                    <pic:cNvPicPr/>
                  </pic:nvPicPr>
                  <pic:blipFill>
                    <a:blip r:embed="rId19"/>
                    <a:stretch>
                      <a:fillRect/>
                    </a:stretch>
                  </pic:blipFill>
                  <pic:spPr>
                    <a:xfrm>
                      <a:off x="0" y="0"/>
                      <a:ext cx="5029200" cy="4015420"/>
                    </a:xfrm>
                    <a:prstGeom prst="rect">
                      <a:avLst/>
                    </a:prstGeom>
                  </pic:spPr>
                </pic:pic>
              </a:graphicData>
            </a:graphic>
          </wp:inline>
        </w:drawing>
      </w:r>
    </w:p>
    <w:p w14:paraId="0CE22417" w14:textId="77777777" w:rsidR="00562093" w:rsidRDefault="00000000">
      <w:pPr>
        <w:spacing w:before="120" w:after="240"/>
        <w:jc w:val="center"/>
      </w:pPr>
      <w:r>
        <w:rPr>
          <w:rFonts w:cs="Times New Roman"/>
          <w:b/>
          <w:sz w:val="20"/>
        </w:rPr>
        <w:t>Figure 3.6.6 – System Flowchart for Item Finder Workflow</w:t>
      </w:r>
    </w:p>
    <w:p w14:paraId="5A8F4119" w14:textId="77777777" w:rsidR="00562093" w:rsidRDefault="00000000">
      <w:pPr>
        <w:spacing w:before="120" w:after="120"/>
        <w:jc w:val="both"/>
      </w:pPr>
      <w:r>
        <w:rPr>
          <w:rFonts w:cs="Times New Roman"/>
        </w:rPr>
        <w:t>Figure 3.6.7 details administrative oversight and moderation procedures, including pending listing validation, user account security enforcement, claim dispute mediation, and financial audit tracking.</w:t>
      </w:r>
    </w:p>
    <w:p w14:paraId="44C14582" w14:textId="77777777" w:rsidR="00562093" w:rsidRDefault="00000000">
      <w:pPr>
        <w:spacing w:before="240" w:after="120"/>
        <w:jc w:val="center"/>
      </w:pPr>
      <w:r>
        <w:rPr>
          <w:noProof/>
        </w:rPr>
        <w:lastRenderedPageBreak/>
        <w:drawing>
          <wp:inline distT="0" distB="0" distL="0" distR="0" wp14:anchorId="46E6926E" wp14:editId="168C6B1E">
            <wp:extent cx="5029200" cy="36878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workflow.png"/>
                    <pic:cNvPicPr/>
                  </pic:nvPicPr>
                  <pic:blipFill>
                    <a:blip r:embed="rId20"/>
                    <a:stretch>
                      <a:fillRect/>
                    </a:stretch>
                  </pic:blipFill>
                  <pic:spPr>
                    <a:xfrm>
                      <a:off x="0" y="0"/>
                      <a:ext cx="5029200" cy="3687891"/>
                    </a:xfrm>
                    <a:prstGeom prst="rect">
                      <a:avLst/>
                    </a:prstGeom>
                  </pic:spPr>
                </pic:pic>
              </a:graphicData>
            </a:graphic>
          </wp:inline>
        </w:drawing>
      </w:r>
    </w:p>
    <w:p w14:paraId="45945582" w14:textId="77777777" w:rsidR="00562093" w:rsidRDefault="00000000">
      <w:pPr>
        <w:spacing w:before="120" w:after="240"/>
        <w:jc w:val="center"/>
      </w:pPr>
      <w:r>
        <w:rPr>
          <w:rFonts w:cs="Times New Roman"/>
          <w:b/>
          <w:sz w:val="20"/>
        </w:rPr>
        <w:t>Figure 3.6.7 – Administrator Verification &amp; Moderation Workflow Diagram</w:t>
      </w:r>
    </w:p>
    <w:p w14:paraId="66A1286D" w14:textId="77777777" w:rsidR="00562093" w:rsidRDefault="00000000">
      <w:pPr>
        <w:spacing w:before="120" w:after="120"/>
        <w:jc w:val="both"/>
      </w:pPr>
      <w:r>
        <w:rPr>
          <w:rFonts w:cs="Times New Roman"/>
        </w:rPr>
        <w:t>Figure 3.6.8 presents the in-app chat and secure messaging lifecycle, illustrating conversation initiation, real-time multimedia message exchange, read receipts, and notification synchronization between participants.</w:t>
      </w:r>
    </w:p>
    <w:p w14:paraId="4F98D362" w14:textId="77777777" w:rsidR="00562093" w:rsidRDefault="00000000">
      <w:pPr>
        <w:spacing w:before="240" w:after="120"/>
        <w:jc w:val="center"/>
      </w:pPr>
      <w:r>
        <w:rPr>
          <w:noProof/>
        </w:rPr>
        <w:drawing>
          <wp:inline distT="0" distB="0" distL="0" distR="0" wp14:anchorId="23F6199E" wp14:editId="33419352">
            <wp:extent cx="5029200" cy="36878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workflow.png"/>
                    <pic:cNvPicPr/>
                  </pic:nvPicPr>
                  <pic:blipFill>
                    <a:blip r:embed="rId21"/>
                    <a:stretch>
                      <a:fillRect/>
                    </a:stretch>
                  </pic:blipFill>
                  <pic:spPr>
                    <a:xfrm>
                      <a:off x="0" y="0"/>
                      <a:ext cx="5029200" cy="3687891"/>
                    </a:xfrm>
                    <a:prstGeom prst="rect">
                      <a:avLst/>
                    </a:prstGeom>
                  </pic:spPr>
                </pic:pic>
              </a:graphicData>
            </a:graphic>
          </wp:inline>
        </w:drawing>
      </w:r>
    </w:p>
    <w:p w14:paraId="34F2451F" w14:textId="77777777" w:rsidR="00562093" w:rsidRDefault="00000000">
      <w:pPr>
        <w:spacing w:before="120" w:after="240"/>
        <w:jc w:val="center"/>
      </w:pPr>
      <w:r>
        <w:rPr>
          <w:rFonts w:cs="Times New Roman"/>
          <w:b/>
          <w:sz w:val="20"/>
        </w:rPr>
        <w:t>Figure 3.6.8 – 1-on-1 In-App Chat &amp; Messaging Workflow Diagram</w:t>
      </w:r>
    </w:p>
    <w:p w14:paraId="4D528D07" w14:textId="77777777" w:rsidR="00562093" w:rsidRDefault="00000000">
      <w:pPr>
        <w:spacing w:before="120" w:after="120"/>
        <w:jc w:val="both"/>
      </w:pPr>
      <w:r>
        <w:rPr>
          <w:rFonts w:cs="Times New Roman"/>
        </w:rPr>
        <w:lastRenderedPageBreak/>
        <w:t>Figure 3.6.9 depicts the exact database parent-child relationship between lost items and linked found reports, illustrating how foreign key associations establish verified item recovery dialogues.</w:t>
      </w:r>
    </w:p>
    <w:p w14:paraId="72F92C6B" w14:textId="77777777" w:rsidR="00562093" w:rsidRDefault="00000000">
      <w:pPr>
        <w:spacing w:before="240" w:after="120"/>
        <w:jc w:val="center"/>
      </w:pPr>
      <w:r>
        <w:rPr>
          <w:noProof/>
        </w:rPr>
        <w:drawing>
          <wp:inline distT="0" distB="0" distL="0" distR="0" wp14:anchorId="75BD9138" wp14:editId="047908C9">
            <wp:extent cx="5029200" cy="33603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_relationship.png"/>
                    <pic:cNvPicPr/>
                  </pic:nvPicPr>
                  <pic:blipFill>
                    <a:blip r:embed="rId22"/>
                    <a:stretch>
                      <a:fillRect/>
                    </a:stretch>
                  </pic:blipFill>
                  <pic:spPr>
                    <a:xfrm>
                      <a:off x="0" y="0"/>
                      <a:ext cx="5029200" cy="3360362"/>
                    </a:xfrm>
                    <a:prstGeom prst="rect">
                      <a:avLst/>
                    </a:prstGeom>
                  </pic:spPr>
                </pic:pic>
              </a:graphicData>
            </a:graphic>
          </wp:inline>
        </w:drawing>
      </w:r>
    </w:p>
    <w:p w14:paraId="5C29EDC5" w14:textId="77777777" w:rsidR="00562093" w:rsidRDefault="00000000">
      <w:pPr>
        <w:spacing w:before="120" w:after="240"/>
        <w:jc w:val="center"/>
        <w:rPr>
          <w:rFonts w:cs="Times New Roman"/>
          <w:b/>
          <w:sz w:val="20"/>
        </w:rPr>
      </w:pPr>
      <w:r>
        <w:rPr>
          <w:rFonts w:cs="Times New Roman"/>
          <w:b/>
          <w:sz w:val="20"/>
        </w:rPr>
        <w:t>Figure 3.6.9 – Item Matching &amp; Parent-Child Relationship Diagram</w:t>
      </w:r>
    </w:p>
    <w:p w14:paraId="56BDE36D" w14:textId="77777777" w:rsidR="00084886" w:rsidRDefault="00084886">
      <w:pPr>
        <w:spacing w:before="120" w:after="240"/>
        <w:jc w:val="center"/>
        <w:rPr>
          <w:rFonts w:cs="Times New Roman"/>
          <w:b/>
          <w:sz w:val="20"/>
        </w:rPr>
      </w:pPr>
    </w:p>
    <w:p w14:paraId="7203EC7F" w14:textId="77777777" w:rsidR="00084886" w:rsidRDefault="00084886">
      <w:pPr>
        <w:spacing w:before="120" w:after="240"/>
        <w:jc w:val="center"/>
        <w:rPr>
          <w:rFonts w:cs="Times New Roman"/>
          <w:b/>
          <w:sz w:val="20"/>
        </w:rPr>
      </w:pPr>
    </w:p>
    <w:p w14:paraId="31EFF560" w14:textId="77777777" w:rsidR="00084886" w:rsidRDefault="00084886">
      <w:pPr>
        <w:spacing w:before="120" w:after="240"/>
        <w:jc w:val="center"/>
        <w:rPr>
          <w:rFonts w:cs="Times New Roman"/>
          <w:b/>
          <w:sz w:val="20"/>
        </w:rPr>
      </w:pPr>
    </w:p>
    <w:p w14:paraId="25D05794" w14:textId="77777777" w:rsidR="00084886" w:rsidRDefault="00084886">
      <w:pPr>
        <w:spacing w:before="120" w:after="240"/>
        <w:jc w:val="center"/>
        <w:rPr>
          <w:rFonts w:cs="Times New Roman"/>
          <w:b/>
          <w:sz w:val="20"/>
        </w:rPr>
      </w:pPr>
    </w:p>
    <w:p w14:paraId="11979E6D" w14:textId="77777777" w:rsidR="00084886" w:rsidRDefault="00084886">
      <w:pPr>
        <w:spacing w:before="120" w:after="240"/>
        <w:jc w:val="center"/>
        <w:rPr>
          <w:rFonts w:cs="Times New Roman"/>
          <w:b/>
          <w:sz w:val="20"/>
        </w:rPr>
      </w:pPr>
    </w:p>
    <w:p w14:paraId="674F4A4D" w14:textId="77777777" w:rsidR="00084886" w:rsidRDefault="00084886">
      <w:pPr>
        <w:spacing w:before="120" w:after="240"/>
        <w:jc w:val="center"/>
        <w:rPr>
          <w:rFonts w:cs="Times New Roman"/>
          <w:b/>
          <w:sz w:val="20"/>
        </w:rPr>
      </w:pPr>
    </w:p>
    <w:p w14:paraId="7442F8A5" w14:textId="77777777" w:rsidR="00084886" w:rsidRDefault="00084886">
      <w:pPr>
        <w:spacing w:before="120" w:after="240"/>
        <w:jc w:val="center"/>
        <w:rPr>
          <w:rFonts w:cs="Times New Roman"/>
          <w:b/>
          <w:sz w:val="20"/>
        </w:rPr>
      </w:pPr>
    </w:p>
    <w:p w14:paraId="5199F800" w14:textId="77777777" w:rsidR="00084886" w:rsidRDefault="00084886">
      <w:pPr>
        <w:spacing w:before="120" w:after="240"/>
        <w:jc w:val="center"/>
        <w:rPr>
          <w:rFonts w:cs="Times New Roman"/>
          <w:b/>
          <w:sz w:val="20"/>
        </w:rPr>
      </w:pPr>
    </w:p>
    <w:p w14:paraId="7CDF8AC9" w14:textId="77777777" w:rsidR="00084886" w:rsidRDefault="00084886">
      <w:pPr>
        <w:spacing w:before="120" w:after="240"/>
        <w:jc w:val="center"/>
      </w:pPr>
    </w:p>
    <w:p w14:paraId="4F9383CB" w14:textId="77777777" w:rsidR="00562093" w:rsidRDefault="00000000">
      <w:pPr>
        <w:pStyle w:val="Heading1"/>
        <w:spacing w:before="0"/>
        <w:jc w:val="center"/>
      </w:pPr>
      <w:r>
        <w:lastRenderedPageBreak/>
        <w:t>CHAPTER 4: SYSTEM DESIGN</w:t>
      </w:r>
    </w:p>
    <w:p w14:paraId="6933EBCB" w14:textId="77777777" w:rsidR="00562093" w:rsidRDefault="00000000">
      <w:pPr>
        <w:pStyle w:val="Heading2"/>
      </w:pPr>
      <w:r>
        <w:t>4.1 Introduction</w:t>
      </w:r>
    </w:p>
    <w:p w14:paraId="07E9BDEA" w14:textId="77777777" w:rsidR="00562093" w:rsidRDefault="00000000">
      <w:pPr>
        <w:spacing w:line="360" w:lineRule="auto"/>
        <w:jc w:val="both"/>
      </w:pPr>
      <w:r>
        <w:t>System design translates the functional and non-functional requirements into a cohesive architectural blueprint. This chapter articulates Findora’s tiered architecture, database schema, entity relationships, and user interface workflows.</w:t>
      </w:r>
    </w:p>
    <w:p w14:paraId="2D277474" w14:textId="77777777" w:rsidR="00562093" w:rsidRDefault="00000000">
      <w:pPr>
        <w:pStyle w:val="Heading2"/>
      </w:pPr>
      <w:r>
        <w:t>4.2 System Design</w:t>
      </w:r>
    </w:p>
    <w:p w14:paraId="5DAB53B1" w14:textId="77777777" w:rsidR="00562093" w:rsidRDefault="00000000">
      <w:pPr>
        <w:spacing w:line="360" w:lineRule="auto"/>
        <w:jc w:val="both"/>
      </w:pPr>
      <w:r>
        <w:t>Findora adopts a multi-tier Client-Server architecture. The presentation tier comprises a responsive web interface and a native Android client. The application logic tier consists of Django REST Framework views, serializers, authentication filters, and business logic modules. The persistence tier utilizes PostgreSQL for relational integrity.</w:t>
      </w:r>
    </w:p>
    <w:p w14:paraId="10B68711" w14:textId="77777777" w:rsidR="00562093" w:rsidRDefault="00000000">
      <w:pPr>
        <w:spacing w:before="240" w:after="120"/>
        <w:jc w:val="center"/>
      </w:pPr>
      <w:r>
        <w:rPr>
          <w:noProof/>
        </w:rPr>
        <w:drawing>
          <wp:inline distT="0" distB="0" distL="0" distR="0" wp14:anchorId="3252A8D0" wp14:editId="28230A55">
            <wp:extent cx="5029200" cy="3581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23"/>
                    <a:stretch>
                      <a:fillRect/>
                    </a:stretch>
                  </pic:blipFill>
                  <pic:spPr>
                    <a:xfrm>
                      <a:off x="0" y="0"/>
                      <a:ext cx="5029200" cy="3581948"/>
                    </a:xfrm>
                    <a:prstGeom prst="rect">
                      <a:avLst/>
                    </a:prstGeom>
                  </pic:spPr>
                </pic:pic>
              </a:graphicData>
            </a:graphic>
          </wp:inline>
        </w:drawing>
      </w:r>
    </w:p>
    <w:p w14:paraId="456861E1" w14:textId="77777777" w:rsidR="00562093" w:rsidRDefault="00000000">
      <w:pPr>
        <w:spacing w:before="120" w:after="240"/>
        <w:jc w:val="center"/>
      </w:pPr>
      <w:r>
        <w:rPr>
          <w:rFonts w:cs="Times New Roman"/>
          <w:b/>
          <w:sz w:val="20"/>
        </w:rPr>
        <w:t>Figure 4.2.1 – System Architecture Diagram of Findora Platform</w:t>
      </w:r>
    </w:p>
    <w:p w14:paraId="507FD240" w14:textId="77777777" w:rsidR="00562093" w:rsidRDefault="00000000">
      <w:pPr>
        <w:spacing w:before="120" w:after="120"/>
        <w:jc w:val="both"/>
      </w:pPr>
      <w:r>
        <w:rPr>
          <w:rFonts w:cs="Times New Roman"/>
        </w:rPr>
        <w:t>Figure 4.2.2 models the physical and cloud execution environments of Findora, mapping the Android client, Gunicorn application server, PostgreSQL database, and cloud storage/email APIs over secure HTTPS communication protocols.</w:t>
      </w:r>
    </w:p>
    <w:p w14:paraId="52B1AF1A" w14:textId="77777777" w:rsidR="00562093" w:rsidRDefault="00000000">
      <w:pPr>
        <w:spacing w:before="240" w:after="120"/>
        <w:jc w:val="center"/>
      </w:pPr>
      <w:r>
        <w:rPr>
          <w:noProof/>
        </w:rPr>
        <w:lastRenderedPageBreak/>
        <w:drawing>
          <wp:inline distT="0" distB="0" distL="0" distR="0" wp14:anchorId="63501F64" wp14:editId="13D1283B">
            <wp:extent cx="5029200" cy="36878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24"/>
                    <a:stretch>
                      <a:fillRect/>
                    </a:stretch>
                  </pic:blipFill>
                  <pic:spPr>
                    <a:xfrm>
                      <a:off x="0" y="0"/>
                      <a:ext cx="5029200" cy="3687891"/>
                    </a:xfrm>
                    <a:prstGeom prst="rect">
                      <a:avLst/>
                    </a:prstGeom>
                  </pic:spPr>
                </pic:pic>
              </a:graphicData>
            </a:graphic>
          </wp:inline>
        </w:drawing>
      </w:r>
    </w:p>
    <w:p w14:paraId="059747B9" w14:textId="77777777" w:rsidR="00562093" w:rsidRDefault="00000000">
      <w:pPr>
        <w:spacing w:before="120" w:after="240"/>
        <w:jc w:val="center"/>
      </w:pPr>
      <w:r>
        <w:rPr>
          <w:rFonts w:cs="Times New Roman"/>
          <w:b/>
          <w:sz w:val="20"/>
        </w:rPr>
        <w:t>Figure 4.2.2 – Deployment Diagram of Findora Infrastructure</w:t>
      </w:r>
    </w:p>
    <w:p w14:paraId="17A73E6E" w14:textId="77777777" w:rsidR="00562093" w:rsidRDefault="00000000">
      <w:pPr>
        <w:spacing w:before="120" w:after="120"/>
        <w:jc w:val="both"/>
      </w:pPr>
      <w:r>
        <w:rPr>
          <w:rFonts w:cs="Times New Roman"/>
        </w:rPr>
        <w:t>Figure 4.2.3 illustrates the modular software component architecture of Findora across presentation, business logic, persistence, and external service interface layers.</w:t>
      </w:r>
    </w:p>
    <w:p w14:paraId="0612BA9C" w14:textId="77777777" w:rsidR="00562093" w:rsidRDefault="00000000">
      <w:pPr>
        <w:spacing w:before="240" w:after="120"/>
        <w:jc w:val="center"/>
      </w:pPr>
      <w:r>
        <w:rPr>
          <w:noProof/>
        </w:rPr>
        <w:drawing>
          <wp:inline distT="0" distB="0" distL="0" distR="0" wp14:anchorId="5A011E4C" wp14:editId="77F432A8">
            <wp:extent cx="5029200" cy="36878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25"/>
                    <a:stretch>
                      <a:fillRect/>
                    </a:stretch>
                  </pic:blipFill>
                  <pic:spPr>
                    <a:xfrm>
                      <a:off x="0" y="0"/>
                      <a:ext cx="5029200" cy="3687891"/>
                    </a:xfrm>
                    <a:prstGeom prst="rect">
                      <a:avLst/>
                    </a:prstGeom>
                  </pic:spPr>
                </pic:pic>
              </a:graphicData>
            </a:graphic>
          </wp:inline>
        </w:drawing>
      </w:r>
    </w:p>
    <w:p w14:paraId="178DB270" w14:textId="77777777" w:rsidR="00562093" w:rsidRDefault="00000000">
      <w:pPr>
        <w:spacing w:before="120" w:after="240"/>
        <w:jc w:val="center"/>
      </w:pPr>
      <w:r>
        <w:rPr>
          <w:rFonts w:cs="Times New Roman"/>
          <w:b/>
          <w:sz w:val="20"/>
        </w:rPr>
        <w:t>Figure 4.2.3 – UML Component Diagram of Findora System</w:t>
      </w:r>
    </w:p>
    <w:p w14:paraId="32033C45" w14:textId="77777777" w:rsidR="00562093" w:rsidRDefault="00000000">
      <w:pPr>
        <w:pStyle w:val="Heading2"/>
      </w:pPr>
      <w:r>
        <w:lastRenderedPageBreak/>
        <w:t>4.3 Database design</w:t>
      </w:r>
    </w:p>
    <w:p w14:paraId="412BE4C7" w14:textId="77777777" w:rsidR="00562093" w:rsidRDefault="00000000">
      <w:pPr>
        <w:spacing w:before="120" w:after="120"/>
        <w:jc w:val="both"/>
      </w:pPr>
      <w:r>
        <w:rPr>
          <w:rFonts w:cs="Times New Roman"/>
        </w:rPr>
        <w:t>The relational database schema is normalized to 3NF (Third Normal Form) to prevent redundancy and maintain referential integrity. Figure 4.3.1 illustrates the complete Entity-Relationship Diagram (ERD) defining all core entities and relationships, while Table 4.3.1 and Table 4.3.2 outline the primary database table structures.</w:t>
      </w:r>
    </w:p>
    <w:p w14:paraId="4BF48B98" w14:textId="77777777" w:rsidR="00562093" w:rsidRDefault="00000000">
      <w:pPr>
        <w:spacing w:before="240" w:after="120"/>
        <w:jc w:val="center"/>
      </w:pPr>
      <w:r>
        <w:rPr>
          <w:noProof/>
        </w:rPr>
        <w:drawing>
          <wp:inline distT="0" distB="0" distL="0" distR="0" wp14:anchorId="6E484A32" wp14:editId="6653410B">
            <wp:extent cx="5029200" cy="3763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26"/>
                    <a:stretch>
                      <a:fillRect/>
                    </a:stretch>
                  </pic:blipFill>
                  <pic:spPr>
                    <a:xfrm>
                      <a:off x="0" y="0"/>
                      <a:ext cx="5029200" cy="3763992"/>
                    </a:xfrm>
                    <a:prstGeom prst="rect">
                      <a:avLst/>
                    </a:prstGeom>
                  </pic:spPr>
                </pic:pic>
              </a:graphicData>
            </a:graphic>
          </wp:inline>
        </w:drawing>
      </w:r>
    </w:p>
    <w:p w14:paraId="7F9C363C" w14:textId="77777777" w:rsidR="00562093" w:rsidRDefault="00000000">
      <w:pPr>
        <w:spacing w:before="120" w:after="240"/>
        <w:jc w:val="center"/>
      </w:pPr>
      <w:r>
        <w:rPr>
          <w:rFonts w:cs="Times New Roman"/>
          <w:b/>
          <w:sz w:val="20"/>
        </w:rPr>
        <w:t>Figure 4.3.1 – Entity-Relationship Diagram (ERD) of Findora Database</w:t>
      </w:r>
    </w:p>
    <w:p w14:paraId="26D98AD8" w14:textId="77777777" w:rsidR="00562093" w:rsidRDefault="00000000">
      <w:pPr>
        <w:spacing w:before="120" w:after="120"/>
        <w:jc w:val="both"/>
      </w:pPr>
      <w:r>
        <w:rPr>
          <w:rFonts w:cs="Times New Roman"/>
        </w:rPr>
        <w:t>Figure 4.3.2 models the state machine lifecycle of reported items from initial pending submission through admin approval, claim filing, dual-confirmation return pending, and final completion.</w:t>
      </w:r>
    </w:p>
    <w:p w14:paraId="02B03B71" w14:textId="77777777" w:rsidR="00562093" w:rsidRDefault="00000000">
      <w:pPr>
        <w:spacing w:before="240" w:after="120"/>
        <w:jc w:val="center"/>
      </w:pPr>
      <w:r>
        <w:rPr>
          <w:noProof/>
        </w:rPr>
        <w:lastRenderedPageBreak/>
        <w:drawing>
          <wp:inline distT="0" distB="0" distL="0" distR="0" wp14:anchorId="22F33DF5" wp14:editId="689C9640">
            <wp:extent cx="5029200" cy="33603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state_machine.png"/>
                    <pic:cNvPicPr/>
                  </pic:nvPicPr>
                  <pic:blipFill>
                    <a:blip r:embed="rId27"/>
                    <a:stretch>
                      <a:fillRect/>
                    </a:stretch>
                  </pic:blipFill>
                  <pic:spPr>
                    <a:xfrm>
                      <a:off x="0" y="0"/>
                      <a:ext cx="5029200" cy="3360362"/>
                    </a:xfrm>
                    <a:prstGeom prst="rect">
                      <a:avLst/>
                    </a:prstGeom>
                  </pic:spPr>
                </pic:pic>
              </a:graphicData>
            </a:graphic>
          </wp:inline>
        </w:drawing>
      </w:r>
    </w:p>
    <w:p w14:paraId="3DE50FA7" w14:textId="77777777" w:rsidR="00562093" w:rsidRDefault="00000000">
      <w:pPr>
        <w:spacing w:before="120" w:after="240"/>
        <w:jc w:val="center"/>
      </w:pPr>
      <w:r>
        <w:rPr>
          <w:rFonts w:cs="Times New Roman"/>
          <w:b/>
          <w:sz w:val="20"/>
        </w:rPr>
        <w:t>Figure 4.3.2 – State Machine Diagram for Item Lifecycle &amp; Return Process</w:t>
      </w:r>
    </w:p>
    <w:p w14:paraId="17965CF4" w14:textId="77777777" w:rsidR="00562093" w:rsidRDefault="00000000">
      <w:pPr>
        <w:spacing w:before="160" w:after="80"/>
        <w:jc w:val="center"/>
      </w:pPr>
      <w:r>
        <w:rPr>
          <w:b/>
          <w:sz w:val="20"/>
        </w:rPr>
        <w:t>Table 4.3.1 – Database Schema: Custom User Account Entity</w:t>
      </w:r>
    </w:p>
    <w:tbl>
      <w:tblPr>
        <w:tblW w:w="8308" w:type="dxa"/>
        <w:jc w:val="center"/>
        <w:tblLayout w:type="fixed"/>
        <w:tblCellMar>
          <w:top w:w="60" w:type="dxa"/>
          <w:left w:w="60" w:type="dxa"/>
          <w:bottom w:w="60" w:type="dxa"/>
          <w:right w:w="60" w:type="dxa"/>
        </w:tblCellMar>
        <w:tblLook w:val="04A0" w:firstRow="1" w:lastRow="0" w:firstColumn="1" w:lastColumn="0" w:noHBand="0" w:noVBand="1"/>
      </w:tblPr>
      <w:tblGrid>
        <w:gridCol w:w="2077"/>
        <w:gridCol w:w="2077"/>
        <w:gridCol w:w="2077"/>
        <w:gridCol w:w="2077"/>
      </w:tblGrid>
      <w:tr w:rsidR="00562093" w14:paraId="4EFDA480" w14:textId="77777777">
        <w:trPr>
          <w:jc w:val="center"/>
        </w:trPr>
        <w:tc>
          <w:tcPr>
            <w:tcW w:w="2077" w:type="dxa"/>
            <w:tcBorders>
              <w:top w:val="single" w:sz="4" w:space="0" w:color="D0D5DD"/>
              <w:bottom w:val="single" w:sz="4" w:space="0" w:color="D0D5DD"/>
            </w:tcBorders>
            <w:shd w:val="clear" w:color="auto" w:fill="E5E7EB"/>
          </w:tcPr>
          <w:p w14:paraId="7E78BA9A" w14:textId="77777777" w:rsidR="00562093" w:rsidRDefault="00000000">
            <w:pPr>
              <w:spacing w:after="0"/>
            </w:pPr>
            <w:r>
              <w:rPr>
                <w:b/>
                <w:sz w:val="19"/>
              </w:rPr>
              <w:t>Field Name</w:t>
            </w:r>
          </w:p>
        </w:tc>
        <w:tc>
          <w:tcPr>
            <w:tcW w:w="2077" w:type="dxa"/>
            <w:tcBorders>
              <w:top w:val="single" w:sz="4" w:space="0" w:color="D0D5DD"/>
              <w:bottom w:val="single" w:sz="4" w:space="0" w:color="D0D5DD"/>
            </w:tcBorders>
            <w:shd w:val="clear" w:color="auto" w:fill="E5E7EB"/>
          </w:tcPr>
          <w:p w14:paraId="789BAE76" w14:textId="77777777" w:rsidR="00562093" w:rsidRDefault="00000000">
            <w:pPr>
              <w:spacing w:after="0"/>
            </w:pPr>
            <w:r>
              <w:rPr>
                <w:b/>
                <w:sz w:val="19"/>
              </w:rPr>
              <w:t>Data Type</w:t>
            </w:r>
          </w:p>
        </w:tc>
        <w:tc>
          <w:tcPr>
            <w:tcW w:w="2077" w:type="dxa"/>
            <w:tcBorders>
              <w:top w:val="single" w:sz="4" w:space="0" w:color="D0D5DD"/>
              <w:bottom w:val="single" w:sz="4" w:space="0" w:color="D0D5DD"/>
            </w:tcBorders>
            <w:shd w:val="clear" w:color="auto" w:fill="E5E7EB"/>
          </w:tcPr>
          <w:p w14:paraId="0780E346" w14:textId="77777777" w:rsidR="00562093" w:rsidRDefault="00000000">
            <w:pPr>
              <w:spacing w:after="0"/>
            </w:pPr>
            <w:r>
              <w:rPr>
                <w:b/>
                <w:sz w:val="19"/>
              </w:rPr>
              <w:t>Constraints</w:t>
            </w:r>
          </w:p>
        </w:tc>
        <w:tc>
          <w:tcPr>
            <w:tcW w:w="2077" w:type="dxa"/>
            <w:tcBorders>
              <w:top w:val="single" w:sz="4" w:space="0" w:color="D0D5DD"/>
              <w:bottom w:val="single" w:sz="4" w:space="0" w:color="D0D5DD"/>
            </w:tcBorders>
            <w:shd w:val="clear" w:color="auto" w:fill="E5E7EB"/>
          </w:tcPr>
          <w:p w14:paraId="769BB863" w14:textId="77777777" w:rsidR="00562093" w:rsidRDefault="00000000">
            <w:pPr>
              <w:spacing w:after="0"/>
            </w:pPr>
            <w:r>
              <w:rPr>
                <w:b/>
                <w:sz w:val="19"/>
              </w:rPr>
              <w:t>Description</w:t>
            </w:r>
          </w:p>
        </w:tc>
      </w:tr>
      <w:tr w:rsidR="00562093" w14:paraId="049E9268" w14:textId="77777777">
        <w:trPr>
          <w:jc w:val="center"/>
        </w:trPr>
        <w:tc>
          <w:tcPr>
            <w:tcW w:w="2077" w:type="dxa"/>
            <w:tcBorders>
              <w:top w:val="single" w:sz="4" w:space="0" w:color="D0D5DD"/>
              <w:bottom w:val="single" w:sz="4" w:space="0" w:color="D0D5DD"/>
            </w:tcBorders>
          </w:tcPr>
          <w:p w14:paraId="739CAA1F" w14:textId="77777777" w:rsidR="00562093" w:rsidRDefault="00000000">
            <w:pPr>
              <w:spacing w:after="0"/>
            </w:pPr>
            <w:r>
              <w:rPr>
                <w:sz w:val="19"/>
              </w:rPr>
              <w:t>id</w:t>
            </w:r>
          </w:p>
        </w:tc>
        <w:tc>
          <w:tcPr>
            <w:tcW w:w="2077" w:type="dxa"/>
            <w:tcBorders>
              <w:top w:val="single" w:sz="4" w:space="0" w:color="D0D5DD"/>
              <w:bottom w:val="single" w:sz="4" w:space="0" w:color="D0D5DD"/>
            </w:tcBorders>
          </w:tcPr>
          <w:p w14:paraId="5C376F7B" w14:textId="77777777" w:rsidR="00562093" w:rsidRDefault="00000000">
            <w:pPr>
              <w:spacing w:after="0"/>
            </w:pPr>
            <w:r>
              <w:rPr>
                <w:sz w:val="19"/>
              </w:rPr>
              <w:t>BigAutoField</w:t>
            </w:r>
          </w:p>
        </w:tc>
        <w:tc>
          <w:tcPr>
            <w:tcW w:w="2077" w:type="dxa"/>
            <w:tcBorders>
              <w:top w:val="single" w:sz="4" w:space="0" w:color="D0D5DD"/>
              <w:bottom w:val="single" w:sz="4" w:space="0" w:color="D0D5DD"/>
            </w:tcBorders>
          </w:tcPr>
          <w:p w14:paraId="55BCA437" w14:textId="77777777" w:rsidR="00562093" w:rsidRDefault="00000000">
            <w:pPr>
              <w:spacing w:after="0"/>
            </w:pPr>
            <w:r>
              <w:rPr>
                <w:sz w:val="19"/>
              </w:rPr>
              <w:t>Primary Key</w:t>
            </w:r>
          </w:p>
        </w:tc>
        <w:tc>
          <w:tcPr>
            <w:tcW w:w="2077" w:type="dxa"/>
            <w:tcBorders>
              <w:top w:val="single" w:sz="4" w:space="0" w:color="D0D5DD"/>
              <w:bottom w:val="single" w:sz="4" w:space="0" w:color="D0D5DD"/>
            </w:tcBorders>
          </w:tcPr>
          <w:p w14:paraId="40F4A65A" w14:textId="77777777" w:rsidR="00562093" w:rsidRDefault="00000000">
            <w:pPr>
              <w:spacing w:after="0"/>
            </w:pPr>
            <w:r>
              <w:rPr>
                <w:sz w:val="19"/>
              </w:rPr>
              <w:t>Unique identifier for user account</w:t>
            </w:r>
          </w:p>
        </w:tc>
      </w:tr>
      <w:tr w:rsidR="00562093" w14:paraId="5281A47A" w14:textId="77777777">
        <w:trPr>
          <w:jc w:val="center"/>
        </w:trPr>
        <w:tc>
          <w:tcPr>
            <w:tcW w:w="2077" w:type="dxa"/>
            <w:tcBorders>
              <w:top w:val="single" w:sz="4" w:space="0" w:color="D0D5DD"/>
              <w:bottom w:val="single" w:sz="4" w:space="0" w:color="D0D5DD"/>
            </w:tcBorders>
          </w:tcPr>
          <w:p w14:paraId="52634CBD" w14:textId="77777777" w:rsidR="00562093" w:rsidRDefault="00000000">
            <w:pPr>
              <w:spacing w:after="0"/>
            </w:pPr>
            <w:r>
              <w:rPr>
                <w:sz w:val="19"/>
              </w:rPr>
              <w:t>email</w:t>
            </w:r>
          </w:p>
        </w:tc>
        <w:tc>
          <w:tcPr>
            <w:tcW w:w="2077" w:type="dxa"/>
            <w:tcBorders>
              <w:top w:val="single" w:sz="4" w:space="0" w:color="D0D5DD"/>
              <w:bottom w:val="single" w:sz="4" w:space="0" w:color="D0D5DD"/>
            </w:tcBorders>
          </w:tcPr>
          <w:p w14:paraId="4683C7E6" w14:textId="77777777" w:rsidR="00562093" w:rsidRDefault="00000000">
            <w:pPr>
              <w:spacing w:after="0"/>
            </w:pPr>
            <w:r>
              <w:rPr>
                <w:sz w:val="19"/>
              </w:rPr>
              <w:t>EmailField(255)</w:t>
            </w:r>
          </w:p>
        </w:tc>
        <w:tc>
          <w:tcPr>
            <w:tcW w:w="2077" w:type="dxa"/>
            <w:tcBorders>
              <w:top w:val="single" w:sz="4" w:space="0" w:color="D0D5DD"/>
              <w:bottom w:val="single" w:sz="4" w:space="0" w:color="D0D5DD"/>
            </w:tcBorders>
          </w:tcPr>
          <w:p w14:paraId="4898A935" w14:textId="77777777" w:rsidR="00562093" w:rsidRDefault="00000000">
            <w:pPr>
              <w:spacing w:after="0"/>
            </w:pPr>
            <w:r>
              <w:rPr>
                <w:sz w:val="19"/>
              </w:rPr>
              <w:t>Unique, Not Null</w:t>
            </w:r>
          </w:p>
        </w:tc>
        <w:tc>
          <w:tcPr>
            <w:tcW w:w="2077" w:type="dxa"/>
            <w:tcBorders>
              <w:top w:val="single" w:sz="4" w:space="0" w:color="D0D5DD"/>
              <w:bottom w:val="single" w:sz="4" w:space="0" w:color="D0D5DD"/>
            </w:tcBorders>
          </w:tcPr>
          <w:p w14:paraId="23A02A40" w14:textId="77777777" w:rsidR="00562093" w:rsidRDefault="00000000">
            <w:pPr>
              <w:spacing w:after="0"/>
            </w:pPr>
            <w:r>
              <w:rPr>
                <w:sz w:val="19"/>
              </w:rPr>
              <w:t>User email address for login</w:t>
            </w:r>
          </w:p>
        </w:tc>
      </w:tr>
      <w:tr w:rsidR="00562093" w14:paraId="69B38E7C" w14:textId="77777777">
        <w:trPr>
          <w:jc w:val="center"/>
        </w:trPr>
        <w:tc>
          <w:tcPr>
            <w:tcW w:w="2077" w:type="dxa"/>
            <w:tcBorders>
              <w:top w:val="single" w:sz="4" w:space="0" w:color="D0D5DD"/>
              <w:bottom w:val="single" w:sz="4" w:space="0" w:color="D0D5DD"/>
            </w:tcBorders>
          </w:tcPr>
          <w:p w14:paraId="528FC43F" w14:textId="77777777" w:rsidR="00562093" w:rsidRDefault="00000000">
            <w:pPr>
              <w:spacing w:after="0"/>
            </w:pPr>
            <w:r>
              <w:rPr>
                <w:sz w:val="19"/>
              </w:rPr>
              <w:t>username</w:t>
            </w:r>
          </w:p>
        </w:tc>
        <w:tc>
          <w:tcPr>
            <w:tcW w:w="2077" w:type="dxa"/>
            <w:tcBorders>
              <w:top w:val="single" w:sz="4" w:space="0" w:color="D0D5DD"/>
              <w:bottom w:val="single" w:sz="4" w:space="0" w:color="D0D5DD"/>
            </w:tcBorders>
          </w:tcPr>
          <w:p w14:paraId="70687C40" w14:textId="77777777" w:rsidR="00562093" w:rsidRDefault="00000000">
            <w:pPr>
              <w:spacing w:after="0"/>
            </w:pPr>
            <w:r>
              <w:rPr>
                <w:sz w:val="19"/>
              </w:rPr>
              <w:t>CharField(150)</w:t>
            </w:r>
          </w:p>
        </w:tc>
        <w:tc>
          <w:tcPr>
            <w:tcW w:w="2077" w:type="dxa"/>
            <w:tcBorders>
              <w:top w:val="single" w:sz="4" w:space="0" w:color="D0D5DD"/>
              <w:bottom w:val="single" w:sz="4" w:space="0" w:color="D0D5DD"/>
            </w:tcBorders>
          </w:tcPr>
          <w:p w14:paraId="73739B82" w14:textId="77777777" w:rsidR="00562093" w:rsidRDefault="00000000">
            <w:pPr>
              <w:spacing w:after="0"/>
            </w:pPr>
            <w:r>
              <w:rPr>
                <w:sz w:val="19"/>
              </w:rPr>
              <w:t>Unique, Not Null</w:t>
            </w:r>
          </w:p>
        </w:tc>
        <w:tc>
          <w:tcPr>
            <w:tcW w:w="2077" w:type="dxa"/>
            <w:tcBorders>
              <w:top w:val="single" w:sz="4" w:space="0" w:color="D0D5DD"/>
              <w:bottom w:val="single" w:sz="4" w:space="0" w:color="D0D5DD"/>
            </w:tcBorders>
          </w:tcPr>
          <w:p w14:paraId="3521B899" w14:textId="77777777" w:rsidR="00562093" w:rsidRDefault="00000000">
            <w:pPr>
              <w:spacing w:after="0"/>
            </w:pPr>
            <w:r>
              <w:rPr>
                <w:sz w:val="19"/>
              </w:rPr>
              <w:t>Public screen handle</w:t>
            </w:r>
          </w:p>
        </w:tc>
      </w:tr>
      <w:tr w:rsidR="00562093" w14:paraId="7EDACB21" w14:textId="77777777">
        <w:trPr>
          <w:jc w:val="center"/>
        </w:trPr>
        <w:tc>
          <w:tcPr>
            <w:tcW w:w="2077" w:type="dxa"/>
            <w:tcBorders>
              <w:top w:val="single" w:sz="4" w:space="0" w:color="D0D5DD"/>
              <w:bottom w:val="single" w:sz="4" w:space="0" w:color="D0D5DD"/>
            </w:tcBorders>
          </w:tcPr>
          <w:p w14:paraId="286E2123" w14:textId="77777777" w:rsidR="00562093" w:rsidRDefault="00000000">
            <w:pPr>
              <w:spacing w:after="0"/>
            </w:pPr>
            <w:r>
              <w:rPr>
                <w:sz w:val="19"/>
              </w:rPr>
              <w:t>phone_number</w:t>
            </w:r>
          </w:p>
        </w:tc>
        <w:tc>
          <w:tcPr>
            <w:tcW w:w="2077" w:type="dxa"/>
            <w:tcBorders>
              <w:top w:val="single" w:sz="4" w:space="0" w:color="D0D5DD"/>
              <w:bottom w:val="single" w:sz="4" w:space="0" w:color="D0D5DD"/>
            </w:tcBorders>
          </w:tcPr>
          <w:p w14:paraId="23F9F962" w14:textId="77777777" w:rsidR="00562093" w:rsidRDefault="00000000">
            <w:pPr>
              <w:spacing w:after="0"/>
            </w:pPr>
            <w:r>
              <w:rPr>
                <w:sz w:val="19"/>
              </w:rPr>
              <w:t>CharField(20)</w:t>
            </w:r>
          </w:p>
        </w:tc>
        <w:tc>
          <w:tcPr>
            <w:tcW w:w="2077" w:type="dxa"/>
            <w:tcBorders>
              <w:top w:val="single" w:sz="4" w:space="0" w:color="D0D5DD"/>
              <w:bottom w:val="single" w:sz="4" w:space="0" w:color="D0D5DD"/>
            </w:tcBorders>
          </w:tcPr>
          <w:p w14:paraId="47E0EAE2" w14:textId="77777777" w:rsidR="00562093" w:rsidRDefault="00000000">
            <w:pPr>
              <w:spacing w:after="0"/>
            </w:pPr>
            <w:r>
              <w:rPr>
                <w:sz w:val="19"/>
              </w:rPr>
              <w:t>Nullable</w:t>
            </w:r>
          </w:p>
        </w:tc>
        <w:tc>
          <w:tcPr>
            <w:tcW w:w="2077" w:type="dxa"/>
            <w:tcBorders>
              <w:top w:val="single" w:sz="4" w:space="0" w:color="D0D5DD"/>
              <w:bottom w:val="single" w:sz="4" w:space="0" w:color="D0D5DD"/>
            </w:tcBorders>
          </w:tcPr>
          <w:p w14:paraId="1A9FC87B" w14:textId="77777777" w:rsidR="00562093" w:rsidRDefault="00000000">
            <w:pPr>
              <w:spacing w:after="0"/>
            </w:pPr>
            <w:r>
              <w:rPr>
                <w:sz w:val="19"/>
              </w:rPr>
              <w:t>Verified contact number</w:t>
            </w:r>
          </w:p>
        </w:tc>
      </w:tr>
      <w:tr w:rsidR="00562093" w14:paraId="7BBAEF05" w14:textId="77777777">
        <w:trPr>
          <w:jc w:val="center"/>
        </w:trPr>
        <w:tc>
          <w:tcPr>
            <w:tcW w:w="2077" w:type="dxa"/>
            <w:tcBorders>
              <w:top w:val="single" w:sz="4" w:space="0" w:color="D0D5DD"/>
              <w:bottom w:val="single" w:sz="4" w:space="0" w:color="D0D5DD"/>
            </w:tcBorders>
          </w:tcPr>
          <w:p w14:paraId="2AAFB6E3" w14:textId="77777777" w:rsidR="00562093" w:rsidRDefault="00000000">
            <w:pPr>
              <w:spacing w:after="0"/>
            </w:pPr>
            <w:r>
              <w:rPr>
                <w:sz w:val="19"/>
              </w:rPr>
              <w:t>reputation_points</w:t>
            </w:r>
          </w:p>
        </w:tc>
        <w:tc>
          <w:tcPr>
            <w:tcW w:w="2077" w:type="dxa"/>
            <w:tcBorders>
              <w:top w:val="single" w:sz="4" w:space="0" w:color="D0D5DD"/>
              <w:bottom w:val="single" w:sz="4" w:space="0" w:color="D0D5DD"/>
            </w:tcBorders>
          </w:tcPr>
          <w:p w14:paraId="3207ECB8" w14:textId="77777777" w:rsidR="00562093" w:rsidRDefault="00000000">
            <w:pPr>
              <w:spacing w:after="0"/>
            </w:pPr>
            <w:r>
              <w:rPr>
                <w:sz w:val="19"/>
              </w:rPr>
              <w:t>IntegerField</w:t>
            </w:r>
          </w:p>
        </w:tc>
        <w:tc>
          <w:tcPr>
            <w:tcW w:w="2077" w:type="dxa"/>
            <w:tcBorders>
              <w:top w:val="single" w:sz="4" w:space="0" w:color="D0D5DD"/>
              <w:bottom w:val="single" w:sz="4" w:space="0" w:color="D0D5DD"/>
            </w:tcBorders>
          </w:tcPr>
          <w:p w14:paraId="751128E8" w14:textId="77777777" w:rsidR="00562093" w:rsidRDefault="00000000">
            <w:pPr>
              <w:spacing w:after="0"/>
            </w:pPr>
            <w:r>
              <w:rPr>
                <w:sz w:val="19"/>
              </w:rPr>
              <w:t>Default = 0</w:t>
            </w:r>
          </w:p>
        </w:tc>
        <w:tc>
          <w:tcPr>
            <w:tcW w:w="2077" w:type="dxa"/>
            <w:tcBorders>
              <w:top w:val="single" w:sz="4" w:space="0" w:color="D0D5DD"/>
              <w:bottom w:val="single" w:sz="4" w:space="0" w:color="D0D5DD"/>
            </w:tcBorders>
          </w:tcPr>
          <w:p w14:paraId="2E5B32DC" w14:textId="77777777" w:rsidR="00562093" w:rsidRDefault="00000000">
            <w:pPr>
              <w:spacing w:after="0"/>
            </w:pPr>
            <w:r>
              <w:rPr>
                <w:sz w:val="19"/>
              </w:rPr>
              <w:t>Accumulated community karma score</w:t>
            </w:r>
          </w:p>
        </w:tc>
      </w:tr>
      <w:tr w:rsidR="00562093" w14:paraId="48018E2E" w14:textId="77777777">
        <w:trPr>
          <w:jc w:val="center"/>
        </w:trPr>
        <w:tc>
          <w:tcPr>
            <w:tcW w:w="2077" w:type="dxa"/>
            <w:tcBorders>
              <w:top w:val="single" w:sz="4" w:space="0" w:color="D0D5DD"/>
              <w:bottom w:val="single" w:sz="4" w:space="0" w:color="D0D5DD"/>
            </w:tcBorders>
          </w:tcPr>
          <w:p w14:paraId="4D708F7F" w14:textId="77777777" w:rsidR="00562093" w:rsidRDefault="00000000">
            <w:pPr>
              <w:spacing w:after="0"/>
            </w:pPr>
            <w:r>
              <w:rPr>
                <w:sz w:val="19"/>
              </w:rPr>
              <w:t>is_verified</w:t>
            </w:r>
          </w:p>
        </w:tc>
        <w:tc>
          <w:tcPr>
            <w:tcW w:w="2077" w:type="dxa"/>
            <w:tcBorders>
              <w:top w:val="single" w:sz="4" w:space="0" w:color="D0D5DD"/>
              <w:bottom w:val="single" w:sz="4" w:space="0" w:color="D0D5DD"/>
            </w:tcBorders>
          </w:tcPr>
          <w:p w14:paraId="723DDE90" w14:textId="77777777" w:rsidR="00562093" w:rsidRDefault="00000000">
            <w:pPr>
              <w:spacing w:after="0"/>
            </w:pPr>
            <w:r>
              <w:rPr>
                <w:sz w:val="19"/>
              </w:rPr>
              <w:t>BooleanField</w:t>
            </w:r>
          </w:p>
        </w:tc>
        <w:tc>
          <w:tcPr>
            <w:tcW w:w="2077" w:type="dxa"/>
            <w:tcBorders>
              <w:top w:val="single" w:sz="4" w:space="0" w:color="D0D5DD"/>
              <w:bottom w:val="single" w:sz="4" w:space="0" w:color="D0D5DD"/>
            </w:tcBorders>
          </w:tcPr>
          <w:p w14:paraId="4A903BF0" w14:textId="77777777" w:rsidR="00562093" w:rsidRDefault="00000000">
            <w:pPr>
              <w:spacing w:after="0"/>
            </w:pPr>
            <w:r>
              <w:rPr>
                <w:sz w:val="19"/>
              </w:rPr>
              <w:t>Default = False</w:t>
            </w:r>
          </w:p>
        </w:tc>
        <w:tc>
          <w:tcPr>
            <w:tcW w:w="2077" w:type="dxa"/>
            <w:tcBorders>
              <w:top w:val="single" w:sz="4" w:space="0" w:color="D0D5DD"/>
              <w:bottom w:val="single" w:sz="4" w:space="0" w:color="D0D5DD"/>
            </w:tcBorders>
          </w:tcPr>
          <w:p w14:paraId="1A584952" w14:textId="77777777" w:rsidR="00562093" w:rsidRDefault="00000000">
            <w:pPr>
              <w:spacing w:after="0"/>
            </w:pPr>
            <w:r>
              <w:rPr>
                <w:sz w:val="19"/>
              </w:rPr>
              <w:t>Email/ID verification flag</w:t>
            </w:r>
          </w:p>
        </w:tc>
      </w:tr>
      <w:tr w:rsidR="00562093" w14:paraId="6829EBF3" w14:textId="77777777">
        <w:trPr>
          <w:jc w:val="center"/>
        </w:trPr>
        <w:tc>
          <w:tcPr>
            <w:tcW w:w="2077" w:type="dxa"/>
            <w:tcBorders>
              <w:top w:val="single" w:sz="4" w:space="0" w:color="D0D5DD"/>
              <w:bottom w:val="single" w:sz="4" w:space="0" w:color="D0D5DD"/>
            </w:tcBorders>
          </w:tcPr>
          <w:p w14:paraId="7EB847CF" w14:textId="77777777" w:rsidR="00562093" w:rsidRDefault="00000000">
            <w:pPr>
              <w:spacing w:after="0"/>
            </w:pPr>
            <w:r>
              <w:rPr>
                <w:sz w:val="19"/>
              </w:rPr>
              <w:t>date_joined</w:t>
            </w:r>
          </w:p>
        </w:tc>
        <w:tc>
          <w:tcPr>
            <w:tcW w:w="2077" w:type="dxa"/>
            <w:tcBorders>
              <w:top w:val="single" w:sz="4" w:space="0" w:color="D0D5DD"/>
              <w:bottom w:val="single" w:sz="4" w:space="0" w:color="D0D5DD"/>
            </w:tcBorders>
          </w:tcPr>
          <w:p w14:paraId="7EA7CCE0" w14:textId="77777777" w:rsidR="00562093" w:rsidRDefault="00000000">
            <w:pPr>
              <w:spacing w:after="0"/>
            </w:pPr>
            <w:r>
              <w:rPr>
                <w:sz w:val="19"/>
              </w:rPr>
              <w:t>DateTimeField</w:t>
            </w:r>
          </w:p>
        </w:tc>
        <w:tc>
          <w:tcPr>
            <w:tcW w:w="2077" w:type="dxa"/>
            <w:tcBorders>
              <w:top w:val="single" w:sz="4" w:space="0" w:color="D0D5DD"/>
              <w:bottom w:val="single" w:sz="4" w:space="0" w:color="D0D5DD"/>
            </w:tcBorders>
          </w:tcPr>
          <w:p w14:paraId="066BB72C" w14:textId="77777777" w:rsidR="00562093" w:rsidRDefault="00000000">
            <w:pPr>
              <w:spacing w:after="0"/>
            </w:pPr>
            <w:r>
              <w:rPr>
                <w:sz w:val="19"/>
              </w:rPr>
              <w:t>Auto-now-add</w:t>
            </w:r>
          </w:p>
        </w:tc>
        <w:tc>
          <w:tcPr>
            <w:tcW w:w="2077" w:type="dxa"/>
            <w:tcBorders>
              <w:top w:val="single" w:sz="4" w:space="0" w:color="D0D5DD"/>
              <w:bottom w:val="single" w:sz="4" w:space="0" w:color="D0D5DD"/>
            </w:tcBorders>
          </w:tcPr>
          <w:p w14:paraId="6D5EC7F5" w14:textId="77777777" w:rsidR="00562093" w:rsidRDefault="00000000">
            <w:pPr>
              <w:spacing w:after="0"/>
            </w:pPr>
            <w:r>
              <w:rPr>
                <w:sz w:val="19"/>
              </w:rPr>
              <w:t>Account creation timestamp</w:t>
            </w:r>
          </w:p>
        </w:tc>
      </w:tr>
    </w:tbl>
    <w:p w14:paraId="2B4DC37D" w14:textId="77777777" w:rsidR="00562093" w:rsidRDefault="00000000">
      <w:pPr>
        <w:spacing w:before="240" w:after="80"/>
        <w:jc w:val="center"/>
      </w:pPr>
      <w:r>
        <w:rPr>
          <w:b/>
          <w:sz w:val="20"/>
        </w:rPr>
        <w:t>Table 4.3.2 – Database Schema: Lost and Found Item Entity</w:t>
      </w:r>
    </w:p>
    <w:tbl>
      <w:tblPr>
        <w:tblW w:w="8308" w:type="dxa"/>
        <w:jc w:val="center"/>
        <w:tblLayout w:type="fixed"/>
        <w:tblCellMar>
          <w:top w:w="60" w:type="dxa"/>
          <w:left w:w="60" w:type="dxa"/>
          <w:bottom w:w="60" w:type="dxa"/>
          <w:right w:w="60" w:type="dxa"/>
        </w:tblCellMar>
        <w:tblLook w:val="04A0" w:firstRow="1" w:lastRow="0" w:firstColumn="1" w:lastColumn="0" w:noHBand="0" w:noVBand="1"/>
      </w:tblPr>
      <w:tblGrid>
        <w:gridCol w:w="2077"/>
        <w:gridCol w:w="2077"/>
        <w:gridCol w:w="2077"/>
        <w:gridCol w:w="2077"/>
      </w:tblGrid>
      <w:tr w:rsidR="00562093" w14:paraId="20FAE75D" w14:textId="77777777">
        <w:trPr>
          <w:jc w:val="center"/>
        </w:trPr>
        <w:tc>
          <w:tcPr>
            <w:tcW w:w="2077" w:type="dxa"/>
            <w:tcBorders>
              <w:top w:val="single" w:sz="4" w:space="0" w:color="D0D5DD"/>
              <w:bottom w:val="single" w:sz="4" w:space="0" w:color="D0D5DD"/>
            </w:tcBorders>
            <w:shd w:val="clear" w:color="auto" w:fill="E5E7EB"/>
          </w:tcPr>
          <w:p w14:paraId="61514FB3" w14:textId="77777777" w:rsidR="00562093" w:rsidRDefault="00000000">
            <w:pPr>
              <w:spacing w:after="0"/>
            </w:pPr>
            <w:r>
              <w:rPr>
                <w:b/>
                <w:sz w:val="19"/>
              </w:rPr>
              <w:t>Field Name</w:t>
            </w:r>
          </w:p>
        </w:tc>
        <w:tc>
          <w:tcPr>
            <w:tcW w:w="2077" w:type="dxa"/>
            <w:tcBorders>
              <w:top w:val="single" w:sz="4" w:space="0" w:color="D0D5DD"/>
              <w:bottom w:val="single" w:sz="4" w:space="0" w:color="D0D5DD"/>
            </w:tcBorders>
            <w:shd w:val="clear" w:color="auto" w:fill="E5E7EB"/>
          </w:tcPr>
          <w:p w14:paraId="076B7633" w14:textId="77777777" w:rsidR="00562093" w:rsidRDefault="00000000">
            <w:pPr>
              <w:spacing w:after="0"/>
            </w:pPr>
            <w:r>
              <w:rPr>
                <w:b/>
                <w:sz w:val="19"/>
              </w:rPr>
              <w:t>Data Type</w:t>
            </w:r>
          </w:p>
        </w:tc>
        <w:tc>
          <w:tcPr>
            <w:tcW w:w="2077" w:type="dxa"/>
            <w:tcBorders>
              <w:top w:val="single" w:sz="4" w:space="0" w:color="D0D5DD"/>
              <w:bottom w:val="single" w:sz="4" w:space="0" w:color="D0D5DD"/>
            </w:tcBorders>
            <w:shd w:val="clear" w:color="auto" w:fill="E5E7EB"/>
          </w:tcPr>
          <w:p w14:paraId="40A232C8" w14:textId="77777777" w:rsidR="00562093" w:rsidRDefault="00000000">
            <w:pPr>
              <w:spacing w:after="0"/>
            </w:pPr>
            <w:r>
              <w:rPr>
                <w:b/>
                <w:sz w:val="19"/>
              </w:rPr>
              <w:t>Constraints</w:t>
            </w:r>
          </w:p>
        </w:tc>
        <w:tc>
          <w:tcPr>
            <w:tcW w:w="2077" w:type="dxa"/>
            <w:tcBorders>
              <w:top w:val="single" w:sz="4" w:space="0" w:color="D0D5DD"/>
              <w:bottom w:val="single" w:sz="4" w:space="0" w:color="D0D5DD"/>
            </w:tcBorders>
            <w:shd w:val="clear" w:color="auto" w:fill="E5E7EB"/>
          </w:tcPr>
          <w:p w14:paraId="2982FB99" w14:textId="77777777" w:rsidR="00562093" w:rsidRDefault="00000000">
            <w:pPr>
              <w:spacing w:after="0"/>
            </w:pPr>
            <w:r>
              <w:rPr>
                <w:b/>
                <w:sz w:val="19"/>
              </w:rPr>
              <w:t>Description</w:t>
            </w:r>
          </w:p>
        </w:tc>
      </w:tr>
      <w:tr w:rsidR="00562093" w14:paraId="43C6DECB" w14:textId="77777777">
        <w:trPr>
          <w:jc w:val="center"/>
        </w:trPr>
        <w:tc>
          <w:tcPr>
            <w:tcW w:w="2077" w:type="dxa"/>
            <w:tcBorders>
              <w:top w:val="single" w:sz="4" w:space="0" w:color="D0D5DD"/>
              <w:bottom w:val="single" w:sz="4" w:space="0" w:color="D0D5DD"/>
            </w:tcBorders>
          </w:tcPr>
          <w:p w14:paraId="548A98E6" w14:textId="77777777" w:rsidR="00562093" w:rsidRDefault="00000000">
            <w:pPr>
              <w:spacing w:after="0"/>
            </w:pPr>
            <w:r>
              <w:rPr>
                <w:sz w:val="19"/>
              </w:rPr>
              <w:t>id</w:t>
            </w:r>
          </w:p>
        </w:tc>
        <w:tc>
          <w:tcPr>
            <w:tcW w:w="2077" w:type="dxa"/>
            <w:tcBorders>
              <w:top w:val="single" w:sz="4" w:space="0" w:color="D0D5DD"/>
              <w:bottom w:val="single" w:sz="4" w:space="0" w:color="D0D5DD"/>
            </w:tcBorders>
          </w:tcPr>
          <w:p w14:paraId="64189FA5" w14:textId="77777777" w:rsidR="00562093" w:rsidRDefault="00000000">
            <w:pPr>
              <w:spacing w:after="0"/>
            </w:pPr>
            <w:r>
              <w:rPr>
                <w:sz w:val="19"/>
              </w:rPr>
              <w:t>BigAutoField</w:t>
            </w:r>
          </w:p>
        </w:tc>
        <w:tc>
          <w:tcPr>
            <w:tcW w:w="2077" w:type="dxa"/>
            <w:tcBorders>
              <w:top w:val="single" w:sz="4" w:space="0" w:color="D0D5DD"/>
              <w:bottom w:val="single" w:sz="4" w:space="0" w:color="D0D5DD"/>
            </w:tcBorders>
          </w:tcPr>
          <w:p w14:paraId="1FB172F5" w14:textId="77777777" w:rsidR="00562093" w:rsidRDefault="00000000">
            <w:pPr>
              <w:spacing w:after="0"/>
            </w:pPr>
            <w:r>
              <w:rPr>
                <w:sz w:val="19"/>
              </w:rPr>
              <w:t>Primary Key</w:t>
            </w:r>
          </w:p>
        </w:tc>
        <w:tc>
          <w:tcPr>
            <w:tcW w:w="2077" w:type="dxa"/>
            <w:tcBorders>
              <w:top w:val="single" w:sz="4" w:space="0" w:color="D0D5DD"/>
              <w:bottom w:val="single" w:sz="4" w:space="0" w:color="D0D5DD"/>
            </w:tcBorders>
          </w:tcPr>
          <w:p w14:paraId="7593D7B3" w14:textId="77777777" w:rsidR="00562093" w:rsidRDefault="00000000">
            <w:pPr>
              <w:spacing w:after="0"/>
            </w:pPr>
            <w:r>
              <w:rPr>
                <w:sz w:val="19"/>
              </w:rPr>
              <w:t>Unique identifier for item listing</w:t>
            </w:r>
          </w:p>
        </w:tc>
      </w:tr>
      <w:tr w:rsidR="00562093" w14:paraId="5EEAD66B" w14:textId="77777777">
        <w:trPr>
          <w:jc w:val="center"/>
        </w:trPr>
        <w:tc>
          <w:tcPr>
            <w:tcW w:w="2077" w:type="dxa"/>
            <w:tcBorders>
              <w:top w:val="single" w:sz="4" w:space="0" w:color="D0D5DD"/>
              <w:bottom w:val="single" w:sz="4" w:space="0" w:color="D0D5DD"/>
            </w:tcBorders>
          </w:tcPr>
          <w:p w14:paraId="3F5DF9D2" w14:textId="77777777" w:rsidR="00562093" w:rsidRDefault="00000000">
            <w:pPr>
              <w:spacing w:after="0"/>
            </w:pPr>
            <w:r>
              <w:rPr>
                <w:sz w:val="19"/>
              </w:rPr>
              <w:t>user_id</w:t>
            </w:r>
          </w:p>
        </w:tc>
        <w:tc>
          <w:tcPr>
            <w:tcW w:w="2077" w:type="dxa"/>
            <w:tcBorders>
              <w:top w:val="single" w:sz="4" w:space="0" w:color="D0D5DD"/>
              <w:bottom w:val="single" w:sz="4" w:space="0" w:color="D0D5DD"/>
            </w:tcBorders>
          </w:tcPr>
          <w:p w14:paraId="1345D298" w14:textId="77777777" w:rsidR="00562093" w:rsidRDefault="00000000">
            <w:pPr>
              <w:spacing w:after="0"/>
            </w:pPr>
            <w:r>
              <w:rPr>
                <w:sz w:val="19"/>
              </w:rPr>
              <w:t>ForeignKey(User)</w:t>
            </w:r>
          </w:p>
        </w:tc>
        <w:tc>
          <w:tcPr>
            <w:tcW w:w="2077" w:type="dxa"/>
            <w:tcBorders>
              <w:top w:val="single" w:sz="4" w:space="0" w:color="D0D5DD"/>
              <w:bottom w:val="single" w:sz="4" w:space="0" w:color="D0D5DD"/>
            </w:tcBorders>
          </w:tcPr>
          <w:p w14:paraId="78ACDADF" w14:textId="77777777" w:rsidR="00562093" w:rsidRDefault="00000000">
            <w:pPr>
              <w:spacing w:after="0"/>
            </w:pPr>
            <w:r>
              <w:rPr>
                <w:sz w:val="19"/>
              </w:rPr>
              <w:t>On Delete CASCADE</w:t>
            </w:r>
          </w:p>
        </w:tc>
        <w:tc>
          <w:tcPr>
            <w:tcW w:w="2077" w:type="dxa"/>
            <w:tcBorders>
              <w:top w:val="single" w:sz="4" w:space="0" w:color="D0D5DD"/>
              <w:bottom w:val="single" w:sz="4" w:space="0" w:color="D0D5DD"/>
            </w:tcBorders>
          </w:tcPr>
          <w:p w14:paraId="1A558C0F" w14:textId="77777777" w:rsidR="00562093" w:rsidRDefault="00000000">
            <w:pPr>
              <w:spacing w:after="0"/>
            </w:pPr>
            <w:r>
              <w:rPr>
                <w:sz w:val="19"/>
              </w:rPr>
              <w:t>Author who posted the listing</w:t>
            </w:r>
          </w:p>
        </w:tc>
      </w:tr>
      <w:tr w:rsidR="00562093" w14:paraId="35021EF3" w14:textId="77777777">
        <w:trPr>
          <w:jc w:val="center"/>
        </w:trPr>
        <w:tc>
          <w:tcPr>
            <w:tcW w:w="2077" w:type="dxa"/>
            <w:tcBorders>
              <w:top w:val="single" w:sz="4" w:space="0" w:color="D0D5DD"/>
              <w:bottom w:val="single" w:sz="4" w:space="0" w:color="D0D5DD"/>
            </w:tcBorders>
          </w:tcPr>
          <w:p w14:paraId="72309ED6" w14:textId="77777777" w:rsidR="00562093" w:rsidRDefault="00000000">
            <w:pPr>
              <w:spacing w:after="0"/>
            </w:pPr>
            <w:r>
              <w:rPr>
                <w:sz w:val="19"/>
              </w:rPr>
              <w:t>item_type</w:t>
            </w:r>
          </w:p>
        </w:tc>
        <w:tc>
          <w:tcPr>
            <w:tcW w:w="2077" w:type="dxa"/>
            <w:tcBorders>
              <w:top w:val="single" w:sz="4" w:space="0" w:color="D0D5DD"/>
              <w:bottom w:val="single" w:sz="4" w:space="0" w:color="D0D5DD"/>
            </w:tcBorders>
          </w:tcPr>
          <w:p w14:paraId="4E4A5B06" w14:textId="77777777" w:rsidR="00562093" w:rsidRDefault="00000000">
            <w:pPr>
              <w:spacing w:after="0"/>
            </w:pPr>
            <w:r>
              <w:rPr>
                <w:sz w:val="19"/>
              </w:rPr>
              <w:t>CharField(10)</w:t>
            </w:r>
          </w:p>
        </w:tc>
        <w:tc>
          <w:tcPr>
            <w:tcW w:w="2077" w:type="dxa"/>
            <w:tcBorders>
              <w:top w:val="single" w:sz="4" w:space="0" w:color="D0D5DD"/>
              <w:bottom w:val="single" w:sz="4" w:space="0" w:color="D0D5DD"/>
            </w:tcBorders>
          </w:tcPr>
          <w:p w14:paraId="1592C295" w14:textId="77777777" w:rsidR="00562093" w:rsidRDefault="00000000">
            <w:pPr>
              <w:spacing w:after="0"/>
            </w:pPr>
            <w:r>
              <w:rPr>
                <w:sz w:val="19"/>
              </w:rPr>
              <w:t>LOST / FOUND</w:t>
            </w:r>
          </w:p>
        </w:tc>
        <w:tc>
          <w:tcPr>
            <w:tcW w:w="2077" w:type="dxa"/>
            <w:tcBorders>
              <w:top w:val="single" w:sz="4" w:space="0" w:color="D0D5DD"/>
              <w:bottom w:val="single" w:sz="4" w:space="0" w:color="D0D5DD"/>
            </w:tcBorders>
          </w:tcPr>
          <w:p w14:paraId="3A3F99F5" w14:textId="77777777" w:rsidR="00562093" w:rsidRDefault="00000000">
            <w:pPr>
              <w:spacing w:after="0"/>
            </w:pPr>
            <w:r>
              <w:rPr>
                <w:sz w:val="19"/>
              </w:rPr>
              <w:t>Listing classification</w:t>
            </w:r>
          </w:p>
        </w:tc>
      </w:tr>
      <w:tr w:rsidR="00562093" w14:paraId="10339296" w14:textId="77777777">
        <w:trPr>
          <w:jc w:val="center"/>
        </w:trPr>
        <w:tc>
          <w:tcPr>
            <w:tcW w:w="2077" w:type="dxa"/>
            <w:tcBorders>
              <w:top w:val="single" w:sz="4" w:space="0" w:color="D0D5DD"/>
              <w:bottom w:val="single" w:sz="4" w:space="0" w:color="D0D5DD"/>
            </w:tcBorders>
          </w:tcPr>
          <w:p w14:paraId="2D6A2D0A" w14:textId="77777777" w:rsidR="00562093" w:rsidRDefault="00000000">
            <w:pPr>
              <w:spacing w:after="0"/>
            </w:pPr>
            <w:r>
              <w:rPr>
                <w:sz w:val="19"/>
              </w:rPr>
              <w:t>category</w:t>
            </w:r>
          </w:p>
        </w:tc>
        <w:tc>
          <w:tcPr>
            <w:tcW w:w="2077" w:type="dxa"/>
            <w:tcBorders>
              <w:top w:val="single" w:sz="4" w:space="0" w:color="D0D5DD"/>
              <w:bottom w:val="single" w:sz="4" w:space="0" w:color="D0D5DD"/>
            </w:tcBorders>
          </w:tcPr>
          <w:p w14:paraId="5D4EAD86" w14:textId="77777777" w:rsidR="00562093" w:rsidRDefault="00000000">
            <w:pPr>
              <w:spacing w:after="0"/>
            </w:pPr>
            <w:r>
              <w:rPr>
                <w:sz w:val="19"/>
              </w:rPr>
              <w:t>CharField(50)</w:t>
            </w:r>
          </w:p>
        </w:tc>
        <w:tc>
          <w:tcPr>
            <w:tcW w:w="2077" w:type="dxa"/>
            <w:tcBorders>
              <w:top w:val="single" w:sz="4" w:space="0" w:color="D0D5DD"/>
              <w:bottom w:val="single" w:sz="4" w:space="0" w:color="D0D5DD"/>
            </w:tcBorders>
          </w:tcPr>
          <w:p w14:paraId="2E63E62A" w14:textId="77777777" w:rsidR="00562093" w:rsidRDefault="00000000">
            <w:pPr>
              <w:spacing w:after="0"/>
            </w:pPr>
            <w:r>
              <w:rPr>
                <w:sz w:val="19"/>
              </w:rPr>
              <w:t>Indexed</w:t>
            </w:r>
          </w:p>
        </w:tc>
        <w:tc>
          <w:tcPr>
            <w:tcW w:w="2077" w:type="dxa"/>
            <w:tcBorders>
              <w:top w:val="single" w:sz="4" w:space="0" w:color="D0D5DD"/>
              <w:bottom w:val="single" w:sz="4" w:space="0" w:color="D0D5DD"/>
            </w:tcBorders>
          </w:tcPr>
          <w:p w14:paraId="4981B618" w14:textId="77777777" w:rsidR="00562093" w:rsidRDefault="00000000">
            <w:pPr>
              <w:spacing w:after="0"/>
            </w:pPr>
            <w:r>
              <w:rPr>
                <w:sz w:val="19"/>
              </w:rPr>
              <w:t>Item taxonomy (Electronics, Wallet, etc.)</w:t>
            </w:r>
          </w:p>
        </w:tc>
      </w:tr>
      <w:tr w:rsidR="00562093" w14:paraId="6E3CDBDD" w14:textId="77777777">
        <w:trPr>
          <w:jc w:val="center"/>
        </w:trPr>
        <w:tc>
          <w:tcPr>
            <w:tcW w:w="2077" w:type="dxa"/>
            <w:tcBorders>
              <w:top w:val="single" w:sz="4" w:space="0" w:color="D0D5DD"/>
              <w:bottom w:val="single" w:sz="4" w:space="0" w:color="D0D5DD"/>
            </w:tcBorders>
          </w:tcPr>
          <w:p w14:paraId="258B2C22" w14:textId="77777777" w:rsidR="00562093" w:rsidRDefault="00000000">
            <w:pPr>
              <w:spacing w:after="0"/>
            </w:pPr>
            <w:r>
              <w:rPr>
                <w:sz w:val="19"/>
              </w:rPr>
              <w:lastRenderedPageBreak/>
              <w:t>title</w:t>
            </w:r>
          </w:p>
        </w:tc>
        <w:tc>
          <w:tcPr>
            <w:tcW w:w="2077" w:type="dxa"/>
            <w:tcBorders>
              <w:top w:val="single" w:sz="4" w:space="0" w:color="D0D5DD"/>
              <w:bottom w:val="single" w:sz="4" w:space="0" w:color="D0D5DD"/>
            </w:tcBorders>
          </w:tcPr>
          <w:p w14:paraId="6728CB32" w14:textId="77777777" w:rsidR="00562093" w:rsidRDefault="00000000">
            <w:pPr>
              <w:spacing w:after="0"/>
            </w:pPr>
            <w:r>
              <w:rPr>
                <w:sz w:val="19"/>
              </w:rPr>
              <w:t>CharField(200)</w:t>
            </w:r>
          </w:p>
        </w:tc>
        <w:tc>
          <w:tcPr>
            <w:tcW w:w="2077" w:type="dxa"/>
            <w:tcBorders>
              <w:top w:val="single" w:sz="4" w:space="0" w:color="D0D5DD"/>
              <w:bottom w:val="single" w:sz="4" w:space="0" w:color="D0D5DD"/>
            </w:tcBorders>
          </w:tcPr>
          <w:p w14:paraId="23083BDF" w14:textId="77777777" w:rsidR="00562093" w:rsidRDefault="00000000">
            <w:pPr>
              <w:spacing w:after="0"/>
            </w:pPr>
            <w:r>
              <w:rPr>
                <w:sz w:val="19"/>
              </w:rPr>
              <w:t>Not Null</w:t>
            </w:r>
          </w:p>
        </w:tc>
        <w:tc>
          <w:tcPr>
            <w:tcW w:w="2077" w:type="dxa"/>
            <w:tcBorders>
              <w:top w:val="single" w:sz="4" w:space="0" w:color="D0D5DD"/>
              <w:bottom w:val="single" w:sz="4" w:space="0" w:color="D0D5DD"/>
            </w:tcBorders>
          </w:tcPr>
          <w:p w14:paraId="0DED9369" w14:textId="77777777" w:rsidR="00562093" w:rsidRDefault="00000000">
            <w:pPr>
              <w:spacing w:after="0"/>
            </w:pPr>
            <w:r>
              <w:rPr>
                <w:sz w:val="19"/>
              </w:rPr>
              <w:t>Brief descriptive title</w:t>
            </w:r>
          </w:p>
        </w:tc>
      </w:tr>
      <w:tr w:rsidR="00562093" w14:paraId="2453B5A8" w14:textId="77777777">
        <w:trPr>
          <w:jc w:val="center"/>
        </w:trPr>
        <w:tc>
          <w:tcPr>
            <w:tcW w:w="2077" w:type="dxa"/>
            <w:tcBorders>
              <w:top w:val="single" w:sz="4" w:space="0" w:color="D0D5DD"/>
              <w:bottom w:val="single" w:sz="4" w:space="0" w:color="D0D5DD"/>
            </w:tcBorders>
          </w:tcPr>
          <w:p w14:paraId="2FCB9A62" w14:textId="77777777" w:rsidR="00562093" w:rsidRDefault="00000000">
            <w:pPr>
              <w:spacing w:after="0"/>
            </w:pPr>
            <w:r>
              <w:rPr>
                <w:sz w:val="19"/>
              </w:rPr>
              <w:t>description</w:t>
            </w:r>
          </w:p>
        </w:tc>
        <w:tc>
          <w:tcPr>
            <w:tcW w:w="2077" w:type="dxa"/>
            <w:tcBorders>
              <w:top w:val="single" w:sz="4" w:space="0" w:color="D0D5DD"/>
              <w:bottom w:val="single" w:sz="4" w:space="0" w:color="D0D5DD"/>
            </w:tcBorders>
          </w:tcPr>
          <w:p w14:paraId="30EE6710" w14:textId="77777777" w:rsidR="00562093" w:rsidRDefault="00000000">
            <w:pPr>
              <w:spacing w:after="0"/>
            </w:pPr>
            <w:r>
              <w:rPr>
                <w:sz w:val="19"/>
              </w:rPr>
              <w:t>TextField</w:t>
            </w:r>
          </w:p>
        </w:tc>
        <w:tc>
          <w:tcPr>
            <w:tcW w:w="2077" w:type="dxa"/>
            <w:tcBorders>
              <w:top w:val="single" w:sz="4" w:space="0" w:color="D0D5DD"/>
              <w:bottom w:val="single" w:sz="4" w:space="0" w:color="D0D5DD"/>
            </w:tcBorders>
          </w:tcPr>
          <w:p w14:paraId="44F492E6" w14:textId="77777777" w:rsidR="00562093" w:rsidRDefault="00000000">
            <w:pPr>
              <w:spacing w:after="0"/>
            </w:pPr>
            <w:r>
              <w:rPr>
                <w:sz w:val="19"/>
              </w:rPr>
              <w:t>Not Null</w:t>
            </w:r>
          </w:p>
        </w:tc>
        <w:tc>
          <w:tcPr>
            <w:tcW w:w="2077" w:type="dxa"/>
            <w:tcBorders>
              <w:top w:val="single" w:sz="4" w:space="0" w:color="D0D5DD"/>
              <w:bottom w:val="single" w:sz="4" w:space="0" w:color="D0D5DD"/>
            </w:tcBorders>
          </w:tcPr>
          <w:p w14:paraId="75B46355" w14:textId="77777777" w:rsidR="00562093" w:rsidRDefault="00000000">
            <w:pPr>
              <w:spacing w:after="0"/>
            </w:pPr>
            <w:r>
              <w:rPr>
                <w:sz w:val="19"/>
              </w:rPr>
              <w:t>Detailed item features and marks</w:t>
            </w:r>
          </w:p>
        </w:tc>
      </w:tr>
      <w:tr w:rsidR="00562093" w14:paraId="22C5755B" w14:textId="77777777">
        <w:trPr>
          <w:jc w:val="center"/>
        </w:trPr>
        <w:tc>
          <w:tcPr>
            <w:tcW w:w="2077" w:type="dxa"/>
            <w:tcBorders>
              <w:top w:val="single" w:sz="4" w:space="0" w:color="D0D5DD"/>
              <w:bottom w:val="single" w:sz="4" w:space="0" w:color="D0D5DD"/>
            </w:tcBorders>
          </w:tcPr>
          <w:p w14:paraId="3A6CB896" w14:textId="77777777" w:rsidR="00562093" w:rsidRDefault="00000000">
            <w:pPr>
              <w:spacing w:after="0"/>
            </w:pPr>
            <w:r>
              <w:rPr>
                <w:sz w:val="19"/>
              </w:rPr>
              <w:t>location</w:t>
            </w:r>
          </w:p>
        </w:tc>
        <w:tc>
          <w:tcPr>
            <w:tcW w:w="2077" w:type="dxa"/>
            <w:tcBorders>
              <w:top w:val="single" w:sz="4" w:space="0" w:color="D0D5DD"/>
              <w:bottom w:val="single" w:sz="4" w:space="0" w:color="D0D5DD"/>
            </w:tcBorders>
          </w:tcPr>
          <w:p w14:paraId="77F22210" w14:textId="77777777" w:rsidR="00562093" w:rsidRDefault="00000000">
            <w:pPr>
              <w:spacing w:after="0"/>
            </w:pPr>
            <w:r>
              <w:rPr>
                <w:sz w:val="19"/>
              </w:rPr>
              <w:t>CharField(255)</w:t>
            </w:r>
          </w:p>
        </w:tc>
        <w:tc>
          <w:tcPr>
            <w:tcW w:w="2077" w:type="dxa"/>
            <w:tcBorders>
              <w:top w:val="single" w:sz="4" w:space="0" w:color="D0D5DD"/>
              <w:bottom w:val="single" w:sz="4" w:space="0" w:color="D0D5DD"/>
            </w:tcBorders>
          </w:tcPr>
          <w:p w14:paraId="1F11BC45" w14:textId="77777777" w:rsidR="00562093" w:rsidRDefault="00000000">
            <w:pPr>
              <w:spacing w:after="0"/>
            </w:pPr>
            <w:r>
              <w:rPr>
                <w:sz w:val="19"/>
              </w:rPr>
              <w:t>Not Null</w:t>
            </w:r>
          </w:p>
        </w:tc>
        <w:tc>
          <w:tcPr>
            <w:tcW w:w="2077" w:type="dxa"/>
            <w:tcBorders>
              <w:top w:val="single" w:sz="4" w:space="0" w:color="D0D5DD"/>
              <w:bottom w:val="single" w:sz="4" w:space="0" w:color="D0D5DD"/>
            </w:tcBorders>
          </w:tcPr>
          <w:p w14:paraId="067071AC" w14:textId="77777777" w:rsidR="00562093" w:rsidRDefault="00000000">
            <w:pPr>
              <w:spacing w:after="0"/>
            </w:pPr>
            <w:r>
              <w:rPr>
                <w:sz w:val="19"/>
              </w:rPr>
              <w:t>Location where lost or discovered</w:t>
            </w:r>
          </w:p>
        </w:tc>
      </w:tr>
      <w:tr w:rsidR="00562093" w14:paraId="58AB23BB" w14:textId="77777777">
        <w:trPr>
          <w:jc w:val="center"/>
        </w:trPr>
        <w:tc>
          <w:tcPr>
            <w:tcW w:w="2077" w:type="dxa"/>
            <w:tcBorders>
              <w:top w:val="single" w:sz="4" w:space="0" w:color="D0D5DD"/>
              <w:bottom w:val="single" w:sz="4" w:space="0" w:color="D0D5DD"/>
            </w:tcBorders>
          </w:tcPr>
          <w:p w14:paraId="0C33DB6F" w14:textId="77777777" w:rsidR="00562093" w:rsidRDefault="00000000">
            <w:pPr>
              <w:spacing w:after="0"/>
            </w:pPr>
            <w:r>
              <w:rPr>
                <w:sz w:val="19"/>
              </w:rPr>
              <w:t>item_image</w:t>
            </w:r>
          </w:p>
        </w:tc>
        <w:tc>
          <w:tcPr>
            <w:tcW w:w="2077" w:type="dxa"/>
            <w:tcBorders>
              <w:top w:val="single" w:sz="4" w:space="0" w:color="D0D5DD"/>
              <w:bottom w:val="single" w:sz="4" w:space="0" w:color="D0D5DD"/>
            </w:tcBorders>
          </w:tcPr>
          <w:p w14:paraId="3C75EDB8" w14:textId="77777777" w:rsidR="00562093" w:rsidRDefault="00000000">
            <w:pPr>
              <w:spacing w:after="0"/>
            </w:pPr>
            <w:r>
              <w:rPr>
                <w:sz w:val="19"/>
              </w:rPr>
              <w:t>ImageField</w:t>
            </w:r>
          </w:p>
        </w:tc>
        <w:tc>
          <w:tcPr>
            <w:tcW w:w="2077" w:type="dxa"/>
            <w:tcBorders>
              <w:top w:val="single" w:sz="4" w:space="0" w:color="D0D5DD"/>
              <w:bottom w:val="single" w:sz="4" w:space="0" w:color="D0D5DD"/>
            </w:tcBorders>
          </w:tcPr>
          <w:p w14:paraId="132D6EC2" w14:textId="77777777" w:rsidR="00562093" w:rsidRDefault="00000000">
            <w:pPr>
              <w:spacing w:after="0"/>
            </w:pPr>
            <w:r>
              <w:rPr>
                <w:sz w:val="19"/>
              </w:rPr>
              <w:t>Nullable</w:t>
            </w:r>
          </w:p>
        </w:tc>
        <w:tc>
          <w:tcPr>
            <w:tcW w:w="2077" w:type="dxa"/>
            <w:tcBorders>
              <w:top w:val="single" w:sz="4" w:space="0" w:color="D0D5DD"/>
              <w:bottom w:val="single" w:sz="4" w:space="0" w:color="D0D5DD"/>
            </w:tcBorders>
          </w:tcPr>
          <w:p w14:paraId="50FEC3D2" w14:textId="77777777" w:rsidR="00562093" w:rsidRDefault="00000000">
            <w:pPr>
              <w:spacing w:after="0"/>
            </w:pPr>
            <w:r>
              <w:rPr>
                <w:sz w:val="19"/>
              </w:rPr>
              <w:t>Uploaded photograph of the item</w:t>
            </w:r>
          </w:p>
        </w:tc>
      </w:tr>
      <w:tr w:rsidR="00562093" w14:paraId="1EB0734B" w14:textId="77777777">
        <w:trPr>
          <w:jc w:val="center"/>
        </w:trPr>
        <w:tc>
          <w:tcPr>
            <w:tcW w:w="2077" w:type="dxa"/>
            <w:tcBorders>
              <w:top w:val="single" w:sz="4" w:space="0" w:color="D0D5DD"/>
              <w:bottom w:val="single" w:sz="4" w:space="0" w:color="D0D5DD"/>
            </w:tcBorders>
          </w:tcPr>
          <w:p w14:paraId="3886B1F9" w14:textId="77777777" w:rsidR="00562093" w:rsidRDefault="00000000">
            <w:pPr>
              <w:spacing w:after="0"/>
            </w:pPr>
            <w:r>
              <w:rPr>
                <w:sz w:val="19"/>
              </w:rPr>
              <w:t>verification_question</w:t>
            </w:r>
          </w:p>
        </w:tc>
        <w:tc>
          <w:tcPr>
            <w:tcW w:w="2077" w:type="dxa"/>
            <w:tcBorders>
              <w:top w:val="single" w:sz="4" w:space="0" w:color="D0D5DD"/>
              <w:bottom w:val="single" w:sz="4" w:space="0" w:color="D0D5DD"/>
            </w:tcBorders>
          </w:tcPr>
          <w:p w14:paraId="22666CA9" w14:textId="77777777" w:rsidR="00562093" w:rsidRDefault="00000000">
            <w:pPr>
              <w:spacing w:after="0"/>
            </w:pPr>
            <w:r>
              <w:rPr>
                <w:sz w:val="19"/>
              </w:rPr>
              <w:t>CharField(255)</w:t>
            </w:r>
          </w:p>
        </w:tc>
        <w:tc>
          <w:tcPr>
            <w:tcW w:w="2077" w:type="dxa"/>
            <w:tcBorders>
              <w:top w:val="single" w:sz="4" w:space="0" w:color="D0D5DD"/>
              <w:bottom w:val="single" w:sz="4" w:space="0" w:color="D0D5DD"/>
            </w:tcBorders>
          </w:tcPr>
          <w:p w14:paraId="4E6342A5" w14:textId="77777777" w:rsidR="00562093" w:rsidRDefault="00000000">
            <w:pPr>
              <w:spacing w:after="0"/>
            </w:pPr>
            <w:r>
              <w:rPr>
                <w:sz w:val="19"/>
              </w:rPr>
              <w:t>Nullable</w:t>
            </w:r>
          </w:p>
        </w:tc>
        <w:tc>
          <w:tcPr>
            <w:tcW w:w="2077" w:type="dxa"/>
            <w:tcBorders>
              <w:top w:val="single" w:sz="4" w:space="0" w:color="D0D5DD"/>
              <w:bottom w:val="single" w:sz="4" w:space="0" w:color="D0D5DD"/>
            </w:tcBorders>
          </w:tcPr>
          <w:p w14:paraId="51009712" w14:textId="77777777" w:rsidR="00562093" w:rsidRDefault="00000000">
            <w:pPr>
              <w:spacing w:after="0"/>
            </w:pPr>
            <w:r>
              <w:rPr>
                <w:sz w:val="19"/>
              </w:rPr>
              <w:t>Secret question to verify ownership</w:t>
            </w:r>
          </w:p>
        </w:tc>
      </w:tr>
      <w:tr w:rsidR="00562093" w14:paraId="2F0873EE" w14:textId="77777777">
        <w:trPr>
          <w:jc w:val="center"/>
        </w:trPr>
        <w:tc>
          <w:tcPr>
            <w:tcW w:w="2077" w:type="dxa"/>
            <w:tcBorders>
              <w:top w:val="single" w:sz="4" w:space="0" w:color="D0D5DD"/>
              <w:bottom w:val="single" w:sz="4" w:space="0" w:color="D0D5DD"/>
            </w:tcBorders>
          </w:tcPr>
          <w:p w14:paraId="7243D158" w14:textId="77777777" w:rsidR="00562093" w:rsidRDefault="00000000">
            <w:pPr>
              <w:spacing w:after="0"/>
            </w:pPr>
            <w:r>
              <w:rPr>
                <w:sz w:val="19"/>
              </w:rPr>
              <w:t>status</w:t>
            </w:r>
          </w:p>
        </w:tc>
        <w:tc>
          <w:tcPr>
            <w:tcW w:w="2077" w:type="dxa"/>
            <w:tcBorders>
              <w:top w:val="single" w:sz="4" w:space="0" w:color="D0D5DD"/>
              <w:bottom w:val="single" w:sz="4" w:space="0" w:color="D0D5DD"/>
            </w:tcBorders>
          </w:tcPr>
          <w:p w14:paraId="2EC319A7" w14:textId="77777777" w:rsidR="00562093" w:rsidRDefault="00000000">
            <w:pPr>
              <w:spacing w:after="0"/>
            </w:pPr>
            <w:r>
              <w:rPr>
                <w:sz w:val="19"/>
              </w:rPr>
              <w:t>CharField(20)</w:t>
            </w:r>
          </w:p>
        </w:tc>
        <w:tc>
          <w:tcPr>
            <w:tcW w:w="2077" w:type="dxa"/>
            <w:tcBorders>
              <w:top w:val="single" w:sz="4" w:space="0" w:color="D0D5DD"/>
              <w:bottom w:val="single" w:sz="4" w:space="0" w:color="D0D5DD"/>
            </w:tcBorders>
          </w:tcPr>
          <w:p w14:paraId="0DBBD8BD" w14:textId="77777777" w:rsidR="00562093" w:rsidRDefault="00000000">
            <w:pPr>
              <w:spacing w:after="0"/>
            </w:pPr>
            <w:r>
              <w:rPr>
                <w:sz w:val="19"/>
              </w:rPr>
              <w:t>OPEN/CLAIMED/CLOSED</w:t>
            </w:r>
          </w:p>
        </w:tc>
        <w:tc>
          <w:tcPr>
            <w:tcW w:w="2077" w:type="dxa"/>
            <w:tcBorders>
              <w:top w:val="single" w:sz="4" w:space="0" w:color="D0D5DD"/>
              <w:bottom w:val="single" w:sz="4" w:space="0" w:color="D0D5DD"/>
            </w:tcBorders>
          </w:tcPr>
          <w:p w14:paraId="7A767F8E" w14:textId="77777777" w:rsidR="00562093" w:rsidRDefault="00000000">
            <w:pPr>
              <w:spacing w:after="0"/>
            </w:pPr>
            <w:r>
              <w:rPr>
                <w:sz w:val="19"/>
              </w:rPr>
              <w:t>Current lifecycle state</w:t>
            </w:r>
          </w:p>
        </w:tc>
      </w:tr>
      <w:tr w:rsidR="00562093" w14:paraId="7D3BE3F7" w14:textId="77777777">
        <w:trPr>
          <w:jc w:val="center"/>
        </w:trPr>
        <w:tc>
          <w:tcPr>
            <w:tcW w:w="2077" w:type="dxa"/>
            <w:tcBorders>
              <w:top w:val="single" w:sz="4" w:space="0" w:color="D0D5DD"/>
              <w:bottom w:val="single" w:sz="4" w:space="0" w:color="D0D5DD"/>
            </w:tcBorders>
          </w:tcPr>
          <w:p w14:paraId="72544959" w14:textId="77777777" w:rsidR="00562093" w:rsidRDefault="00000000">
            <w:pPr>
              <w:spacing w:after="0"/>
            </w:pPr>
            <w:r>
              <w:rPr>
                <w:sz w:val="19"/>
              </w:rPr>
              <w:t>created_at</w:t>
            </w:r>
          </w:p>
        </w:tc>
        <w:tc>
          <w:tcPr>
            <w:tcW w:w="2077" w:type="dxa"/>
            <w:tcBorders>
              <w:top w:val="single" w:sz="4" w:space="0" w:color="D0D5DD"/>
              <w:bottom w:val="single" w:sz="4" w:space="0" w:color="D0D5DD"/>
            </w:tcBorders>
          </w:tcPr>
          <w:p w14:paraId="268EDE02" w14:textId="77777777" w:rsidR="00562093" w:rsidRDefault="00000000">
            <w:pPr>
              <w:spacing w:after="0"/>
            </w:pPr>
            <w:r>
              <w:rPr>
                <w:sz w:val="19"/>
              </w:rPr>
              <w:t>DateTimeField</w:t>
            </w:r>
          </w:p>
        </w:tc>
        <w:tc>
          <w:tcPr>
            <w:tcW w:w="2077" w:type="dxa"/>
            <w:tcBorders>
              <w:top w:val="single" w:sz="4" w:space="0" w:color="D0D5DD"/>
              <w:bottom w:val="single" w:sz="4" w:space="0" w:color="D0D5DD"/>
            </w:tcBorders>
          </w:tcPr>
          <w:p w14:paraId="51E7C42C" w14:textId="77777777" w:rsidR="00562093" w:rsidRDefault="00000000">
            <w:pPr>
              <w:spacing w:after="0"/>
            </w:pPr>
            <w:r>
              <w:rPr>
                <w:sz w:val="19"/>
              </w:rPr>
              <w:t>Auto-now-add</w:t>
            </w:r>
          </w:p>
        </w:tc>
        <w:tc>
          <w:tcPr>
            <w:tcW w:w="2077" w:type="dxa"/>
            <w:tcBorders>
              <w:top w:val="single" w:sz="4" w:space="0" w:color="D0D5DD"/>
              <w:bottom w:val="single" w:sz="4" w:space="0" w:color="D0D5DD"/>
            </w:tcBorders>
          </w:tcPr>
          <w:p w14:paraId="435DB6D5" w14:textId="77777777" w:rsidR="00562093" w:rsidRDefault="00000000">
            <w:pPr>
              <w:spacing w:after="0"/>
            </w:pPr>
            <w:r>
              <w:rPr>
                <w:sz w:val="19"/>
              </w:rPr>
              <w:t>Listing submission timestamp</w:t>
            </w:r>
          </w:p>
        </w:tc>
      </w:tr>
    </w:tbl>
    <w:p w14:paraId="7DA56BB8" w14:textId="77777777" w:rsidR="00562093" w:rsidRDefault="00000000">
      <w:pPr>
        <w:pStyle w:val="Heading2"/>
      </w:pPr>
      <w:r>
        <w:t>4.4 User Interface Design</w:t>
      </w:r>
    </w:p>
    <w:p w14:paraId="4E226EC0" w14:textId="77777777" w:rsidR="00562093" w:rsidRDefault="00000000">
      <w:pPr>
        <w:spacing w:line="360" w:lineRule="auto"/>
        <w:jc w:val="both"/>
      </w:pPr>
      <w:r>
        <w:t>The interface adheres to modern, accessible UI/UX standards, featuring high-contrast color palettes, clear typographic hierarchy, and fluid responsive grid layouts for both desktop web browsers and native mobile displays.</w:t>
      </w:r>
    </w:p>
    <w:p w14:paraId="19FF8DCD" w14:textId="77777777" w:rsidR="00562093" w:rsidRDefault="00000000">
      <w:pPr>
        <w:spacing w:before="120" w:after="120"/>
        <w:jc w:val="both"/>
      </w:pPr>
      <w:r>
        <w:rPr>
          <w:rFonts w:cs="Times New Roman"/>
        </w:rPr>
        <w:t>Behavioral sequence diagrams illustrate the chronologically ordered message exchanges and object interactions across the presentation tier, REST controllers, database transactions, and third-party integrations.</w:t>
      </w:r>
    </w:p>
    <w:p w14:paraId="7BEFA0F9" w14:textId="77777777" w:rsidR="00562093" w:rsidRDefault="00000000">
      <w:pPr>
        <w:spacing w:before="240" w:after="120"/>
        <w:jc w:val="center"/>
      </w:pPr>
      <w:r>
        <w:rPr>
          <w:noProof/>
        </w:rPr>
        <w:drawing>
          <wp:inline distT="0" distB="0" distL="0" distR="0" wp14:anchorId="5A3D0292" wp14:editId="71987566">
            <wp:extent cx="5029200" cy="36878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28"/>
                    <a:stretch>
                      <a:fillRect/>
                    </a:stretch>
                  </pic:blipFill>
                  <pic:spPr>
                    <a:xfrm>
                      <a:off x="0" y="0"/>
                      <a:ext cx="5029200" cy="3687891"/>
                    </a:xfrm>
                    <a:prstGeom prst="rect">
                      <a:avLst/>
                    </a:prstGeom>
                  </pic:spPr>
                </pic:pic>
              </a:graphicData>
            </a:graphic>
          </wp:inline>
        </w:drawing>
      </w:r>
    </w:p>
    <w:p w14:paraId="32FF76CE" w14:textId="77777777" w:rsidR="00562093" w:rsidRDefault="00000000">
      <w:pPr>
        <w:spacing w:before="120" w:after="240"/>
        <w:jc w:val="center"/>
      </w:pPr>
      <w:r>
        <w:rPr>
          <w:rFonts w:cs="Times New Roman"/>
          <w:b/>
          <w:sz w:val="20"/>
        </w:rPr>
        <w:t>Figure 4.4.1 – Sequence Diagram: User Authentication &amp; OTP Verification</w:t>
      </w:r>
    </w:p>
    <w:p w14:paraId="0D7D8A8A" w14:textId="77777777" w:rsidR="00562093" w:rsidRDefault="00000000">
      <w:pPr>
        <w:spacing w:before="240" w:after="120"/>
        <w:jc w:val="center"/>
      </w:pPr>
      <w:r>
        <w:rPr>
          <w:noProof/>
        </w:rPr>
        <w:lastRenderedPageBreak/>
        <w:drawing>
          <wp:inline distT="0" distB="0" distL="0" distR="0" wp14:anchorId="00DCCC82" wp14:editId="319E53D8">
            <wp:extent cx="5029200" cy="36878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st_item.png"/>
                    <pic:cNvPicPr/>
                  </pic:nvPicPr>
                  <pic:blipFill>
                    <a:blip r:embed="rId29"/>
                    <a:stretch>
                      <a:fillRect/>
                    </a:stretch>
                  </pic:blipFill>
                  <pic:spPr>
                    <a:xfrm>
                      <a:off x="0" y="0"/>
                      <a:ext cx="5029200" cy="3687891"/>
                    </a:xfrm>
                    <a:prstGeom prst="rect">
                      <a:avLst/>
                    </a:prstGeom>
                  </pic:spPr>
                </pic:pic>
              </a:graphicData>
            </a:graphic>
          </wp:inline>
        </w:drawing>
      </w:r>
    </w:p>
    <w:p w14:paraId="24389179" w14:textId="77777777" w:rsidR="00562093" w:rsidRDefault="00000000">
      <w:pPr>
        <w:spacing w:before="120" w:after="240"/>
        <w:jc w:val="center"/>
      </w:pPr>
      <w:r>
        <w:rPr>
          <w:rFonts w:cs="Times New Roman"/>
          <w:b/>
          <w:sz w:val="20"/>
        </w:rPr>
        <w:t>Figure 4.4.2 – Sequence Diagram: Lost Item Reporting Workflow</w:t>
      </w:r>
    </w:p>
    <w:p w14:paraId="2931916C" w14:textId="77777777" w:rsidR="00562093" w:rsidRDefault="00000000">
      <w:pPr>
        <w:spacing w:before="240" w:after="120"/>
        <w:jc w:val="center"/>
      </w:pPr>
      <w:r>
        <w:rPr>
          <w:noProof/>
        </w:rPr>
        <w:drawing>
          <wp:inline distT="0" distB="0" distL="0" distR="0" wp14:anchorId="22035D4A" wp14:editId="761E9A5D">
            <wp:extent cx="5029200" cy="36878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ound_item.png"/>
                    <pic:cNvPicPr/>
                  </pic:nvPicPr>
                  <pic:blipFill>
                    <a:blip r:embed="rId30"/>
                    <a:stretch>
                      <a:fillRect/>
                    </a:stretch>
                  </pic:blipFill>
                  <pic:spPr>
                    <a:xfrm>
                      <a:off x="0" y="0"/>
                      <a:ext cx="5029200" cy="3687891"/>
                    </a:xfrm>
                    <a:prstGeom prst="rect">
                      <a:avLst/>
                    </a:prstGeom>
                  </pic:spPr>
                </pic:pic>
              </a:graphicData>
            </a:graphic>
          </wp:inline>
        </w:drawing>
      </w:r>
    </w:p>
    <w:p w14:paraId="6DA49421" w14:textId="77777777" w:rsidR="00562093" w:rsidRDefault="00000000">
      <w:pPr>
        <w:spacing w:before="120" w:after="240"/>
        <w:jc w:val="center"/>
      </w:pPr>
      <w:r>
        <w:rPr>
          <w:rFonts w:cs="Times New Roman"/>
          <w:b/>
          <w:sz w:val="20"/>
        </w:rPr>
        <w:t>Figure 4.4.3 – Sequence Diagram: Found Item Reporting &amp; Linking</w:t>
      </w:r>
    </w:p>
    <w:p w14:paraId="5DD3A328" w14:textId="77777777" w:rsidR="00562093" w:rsidRDefault="00000000">
      <w:pPr>
        <w:spacing w:before="240" w:after="120"/>
        <w:jc w:val="center"/>
      </w:pPr>
      <w:r>
        <w:rPr>
          <w:noProof/>
        </w:rPr>
        <w:lastRenderedPageBreak/>
        <w:drawing>
          <wp:inline distT="0" distB="0" distL="0" distR="0" wp14:anchorId="0F14C601" wp14:editId="2AFCD8ED">
            <wp:extent cx="5029200" cy="36878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png"/>
                    <pic:cNvPicPr/>
                  </pic:nvPicPr>
                  <pic:blipFill>
                    <a:blip r:embed="rId31"/>
                    <a:stretch>
                      <a:fillRect/>
                    </a:stretch>
                  </pic:blipFill>
                  <pic:spPr>
                    <a:xfrm>
                      <a:off x="0" y="0"/>
                      <a:ext cx="5029200" cy="3687891"/>
                    </a:xfrm>
                    <a:prstGeom prst="rect">
                      <a:avLst/>
                    </a:prstGeom>
                  </pic:spPr>
                </pic:pic>
              </a:graphicData>
            </a:graphic>
          </wp:inline>
        </w:drawing>
      </w:r>
    </w:p>
    <w:p w14:paraId="1B272866" w14:textId="77777777" w:rsidR="00562093" w:rsidRDefault="00000000">
      <w:pPr>
        <w:spacing w:before="120" w:after="240"/>
        <w:jc w:val="center"/>
      </w:pPr>
      <w:r>
        <w:rPr>
          <w:rFonts w:cs="Times New Roman"/>
          <w:b/>
          <w:sz w:val="20"/>
        </w:rPr>
        <w:t>Figure 4.4.4 – Sequence Diagram: 1-on-1 In-App Chat &amp; Secure Messaging</w:t>
      </w:r>
    </w:p>
    <w:p w14:paraId="484595FD" w14:textId="77777777" w:rsidR="00562093" w:rsidRDefault="00000000">
      <w:pPr>
        <w:spacing w:before="240" w:after="120"/>
        <w:jc w:val="center"/>
      </w:pPr>
      <w:r>
        <w:rPr>
          <w:noProof/>
        </w:rPr>
        <w:drawing>
          <wp:inline distT="0" distB="0" distL="0" distR="0" wp14:anchorId="411AB74B" wp14:editId="38F67EC1">
            <wp:extent cx="5029200" cy="36878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turn.png"/>
                    <pic:cNvPicPr/>
                  </pic:nvPicPr>
                  <pic:blipFill>
                    <a:blip r:embed="rId32"/>
                    <a:stretch>
                      <a:fillRect/>
                    </a:stretch>
                  </pic:blipFill>
                  <pic:spPr>
                    <a:xfrm>
                      <a:off x="0" y="0"/>
                      <a:ext cx="5029200" cy="3687891"/>
                    </a:xfrm>
                    <a:prstGeom prst="rect">
                      <a:avLst/>
                    </a:prstGeom>
                  </pic:spPr>
                </pic:pic>
              </a:graphicData>
            </a:graphic>
          </wp:inline>
        </w:drawing>
      </w:r>
    </w:p>
    <w:p w14:paraId="3097E8F2" w14:textId="77777777" w:rsidR="00562093" w:rsidRDefault="00000000">
      <w:pPr>
        <w:spacing w:before="120" w:after="240"/>
        <w:jc w:val="center"/>
      </w:pPr>
      <w:r>
        <w:rPr>
          <w:rFonts w:cs="Times New Roman"/>
          <w:b/>
          <w:sz w:val="20"/>
        </w:rPr>
        <w:t>Figure 4.4.5 – Sequence Diagram: Dual-Confirmation Return Process</w:t>
      </w:r>
    </w:p>
    <w:p w14:paraId="4ED0642E" w14:textId="77777777" w:rsidR="00562093" w:rsidRDefault="00000000">
      <w:pPr>
        <w:spacing w:before="240" w:after="120"/>
        <w:jc w:val="center"/>
      </w:pPr>
      <w:r>
        <w:rPr>
          <w:noProof/>
        </w:rPr>
        <w:lastRenderedPageBreak/>
        <w:drawing>
          <wp:inline distT="0" distB="0" distL="0" distR="0" wp14:anchorId="63698907" wp14:editId="62BAC65B">
            <wp:extent cx="5029200" cy="36878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ating.png"/>
                    <pic:cNvPicPr/>
                  </pic:nvPicPr>
                  <pic:blipFill>
                    <a:blip r:embed="rId33"/>
                    <a:stretch>
                      <a:fillRect/>
                    </a:stretch>
                  </pic:blipFill>
                  <pic:spPr>
                    <a:xfrm>
                      <a:off x="0" y="0"/>
                      <a:ext cx="5029200" cy="3687891"/>
                    </a:xfrm>
                    <a:prstGeom prst="rect">
                      <a:avLst/>
                    </a:prstGeom>
                  </pic:spPr>
                </pic:pic>
              </a:graphicData>
            </a:graphic>
          </wp:inline>
        </w:drawing>
      </w:r>
    </w:p>
    <w:p w14:paraId="2BA01181" w14:textId="77777777" w:rsidR="00562093" w:rsidRDefault="00000000">
      <w:pPr>
        <w:spacing w:before="120" w:after="240"/>
        <w:jc w:val="center"/>
      </w:pPr>
      <w:r>
        <w:rPr>
          <w:rFonts w:cs="Times New Roman"/>
          <w:b/>
          <w:sz w:val="20"/>
        </w:rPr>
        <w:t>Figure 4.4.6 – Sequence Diagram: Finder Rating &amp; Reputation Score Calculation</w:t>
      </w:r>
    </w:p>
    <w:p w14:paraId="36CC3EB5" w14:textId="77777777" w:rsidR="00562093" w:rsidRDefault="00000000">
      <w:pPr>
        <w:spacing w:before="240" w:after="120"/>
        <w:jc w:val="center"/>
      </w:pPr>
      <w:r>
        <w:rPr>
          <w:noProof/>
        </w:rPr>
        <w:drawing>
          <wp:inline distT="0" distB="0" distL="0" distR="0" wp14:anchorId="325871B8" wp14:editId="060F5F76">
            <wp:extent cx="5029200" cy="36878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arch.png"/>
                    <pic:cNvPicPr/>
                  </pic:nvPicPr>
                  <pic:blipFill>
                    <a:blip r:embed="rId34"/>
                    <a:stretch>
                      <a:fillRect/>
                    </a:stretch>
                  </pic:blipFill>
                  <pic:spPr>
                    <a:xfrm>
                      <a:off x="0" y="0"/>
                      <a:ext cx="5029200" cy="3687891"/>
                    </a:xfrm>
                    <a:prstGeom prst="rect">
                      <a:avLst/>
                    </a:prstGeom>
                  </pic:spPr>
                </pic:pic>
              </a:graphicData>
            </a:graphic>
          </wp:inline>
        </w:drawing>
      </w:r>
    </w:p>
    <w:p w14:paraId="548E6C1C" w14:textId="77777777" w:rsidR="00562093" w:rsidRDefault="00000000">
      <w:pPr>
        <w:spacing w:before="120" w:after="240"/>
        <w:jc w:val="center"/>
      </w:pPr>
      <w:r>
        <w:rPr>
          <w:rFonts w:cs="Times New Roman"/>
          <w:b/>
          <w:sz w:val="20"/>
        </w:rPr>
        <w:t>Figure 4.4.7 – Sequence Diagram: Multi-Criteria Item Search &amp; Detail Retrieval</w:t>
      </w:r>
    </w:p>
    <w:p w14:paraId="76D65D83" w14:textId="77777777" w:rsidR="00562093" w:rsidRDefault="00000000">
      <w:pPr>
        <w:spacing w:before="240" w:after="120"/>
        <w:jc w:val="center"/>
      </w:pPr>
      <w:r>
        <w:rPr>
          <w:noProof/>
        </w:rPr>
        <w:lastRenderedPageBreak/>
        <w:drawing>
          <wp:inline distT="0" distB="0" distL="0" distR="0" wp14:anchorId="16CDED83" wp14:editId="751D848B">
            <wp:extent cx="5029200" cy="34487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notification.png"/>
                    <pic:cNvPicPr/>
                  </pic:nvPicPr>
                  <pic:blipFill>
                    <a:blip r:embed="rId35"/>
                    <a:stretch>
                      <a:fillRect/>
                    </a:stretch>
                  </pic:blipFill>
                  <pic:spPr>
                    <a:xfrm>
                      <a:off x="0" y="0"/>
                      <a:ext cx="5029200" cy="3448708"/>
                    </a:xfrm>
                    <a:prstGeom prst="rect">
                      <a:avLst/>
                    </a:prstGeom>
                  </pic:spPr>
                </pic:pic>
              </a:graphicData>
            </a:graphic>
          </wp:inline>
        </w:drawing>
      </w:r>
    </w:p>
    <w:p w14:paraId="18CE67A6" w14:textId="77777777" w:rsidR="00562093" w:rsidRDefault="00000000">
      <w:pPr>
        <w:spacing w:before="120" w:after="240"/>
        <w:jc w:val="center"/>
      </w:pPr>
      <w:r>
        <w:rPr>
          <w:rFonts w:cs="Times New Roman"/>
          <w:b/>
          <w:sz w:val="20"/>
        </w:rPr>
        <w:t>Figure 4.4.8 – Sequence Diagram: Notification Dispatch &amp; Contextual Routing</w:t>
      </w:r>
    </w:p>
    <w:p w14:paraId="416B04ED" w14:textId="77777777" w:rsidR="00562093" w:rsidRDefault="00000000">
      <w:pPr>
        <w:pStyle w:val="Heading2"/>
      </w:pPr>
      <w:r>
        <w:t>4.5 Summary</w:t>
      </w:r>
    </w:p>
    <w:p w14:paraId="41A8C5B9" w14:textId="77777777" w:rsidR="00562093" w:rsidRDefault="00000000">
      <w:pPr>
        <w:spacing w:line="360" w:lineRule="auto"/>
        <w:jc w:val="both"/>
      </w:pPr>
      <w:r>
        <w:t>Chapter 4 detailed the end-to-end structural foundation of Findora. The multi-tiered architecture and normalized relational schema ensure scalability, security, and consistent transactional throughput across all client interactions.</w:t>
      </w:r>
    </w:p>
    <w:p w14:paraId="02B62AF2" w14:textId="77777777" w:rsidR="00562093" w:rsidRDefault="00000000">
      <w:r>
        <w:br w:type="page"/>
      </w:r>
    </w:p>
    <w:p w14:paraId="219A2623" w14:textId="77777777" w:rsidR="00562093" w:rsidRDefault="00000000">
      <w:pPr>
        <w:pStyle w:val="Heading1"/>
        <w:spacing w:before="0"/>
        <w:jc w:val="center"/>
      </w:pPr>
      <w:r>
        <w:lastRenderedPageBreak/>
        <w:t>CHAPTER 5: IMPLEMENTATION AND TESTING</w:t>
      </w:r>
    </w:p>
    <w:p w14:paraId="31B5C43E" w14:textId="77777777" w:rsidR="00562093" w:rsidRDefault="00000000">
      <w:pPr>
        <w:pStyle w:val="Heading2"/>
      </w:pPr>
      <w:r>
        <w:t>5.1 Implementation Approaches</w:t>
      </w:r>
    </w:p>
    <w:p w14:paraId="2536397E" w14:textId="77777777" w:rsidR="00562093" w:rsidRDefault="00000000">
      <w:pPr>
        <w:spacing w:line="360" w:lineRule="auto"/>
        <w:jc w:val="both"/>
      </w:pPr>
      <w:r>
        <w:t>Findora’s backend was implemented using Python and Django REST Framework, leveraging Django’s Model-View-Template (MVT) architecture decoupled into REST API endpoints. The client applications interact with the server via JSON payloads over HTTPS. Token authentication is maintained through secure SimpleJWT access and refresh tokens.</w:t>
      </w:r>
    </w:p>
    <w:p w14:paraId="2C486EBE" w14:textId="77777777" w:rsidR="00562093" w:rsidRDefault="00000000">
      <w:pPr>
        <w:pStyle w:val="Heading2"/>
      </w:pPr>
      <w:r>
        <w:t>5.2 Coding Details and Code Efficiency</w:t>
      </w:r>
    </w:p>
    <w:p w14:paraId="71CD2BF0" w14:textId="77777777" w:rsidR="00562093" w:rsidRDefault="00000000">
      <w:pPr>
        <w:spacing w:line="360" w:lineRule="auto"/>
        <w:jc w:val="both"/>
      </w:pPr>
      <w:r>
        <w:t>Code modularity was enforced through dedicated Django apps for accounts, items, claims, notifications, and analytics. Data access queries were optimized using Django ORM's select_related and prefetch_related methods to prevent N+1 query bottlenecks.</w:t>
      </w:r>
    </w:p>
    <w:p w14:paraId="671B89E0" w14:textId="77777777" w:rsidR="00562093" w:rsidRDefault="00000000">
      <w:pPr>
        <w:pStyle w:val="Heading3"/>
      </w:pPr>
      <w:r>
        <w:t>5.2.1 Code Efficiency</w:t>
      </w:r>
    </w:p>
    <w:p w14:paraId="26854199" w14:textId="77777777" w:rsidR="00562093" w:rsidRDefault="00000000">
      <w:pPr>
        <w:spacing w:line="360" w:lineRule="auto"/>
        <w:jc w:val="both"/>
      </w:pPr>
      <w:r>
        <w:t>To achieve optimal server performance, file uploads undergo automated compression and resizing before storage. Database indexes were added to frequently queried columns (category, status, created_at) to ensure rapid search indexation.</w:t>
      </w:r>
    </w:p>
    <w:p w14:paraId="613261A6" w14:textId="77777777" w:rsidR="00562093" w:rsidRDefault="00000000">
      <w:pPr>
        <w:pStyle w:val="Heading2"/>
      </w:pPr>
      <w:r>
        <w:t>5.3 Testing Approach</w:t>
      </w:r>
    </w:p>
    <w:p w14:paraId="64D8F9B0" w14:textId="77777777" w:rsidR="00562093" w:rsidRDefault="00000000">
      <w:pPr>
        <w:spacing w:line="360" w:lineRule="auto"/>
        <w:jc w:val="both"/>
      </w:pPr>
      <w:r>
        <w:t>A multi-level testing methodology was executed to guarantee software reliability, fault tolerance, and security.</w:t>
      </w:r>
    </w:p>
    <w:p w14:paraId="72EFD3B7" w14:textId="77777777" w:rsidR="00562093" w:rsidRDefault="00000000">
      <w:pPr>
        <w:pStyle w:val="Heading3"/>
      </w:pPr>
      <w:r>
        <w:t>5.3.1 Unit Testing</w:t>
      </w:r>
    </w:p>
    <w:p w14:paraId="7599FA34" w14:textId="77777777" w:rsidR="00562093" w:rsidRDefault="00000000">
      <w:pPr>
        <w:spacing w:line="360" w:lineRule="auto"/>
        <w:jc w:val="both"/>
      </w:pPr>
      <w:r>
        <w:t>Unit tests were written using Django’s test runner (APITestCase) covering user authentication, model validation rules, claim status transitions, and permission enforcement.</w:t>
      </w:r>
    </w:p>
    <w:p w14:paraId="2F209E4B" w14:textId="77777777" w:rsidR="00562093" w:rsidRDefault="00000000">
      <w:pPr>
        <w:pStyle w:val="Heading3"/>
      </w:pPr>
      <w:r>
        <w:t>5.3.2 Integrated Testing</w:t>
      </w:r>
    </w:p>
    <w:p w14:paraId="11657166" w14:textId="77777777" w:rsidR="00562093" w:rsidRDefault="00000000">
      <w:pPr>
        <w:spacing w:line="360" w:lineRule="auto"/>
        <w:jc w:val="both"/>
      </w:pPr>
      <w:r>
        <w:t>Integration tests validated end-to-end workflows: user registration -&gt; item creation -&gt; search query -&gt; claim filing -&gt; claim acceptance -&gt; reputation point incrementation.</w:t>
      </w:r>
    </w:p>
    <w:p w14:paraId="7BBC1AD6" w14:textId="77777777" w:rsidR="00562093" w:rsidRDefault="00000000">
      <w:pPr>
        <w:pStyle w:val="Heading3"/>
      </w:pPr>
      <w:r>
        <w:lastRenderedPageBreak/>
        <w:t>5.3.3 Beta Testing</w:t>
      </w:r>
    </w:p>
    <w:p w14:paraId="7A5E7A33" w14:textId="77777777" w:rsidR="00562093" w:rsidRDefault="00000000">
      <w:pPr>
        <w:spacing w:line="360" w:lineRule="auto"/>
        <w:jc w:val="both"/>
      </w:pPr>
      <w:r>
        <w:t>A beta deployment was distributed to a cohort of 30 college students and faculty members. Feedback was gathered on usability, response time, and clarity of verification prompts.</w:t>
      </w:r>
    </w:p>
    <w:p w14:paraId="1582FD7A" w14:textId="77777777" w:rsidR="00562093" w:rsidRDefault="00000000">
      <w:pPr>
        <w:pStyle w:val="Heading2"/>
      </w:pPr>
      <w:r>
        <w:t>5.4 Modifications and Improvements</w:t>
      </w:r>
    </w:p>
    <w:p w14:paraId="5D42EA0A" w14:textId="77777777" w:rsidR="00562093" w:rsidRDefault="00000000">
      <w:pPr>
        <w:spacing w:line="360" w:lineRule="auto"/>
        <w:jc w:val="both"/>
      </w:pPr>
      <w:r>
        <w:t>Based on beta feedback, several enhancements were incorporated: streamlined image cropping, in-app push notifications on claim updates, and automated email alerts when potential item matches are detected.</w:t>
      </w:r>
    </w:p>
    <w:p w14:paraId="6B196EBA" w14:textId="77777777" w:rsidR="00562093" w:rsidRDefault="00000000">
      <w:pPr>
        <w:pStyle w:val="Heading2"/>
      </w:pPr>
      <w:r>
        <w:t>5.5 Test Cases</w:t>
      </w:r>
    </w:p>
    <w:p w14:paraId="49B9C164" w14:textId="77777777" w:rsidR="00562093" w:rsidRDefault="00000000">
      <w:pPr>
        <w:spacing w:line="360" w:lineRule="auto"/>
        <w:jc w:val="both"/>
      </w:pPr>
      <w:r>
        <w:t>Table 5.5.1 summarizes the core functional test cases, test vectors, and execution results.</w:t>
      </w:r>
    </w:p>
    <w:p w14:paraId="763D01DA" w14:textId="77777777" w:rsidR="00562093" w:rsidRDefault="00000000">
      <w:pPr>
        <w:spacing w:before="160" w:after="80"/>
        <w:jc w:val="center"/>
      </w:pPr>
      <w:r>
        <w:rPr>
          <w:b/>
          <w:sz w:val="20"/>
        </w:rPr>
        <w:t>Table 5.5.1 – Test Cases and Execution Results</w:t>
      </w:r>
    </w:p>
    <w:tbl>
      <w:tblPr>
        <w:tblW w:w="8310" w:type="dxa"/>
        <w:jc w:val="center"/>
        <w:tblLayout w:type="fixed"/>
        <w:tblCellMar>
          <w:top w:w="60" w:type="dxa"/>
          <w:left w:w="50" w:type="dxa"/>
          <w:bottom w:w="60" w:type="dxa"/>
          <w:right w:w="50" w:type="dxa"/>
        </w:tblCellMar>
        <w:tblLook w:val="04A0" w:firstRow="1" w:lastRow="0" w:firstColumn="1" w:lastColumn="0" w:noHBand="0" w:noVBand="1"/>
      </w:tblPr>
      <w:tblGrid>
        <w:gridCol w:w="1662"/>
        <w:gridCol w:w="1662"/>
        <w:gridCol w:w="1662"/>
        <w:gridCol w:w="1662"/>
        <w:gridCol w:w="1662"/>
      </w:tblGrid>
      <w:tr w:rsidR="00562093" w14:paraId="1FD58475" w14:textId="77777777">
        <w:trPr>
          <w:jc w:val="center"/>
        </w:trPr>
        <w:tc>
          <w:tcPr>
            <w:tcW w:w="1662" w:type="dxa"/>
            <w:tcBorders>
              <w:top w:val="single" w:sz="4" w:space="0" w:color="D0D5DD"/>
              <w:bottom w:val="single" w:sz="4" w:space="0" w:color="D0D5DD"/>
            </w:tcBorders>
            <w:shd w:val="clear" w:color="auto" w:fill="E5E7EB"/>
          </w:tcPr>
          <w:p w14:paraId="1D7CF0F3" w14:textId="77777777" w:rsidR="00562093" w:rsidRDefault="00000000">
            <w:pPr>
              <w:spacing w:after="0"/>
            </w:pPr>
            <w:r>
              <w:rPr>
                <w:b/>
                <w:sz w:val="19"/>
              </w:rPr>
              <w:t>TC ID</w:t>
            </w:r>
          </w:p>
        </w:tc>
        <w:tc>
          <w:tcPr>
            <w:tcW w:w="1662" w:type="dxa"/>
            <w:tcBorders>
              <w:top w:val="single" w:sz="4" w:space="0" w:color="D0D5DD"/>
              <w:bottom w:val="single" w:sz="4" w:space="0" w:color="D0D5DD"/>
            </w:tcBorders>
            <w:shd w:val="clear" w:color="auto" w:fill="E5E7EB"/>
          </w:tcPr>
          <w:p w14:paraId="5D344B5B" w14:textId="77777777" w:rsidR="00562093" w:rsidRDefault="00000000">
            <w:pPr>
              <w:spacing w:after="0"/>
            </w:pPr>
            <w:r>
              <w:rPr>
                <w:b/>
                <w:sz w:val="19"/>
              </w:rPr>
              <w:t>Test Description</w:t>
            </w:r>
          </w:p>
        </w:tc>
        <w:tc>
          <w:tcPr>
            <w:tcW w:w="1662" w:type="dxa"/>
            <w:tcBorders>
              <w:top w:val="single" w:sz="4" w:space="0" w:color="D0D5DD"/>
              <w:bottom w:val="single" w:sz="4" w:space="0" w:color="D0D5DD"/>
            </w:tcBorders>
            <w:shd w:val="clear" w:color="auto" w:fill="E5E7EB"/>
          </w:tcPr>
          <w:p w14:paraId="3A3BBAED" w14:textId="77777777" w:rsidR="00562093" w:rsidRDefault="00000000">
            <w:pPr>
              <w:spacing w:after="0"/>
            </w:pPr>
            <w:r>
              <w:rPr>
                <w:b/>
                <w:sz w:val="19"/>
              </w:rPr>
              <w:t>Test Steps / Input</w:t>
            </w:r>
          </w:p>
        </w:tc>
        <w:tc>
          <w:tcPr>
            <w:tcW w:w="1662" w:type="dxa"/>
            <w:tcBorders>
              <w:top w:val="single" w:sz="4" w:space="0" w:color="D0D5DD"/>
              <w:bottom w:val="single" w:sz="4" w:space="0" w:color="D0D5DD"/>
            </w:tcBorders>
            <w:shd w:val="clear" w:color="auto" w:fill="E5E7EB"/>
          </w:tcPr>
          <w:p w14:paraId="207ED9E9" w14:textId="77777777" w:rsidR="00562093" w:rsidRDefault="00000000">
            <w:pPr>
              <w:spacing w:after="0"/>
            </w:pPr>
            <w:r>
              <w:rPr>
                <w:b/>
                <w:sz w:val="19"/>
              </w:rPr>
              <w:t>Expected Outcome</w:t>
            </w:r>
          </w:p>
        </w:tc>
        <w:tc>
          <w:tcPr>
            <w:tcW w:w="1662" w:type="dxa"/>
            <w:tcBorders>
              <w:top w:val="single" w:sz="4" w:space="0" w:color="D0D5DD"/>
              <w:bottom w:val="single" w:sz="4" w:space="0" w:color="D0D5DD"/>
            </w:tcBorders>
            <w:shd w:val="clear" w:color="auto" w:fill="E5E7EB"/>
          </w:tcPr>
          <w:p w14:paraId="3D7A81E2" w14:textId="77777777" w:rsidR="00562093" w:rsidRDefault="00000000">
            <w:pPr>
              <w:spacing w:after="0"/>
            </w:pPr>
            <w:r>
              <w:rPr>
                <w:b/>
                <w:sz w:val="19"/>
              </w:rPr>
              <w:t>Status</w:t>
            </w:r>
          </w:p>
        </w:tc>
      </w:tr>
      <w:tr w:rsidR="00562093" w14:paraId="781241CC" w14:textId="77777777">
        <w:trPr>
          <w:jc w:val="center"/>
        </w:trPr>
        <w:tc>
          <w:tcPr>
            <w:tcW w:w="1662" w:type="dxa"/>
            <w:tcBorders>
              <w:top w:val="single" w:sz="4" w:space="0" w:color="D0D5DD"/>
              <w:bottom w:val="single" w:sz="4" w:space="0" w:color="D0D5DD"/>
            </w:tcBorders>
          </w:tcPr>
          <w:p w14:paraId="5D474FAC" w14:textId="77777777" w:rsidR="00562093" w:rsidRDefault="00000000">
            <w:pPr>
              <w:spacing w:after="0"/>
            </w:pPr>
            <w:r>
              <w:rPr>
                <w:sz w:val="19"/>
              </w:rPr>
              <w:t>TC-01</w:t>
            </w:r>
          </w:p>
        </w:tc>
        <w:tc>
          <w:tcPr>
            <w:tcW w:w="1662" w:type="dxa"/>
            <w:tcBorders>
              <w:top w:val="single" w:sz="4" w:space="0" w:color="D0D5DD"/>
              <w:bottom w:val="single" w:sz="4" w:space="0" w:color="D0D5DD"/>
            </w:tcBorders>
          </w:tcPr>
          <w:p w14:paraId="13C86B27" w14:textId="77777777" w:rsidR="00562093" w:rsidRDefault="00000000">
            <w:pPr>
              <w:spacing w:after="0"/>
            </w:pPr>
            <w:r>
              <w:rPr>
                <w:sz w:val="19"/>
              </w:rPr>
              <w:t>User Registration</w:t>
            </w:r>
          </w:p>
        </w:tc>
        <w:tc>
          <w:tcPr>
            <w:tcW w:w="1662" w:type="dxa"/>
            <w:tcBorders>
              <w:top w:val="single" w:sz="4" w:space="0" w:color="D0D5DD"/>
              <w:bottom w:val="single" w:sz="4" w:space="0" w:color="D0D5DD"/>
            </w:tcBorders>
          </w:tcPr>
          <w:p w14:paraId="0AC37FB4" w14:textId="77777777" w:rsidR="00562093" w:rsidRDefault="00000000">
            <w:pPr>
              <w:spacing w:after="0"/>
            </w:pPr>
            <w:r>
              <w:rPr>
                <w:sz w:val="19"/>
              </w:rPr>
              <w:t>Submit valid email &amp; password</w:t>
            </w:r>
          </w:p>
        </w:tc>
        <w:tc>
          <w:tcPr>
            <w:tcW w:w="1662" w:type="dxa"/>
            <w:tcBorders>
              <w:top w:val="single" w:sz="4" w:space="0" w:color="D0D5DD"/>
              <w:bottom w:val="single" w:sz="4" w:space="0" w:color="D0D5DD"/>
            </w:tcBorders>
          </w:tcPr>
          <w:p w14:paraId="0906C947" w14:textId="77777777" w:rsidR="00562093" w:rsidRDefault="00000000">
            <w:pPr>
              <w:spacing w:after="0"/>
            </w:pPr>
            <w:r>
              <w:rPr>
                <w:sz w:val="19"/>
              </w:rPr>
              <w:t>201 Created &amp; JWT token generated</w:t>
            </w:r>
          </w:p>
        </w:tc>
        <w:tc>
          <w:tcPr>
            <w:tcW w:w="1662" w:type="dxa"/>
            <w:tcBorders>
              <w:top w:val="single" w:sz="4" w:space="0" w:color="D0D5DD"/>
              <w:bottom w:val="single" w:sz="4" w:space="0" w:color="D0D5DD"/>
            </w:tcBorders>
          </w:tcPr>
          <w:p w14:paraId="646454B3" w14:textId="77777777" w:rsidR="00562093" w:rsidRDefault="00000000">
            <w:pPr>
              <w:spacing w:after="0"/>
            </w:pPr>
            <w:r>
              <w:rPr>
                <w:sz w:val="19"/>
              </w:rPr>
              <w:t>Passed</w:t>
            </w:r>
          </w:p>
        </w:tc>
      </w:tr>
      <w:tr w:rsidR="00562093" w14:paraId="2447E0C7" w14:textId="77777777">
        <w:trPr>
          <w:jc w:val="center"/>
        </w:trPr>
        <w:tc>
          <w:tcPr>
            <w:tcW w:w="1662" w:type="dxa"/>
            <w:tcBorders>
              <w:top w:val="single" w:sz="4" w:space="0" w:color="D0D5DD"/>
              <w:bottom w:val="single" w:sz="4" w:space="0" w:color="D0D5DD"/>
            </w:tcBorders>
          </w:tcPr>
          <w:p w14:paraId="6F732917" w14:textId="77777777" w:rsidR="00562093" w:rsidRDefault="00000000">
            <w:pPr>
              <w:spacing w:after="0"/>
            </w:pPr>
            <w:r>
              <w:rPr>
                <w:sz w:val="19"/>
              </w:rPr>
              <w:t>TC-02</w:t>
            </w:r>
          </w:p>
        </w:tc>
        <w:tc>
          <w:tcPr>
            <w:tcW w:w="1662" w:type="dxa"/>
            <w:tcBorders>
              <w:top w:val="single" w:sz="4" w:space="0" w:color="D0D5DD"/>
              <w:bottom w:val="single" w:sz="4" w:space="0" w:color="D0D5DD"/>
            </w:tcBorders>
          </w:tcPr>
          <w:p w14:paraId="2FFC4C78" w14:textId="77777777" w:rsidR="00562093" w:rsidRDefault="00000000">
            <w:pPr>
              <w:spacing w:after="0"/>
            </w:pPr>
            <w:r>
              <w:rPr>
                <w:sz w:val="19"/>
              </w:rPr>
              <w:t>Duplicate Registration</w:t>
            </w:r>
          </w:p>
        </w:tc>
        <w:tc>
          <w:tcPr>
            <w:tcW w:w="1662" w:type="dxa"/>
            <w:tcBorders>
              <w:top w:val="single" w:sz="4" w:space="0" w:color="D0D5DD"/>
              <w:bottom w:val="single" w:sz="4" w:space="0" w:color="D0D5DD"/>
            </w:tcBorders>
          </w:tcPr>
          <w:p w14:paraId="7D0E6DD5" w14:textId="77777777" w:rsidR="00562093" w:rsidRDefault="00000000">
            <w:pPr>
              <w:spacing w:after="0"/>
            </w:pPr>
            <w:r>
              <w:rPr>
                <w:sz w:val="19"/>
              </w:rPr>
              <w:t>Submit existing email</w:t>
            </w:r>
          </w:p>
        </w:tc>
        <w:tc>
          <w:tcPr>
            <w:tcW w:w="1662" w:type="dxa"/>
            <w:tcBorders>
              <w:top w:val="single" w:sz="4" w:space="0" w:color="D0D5DD"/>
              <w:bottom w:val="single" w:sz="4" w:space="0" w:color="D0D5DD"/>
            </w:tcBorders>
          </w:tcPr>
          <w:p w14:paraId="2D988735" w14:textId="77777777" w:rsidR="00562093" w:rsidRDefault="00000000">
            <w:pPr>
              <w:spacing w:after="0"/>
            </w:pPr>
            <w:r>
              <w:rPr>
                <w:sz w:val="19"/>
              </w:rPr>
              <w:t>400 Bad Request: Email exists</w:t>
            </w:r>
          </w:p>
        </w:tc>
        <w:tc>
          <w:tcPr>
            <w:tcW w:w="1662" w:type="dxa"/>
            <w:tcBorders>
              <w:top w:val="single" w:sz="4" w:space="0" w:color="D0D5DD"/>
              <w:bottom w:val="single" w:sz="4" w:space="0" w:color="D0D5DD"/>
            </w:tcBorders>
          </w:tcPr>
          <w:p w14:paraId="4F87B56C" w14:textId="77777777" w:rsidR="00562093" w:rsidRDefault="00000000">
            <w:pPr>
              <w:spacing w:after="0"/>
            </w:pPr>
            <w:r>
              <w:rPr>
                <w:sz w:val="19"/>
              </w:rPr>
              <w:t>Passed</w:t>
            </w:r>
          </w:p>
        </w:tc>
      </w:tr>
      <w:tr w:rsidR="00562093" w14:paraId="46BCECAA" w14:textId="77777777">
        <w:trPr>
          <w:jc w:val="center"/>
        </w:trPr>
        <w:tc>
          <w:tcPr>
            <w:tcW w:w="1662" w:type="dxa"/>
            <w:tcBorders>
              <w:top w:val="single" w:sz="4" w:space="0" w:color="D0D5DD"/>
              <w:bottom w:val="single" w:sz="4" w:space="0" w:color="D0D5DD"/>
            </w:tcBorders>
          </w:tcPr>
          <w:p w14:paraId="74870563" w14:textId="77777777" w:rsidR="00562093" w:rsidRDefault="00000000">
            <w:pPr>
              <w:spacing w:after="0"/>
            </w:pPr>
            <w:r>
              <w:rPr>
                <w:sz w:val="19"/>
              </w:rPr>
              <w:t>TC-03</w:t>
            </w:r>
          </w:p>
        </w:tc>
        <w:tc>
          <w:tcPr>
            <w:tcW w:w="1662" w:type="dxa"/>
            <w:tcBorders>
              <w:top w:val="single" w:sz="4" w:space="0" w:color="D0D5DD"/>
              <w:bottom w:val="single" w:sz="4" w:space="0" w:color="D0D5DD"/>
            </w:tcBorders>
          </w:tcPr>
          <w:p w14:paraId="7AE691A9" w14:textId="77777777" w:rsidR="00562093" w:rsidRDefault="00000000">
            <w:pPr>
              <w:spacing w:after="0"/>
            </w:pPr>
            <w:r>
              <w:rPr>
                <w:sz w:val="19"/>
              </w:rPr>
              <w:t>Post Lost Item</w:t>
            </w:r>
          </w:p>
        </w:tc>
        <w:tc>
          <w:tcPr>
            <w:tcW w:w="1662" w:type="dxa"/>
            <w:tcBorders>
              <w:top w:val="single" w:sz="4" w:space="0" w:color="D0D5DD"/>
              <w:bottom w:val="single" w:sz="4" w:space="0" w:color="D0D5DD"/>
            </w:tcBorders>
          </w:tcPr>
          <w:p w14:paraId="7A6EF368" w14:textId="77777777" w:rsidR="00562093" w:rsidRDefault="00000000">
            <w:pPr>
              <w:spacing w:after="0"/>
            </w:pPr>
            <w:r>
              <w:rPr>
                <w:sz w:val="19"/>
              </w:rPr>
              <w:t>Valid title, category, desc, photo</w:t>
            </w:r>
          </w:p>
        </w:tc>
        <w:tc>
          <w:tcPr>
            <w:tcW w:w="1662" w:type="dxa"/>
            <w:tcBorders>
              <w:top w:val="single" w:sz="4" w:space="0" w:color="D0D5DD"/>
              <w:bottom w:val="single" w:sz="4" w:space="0" w:color="D0D5DD"/>
            </w:tcBorders>
          </w:tcPr>
          <w:p w14:paraId="0D7CD618" w14:textId="77777777" w:rsidR="00562093" w:rsidRDefault="00000000">
            <w:pPr>
              <w:spacing w:after="0"/>
            </w:pPr>
            <w:r>
              <w:rPr>
                <w:sz w:val="19"/>
              </w:rPr>
              <w:t>201 Created; listing live in feed</w:t>
            </w:r>
          </w:p>
        </w:tc>
        <w:tc>
          <w:tcPr>
            <w:tcW w:w="1662" w:type="dxa"/>
            <w:tcBorders>
              <w:top w:val="single" w:sz="4" w:space="0" w:color="D0D5DD"/>
              <w:bottom w:val="single" w:sz="4" w:space="0" w:color="D0D5DD"/>
            </w:tcBorders>
          </w:tcPr>
          <w:p w14:paraId="092E0D32" w14:textId="77777777" w:rsidR="00562093" w:rsidRDefault="00000000">
            <w:pPr>
              <w:spacing w:after="0"/>
            </w:pPr>
            <w:r>
              <w:rPr>
                <w:sz w:val="19"/>
              </w:rPr>
              <w:t>Passed</w:t>
            </w:r>
          </w:p>
        </w:tc>
      </w:tr>
      <w:tr w:rsidR="00562093" w14:paraId="254F766F" w14:textId="77777777">
        <w:trPr>
          <w:jc w:val="center"/>
        </w:trPr>
        <w:tc>
          <w:tcPr>
            <w:tcW w:w="1662" w:type="dxa"/>
            <w:tcBorders>
              <w:top w:val="single" w:sz="4" w:space="0" w:color="D0D5DD"/>
              <w:bottom w:val="single" w:sz="4" w:space="0" w:color="D0D5DD"/>
            </w:tcBorders>
          </w:tcPr>
          <w:p w14:paraId="58D003C2" w14:textId="77777777" w:rsidR="00562093" w:rsidRDefault="00000000">
            <w:pPr>
              <w:spacing w:after="0"/>
            </w:pPr>
            <w:r>
              <w:rPr>
                <w:sz w:val="19"/>
              </w:rPr>
              <w:t>TC-04</w:t>
            </w:r>
          </w:p>
        </w:tc>
        <w:tc>
          <w:tcPr>
            <w:tcW w:w="1662" w:type="dxa"/>
            <w:tcBorders>
              <w:top w:val="single" w:sz="4" w:space="0" w:color="D0D5DD"/>
              <w:bottom w:val="single" w:sz="4" w:space="0" w:color="D0D5DD"/>
            </w:tcBorders>
          </w:tcPr>
          <w:p w14:paraId="3F2D06B0" w14:textId="77777777" w:rsidR="00562093" w:rsidRDefault="00000000">
            <w:pPr>
              <w:spacing w:after="0"/>
            </w:pPr>
            <w:r>
              <w:rPr>
                <w:sz w:val="19"/>
              </w:rPr>
              <w:t>Invalid Item Image</w:t>
            </w:r>
          </w:p>
        </w:tc>
        <w:tc>
          <w:tcPr>
            <w:tcW w:w="1662" w:type="dxa"/>
            <w:tcBorders>
              <w:top w:val="single" w:sz="4" w:space="0" w:color="D0D5DD"/>
              <w:bottom w:val="single" w:sz="4" w:space="0" w:color="D0D5DD"/>
            </w:tcBorders>
          </w:tcPr>
          <w:p w14:paraId="3D666647" w14:textId="77777777" w:rsidR="00562093" w:rsidRDefault="00000000">
            <w:pPr>
              <w:spacing w:after="0"/>
            </w:pPr>
            <w:r>
              <w:rPr>
                <w:sz w:val="19"/>
              </w:rPr>
              <w:t>Upload non-image file (.exe)</w:t>
            </w:r>
          </w:p>
        </w:tc>
        <w:tc>
          <w:tcPr>
            <w:tcW w:w="1662" w:type="dxa"/>
            <w:tcBorders>
              <w:top w:val="single" w:sz="4" w:space="0" w:color="D0D5DD"/>
              <w:bottom w:val="single" w:sz="4" w:space="0" w:color="D0D5DD"/>
            </w:tcBorders>
          </w:tcPr>
          <w:p w14:paraId="1C6E918E" w14:textId="77777777" w:rsidR="00562093" w:rsidRDefault="00000000">
            <w:pPr>
              <w:spacing w:after="0"/>
            </w:pPr>
            <w:r>
              <w:rPr>
                <w:sz w:val="19"/>
              </w:rPr>
              <w:t>400 Bad Request: Unsupported format</w:t>
            </w:r>
          </w:p>
        </w:tc>
        <w:tc>
          <w:tcPr>
            <w:tcW w:w="1662" w:type="dxa"/>
            <w:tcBorders>
              <w:top w:val="single" w:sz="4" w:space="0" w:color="D0D5DD"/>
              <w:bottom w:val="single" w:sz="4" w:space="0" w:color="D0D5DD"/>
            </w:tcBorders>
          </w:tcPr>
          <w:p w14:paraId="58D2AD4E" w14:textId="77777777" w:rsidR="00562093" w:rsidRDefault="00000000">
            <w:pPr>
              <w:spacing w:after="0"/>
            </w:pPr>
            <w:r>
              <w:rPr>
                <w:sz w:val="19"/>
              </w:rPr>
              <w:t>Passed</w:t>
            </w:r>
          </w:p>
        </w:tc>
      </w:tr>
      <w:tr w:rsidR="00562093" w14:paraId="49F6CFBE" w14:textId="77777777">
        <w:trPr>
          <w:jc w:val="center"/>
        </w:trPr>
        <w:tc>
          <w:tcPr>
            <w:tcW w:w="1662" w:type="dxa"/>
            <w:tcBorders>
              <w:top w:val="single" w:sz="4" w:space="0" w:color="D0D5DD"/>
              <w:bottom w:val="single" w:sz="4" w:space="0" w:color="D0D5DD"/>
            </w:tcBorders>
          </w:tcPr>
          <w:p w14:paraId="747F45C8" w14:textId="77777777" w:rsidR="00562093" w:rsidRDefault="00000000">
            <w:pPr>
              <w:spacing w:after="0"/>
            </w:pPr>
            <w:r>
              <w:rPr>
                <w:sz w:val="19"/>
              </w:rPr>
              <w:t>TC-05</w:t>
            </w:r>
          </w:p>
        </w:tc>
        <w:tc>
          <w:tcPr>
            <w:tcW w:w="1662" w:type="dxa"/>
            <w:tcBorders>
              <w:top w:val="single" w:sz="4" w:space="0" w:color="D0D5DD"/>
              <w:bottom w:val="single" w:sz="4" w:space="0" w:color="D0D5DD"/>
            </w:tcBorders>
          </w:tcPr>
          <w:p w14:paraId="51A4F21B" w14:textId="77777777" w:rsidR="00562093" w:rsidRDefault="00000000">
            <w:pPr>
              <w:spacing w:after="0"/>
            </w:pPr>
            <w:r>
              <w:rPr>
                <w:sz w:val="19"/>
              </w:rPr>
              <w:t>Submit Item Claim</w:t>
            </w:r>
          </w:p>
        </w:tc>
        <w:tc>
          <w:tcPr>
            <w:tcW w:w="1662" w:type="dxa"/>
            <w:tcBorders>
              <w:top w:val="single" w:sz="4" w:space="0" w:color="D0D5DD"/>
              <w:bottom w:val="single" w:sz="4" w:space="0" w:color="D0D5DD"/>
            </w:tcBorders>
          </w:tcPr>
          <w:p w14:paraId="3FE8D7BD" w14:textId="77777777" w:rsidR="00562093" w:rsidRDefault="00000000">
            <w:pPr>
              <w:spacing w:after="0"/>
            </w:pPr>
            <w:r>
              <w:rPr>
                <w:sz w:val="19"/>
              </w:rPr>
              <w:t>Provide proof answer for listing</w:t>
            </w:r>
          </w:p>
        </w:tc>
        <w:tc>
          <w:tcPr>
            <w:tcW w:w="1662" w:type="dxa"/>
            <w:tcBorders>
              <w:top w:val="single" w:sz="4" w:space="0" w:color="D0D5DD"/>
              <w:bottom w:val="single" w:sz="4" w:space="0" w:color="D0D5DD"/>
            </w:tcBorders>
          </w:tcPr>
          <w:p w14:paraId="62A95702" w14:textId="77777777" w:rsidR="00562093" w:rsidRDefault="00000000">
            <w:pPr>
              <w:spacing w:after="0"/>
            </w:pPr>
            <w:r>
              <w:rPr>
                <w:sz w:val="19"/>
              </w:rPr>
              <w:t>201 Created; notify item poster</w:t>
            </w:r>
          </w:p>
        </w:tc>
        <w:tc>
          <w:tcPr>
            <w:tcW w:w="1662" w:type="dxa"/>
            <w:tcBorders>
              <w:top w:val="single" w:sz="4" w:space="0" w:color="D0D5DD"/>
              <w:bottom w:val="single" w:sz="4" w:space="0" w:color="D0D5DD"/>
            </w:tcBorders>
          </w:tcPr>
          <w:p w14:paraId="157BD068" w14:textId="77777777" w:rsidR="00562093" w:rsidRDefault="00000000">
            <w:pPr>
              <w:spacing w:after="0"/>
            </w:pPr>
            <w:r>
              <w:rPr>
                <w:sz w:val="19"/>
              </w:rPr>
              <w:t>Passed</w:t>
            </w:r>
          </w:p>
        </w:tc>
      </w:tr>
      <w:tr w:rsidR="00562093" w14:paraId="5D728C13" w14:textId="77777777">
        <w:trPr>
          <w:jc w:val="center"/>
        </w:trPr>
        <w:tc>
          <w:tcPr>
            <w:tcW w:w="1662" w:type="dxa"/>
            <w:tcBorders>
              <w:top w:val="single" w:sz="4" w:space="0" w:color="D0D5DD"/>
              <w:bottom w:val="single" w:sz="4" w:space="0" w:color="D0D5DD"/>
            </w:tcBorders>
          </w:tcPr>
          <w:p w14:paraId="1C8C7B13" w14:textId="77777777" w:rsidR="00562093" w:rsidRDefault="00000000">
            <w:pPr>
              <w:spacing w:after="0"/>
            </w:pPr>
            <w:r>
              <w:rPr>
                <w:sz w:val="19"/>
              </w:rPr>
              <w:t>TC-06</w:t>
            </w:r>
          </w:p>
        </w:tc>
        <w:tc>
          <w:tcPr>
            <w:tcW w:w="1662" w:type="dxa"/>
            <w:tcBorders>
              <w:top w:val="single" w:sz="4" w:space="0" w:color="D0D5DD"/>
              <w:bottom w:val="single" w:sz="4" w:space="0" w:color="D0D5DD"/>
            </w:tcBorders>
          </w:tcPr>
          <w:p w14:paraId="545A5394" w14:textId="77777777" w:rsidR="00562093" w:rsidRDefault="00000000">
            <w:pPr>
              <w:spacing w:after="0"/>
            </w:pPr>
            <w:r>
              <w:rPr>
                <w:sz w:val="19"/>
              </w:rPr>
              <w:t>Accept Claim &amp; Close</w:t>
            </w:r>
          </w:p>
        </w:tc>
        <w:tc>
          <w:tcPr>
            <w:tcW w:w="1662" w:type="dxa"/>
            <w:tcBorders>
              <w:top w:val="single" w:sz="4" w:space="0" w:color="D0D5DD"/>
              <w:bottom w:val="single" w:sz="4" w:space="0" w:color="D0D5DD"/>
            </w:tcBorders>
          </w:tcPr>
          <w:p w14:paraId="28454024" w14:textId="77777777" w:rsidR="00562093" w:rsidRDefault="00000000">
            <w:pPr>
              <w:spacing w:after="0"/>
            </w:pPr>
            <w:r>
              <w:rPr>
                <w:sz w:val="19"/>
              </w:rPr>
              <w:t>Poster clicks Accept Claim</w:t>
            </w:r>
          </w:p>
        </w:tc>
        <w:tc>
          <w:tcPr>
            <w:tcW w:w="1662" w:type="dxa"/>
            <w:tcBorders>
              <w:top w:val="single" w:sz="4" w:space="0" w:color="D0D5DD"/>
              <w:bottom w:val="single" w:sz="4" w:space="0" w:color="D0D5DD"/>
            </w:tcBorders>
          </w:tcPr>
          <w:p w14:paraId="03BA63B9" w14:textId="77777777" w:rsidR="00562093" w:rsidRDefault="00000000">
            <w:pPr>
              <w:spacing w:after="0"/>
            </w:pPr>
            <w:r>
              <w:rPr>
                <w:sz w:val="19"/>
              </w:rPr>
              <w:t>Status -&gt; RETURNED, Karma +50</w:t>
            </w:r>
          </w:p>
        </w:tc>
        <w:tc>
          <w:tcPr>
            <w:tcW w:w="1662" w:type="dxa"/>
            <w:tcBorders>
              <w:top w:val="single" w:sz="4" w:space="0" w:color="D0D5DD"/>
              <w:bottom w:val="single" w:sz="4" w:space="0" w:color="D0D5DD"/>
            </w:tcBorders>
          </w:tcPr>
          <w:p w14:paraId="20905DFE" w14:textId="77777777" w:rsidR="00562093" w:rsidRDefault="00000000">
            <w:pPr>
              <w:spacing w:after="0"/>
            </w:pPr>
            <w:r>
              <w:rPr>
                <w:sz w:val="19"/>
              </w:rPr>
              <w:t>Passed</w:t>
            </w:r>
          </w:p>
        </w:tc>
      </w:tr>
      <w:tr w:rsidR="00562093" w14:paraId="2A64059B" w14:textId="77777777">
        <w:trPr>
          <w:jc w:val="center"/>
        </w:trPr>
        <w:tc>
          <w:tcPr>
            <w:tcW w:w="1662" w:type="dxa"/>
            <w:tcBorders>
              <w:top w:val="single" w:sz="4" w:space="0" w:color="D0D5DD"/>
              <w:bottom w:val="single" w:sz="4" w:space="0" w:color="D0D5DD"/>
            </w:tcBorders>
          </w:tcPr>
          <w:p w14:paraId="0E749497" w14:textId="77777777" w:rsidR="00562093" w:rsidRDefault="00000000">
            <w:pPr>
              <w:spacing w:after="0"/>
            </w:pPr>
            <w:r>
              <w:rPr>
                <w:sz w:val="19"/>
              </w:rPr>
              <w:t>TC-07</w:t>
            </w:r>
          </w:p>
        </w:tc>
        <w:tc>
          <w:tcPr>
            <w:tcW w:w="1662" w:type="dxa"/>
            <w:tcBorders>
              <w:top w:val="single" w:sz="4" w:space="0" w:color="D0D5DD"/>
              <w:bottom w:val="single" w:sz="4" w:space="0" w:color="D0D5DD"/>
            </w:tcBorders>
          </w:tcPr>
          <w:p w14:paraId="2975169C" w14:textId="77777777" w:rsidR="00562093" w:rsidRDefault="00000000">
            <w:pPr>
              <w:spacing w:after="0"/>
            </w:pPr>
            <w:r>
              <w:rPr>
                <w:sz w:val="19"/>
              </w:rPr>
              <w:t>Unauthorized Edit</w:t>
            </w:r>
          </w:p>
        </w:tc>
        <w:tc>
          <w:tcPr>
            <w:tcW w:w="1662" w:type="dxa"/>
            <w:tcBorders>
              <w:top w:val="single" w:sz="4" w:space="0" w:color="D0D5DD"/>
              <w:bottom w:val="single" w:sz="4" w:space="0" w:color="D0D5DD"/>
            </w:tcBorders>
          </w:tcPr>
          <w:p w14:paraId="0BF12987" w14:textId="77777777" w:rsidR="00562093" w:rsidRDefault="00000000">
            <w:pPr>
              <w:spacing w:after="0"/>
            </w:pPr>
            <w:r>
              <w:rPr>
                <w:sz w:val="19"/>
              </w:rPr>
              <w:t>Non-owner attempts item update</w:t>
            </w:r>
          </w:p>
        </w:tc>
        <w:tc>
          <w:tcPr>
            <w:tcW w:w="1662" w:type="dxa"/>
            <w:tcBorders>
              <w:top w:val="single" w:sz="4" w:space="0" w:color="D0D5DD"/>
              <w:bottom w:val="single" w:sz="4" w:space="0" w:color="D0D5DD"/>
            </w:tcBorders>
          </w:tcPr>
          <w:p w14:paraId="3DD2E521" w14:textId="77777777" w:rsidR="00562093" w:rsidRDefault="00000000">
            <w:pPr>
              <w:spacing w:after="0"/>
            </w:pPr>
            <w:r>
              <w:rPr>
                <w:sz w:val="19"/>
              </w:rPr>
              <w:t>403 Forbidden: Permission denied</w:t>
            </w:r>
          </w:p>
        </w:tc>
        <w:tc>
          <w:tcPr>
            <w:tcW w:w="1662" w:type="dxa"/>
            <w:tcBorders>
              <w:top w:val="single" w:sz="4" w:space="0" w:color="D0D5DD"/>
              <w:bottom w:val="single" w:sz="4" w:space="0" w:color="D0D5DD"/>
            </w:tcBorders>
          </w:tcPr>
          <w:p w14:paraId="5EACE898" w14:textId="77777777" w:rsidR="00562093" w:rsidRDefault="00000000">
            <w:pPr>
              <w:spacing w:after="0"/>
            </w:pPr>
            <w:r>
              <w:rPr>
                <w:sz w:val="19"/>
              </w:rPr>
              <w:t>Passed</w:t>
            </w:r>
          </w:p>
        </w:tc>
      </w:tr>
    </w:tbl>
    <w:p w14:paraId="5A37E4D9" w14:textId="77777777" w:rsidR="00562093" w:rsidRDefault="00000000">
      <w:r>
        <w:br w:type="page"/>
      </w:r>
    </w:p>
    <w:p w14:paraId="2D5334FF" w14:textId="77777777" w:rsidR="00562093" w:rsidRDefault="00000000">
      <w:pPr>
        <w:pStyle w:val="Heading1"/>
        <w:spacing w:before="0"/>
        <w:jc w:val="center"/>
      </w:pPr>
      <w:r>
        <w:lastRenderedPageBreak/>
        <w:t>CHAPTER 6: RESULTS AND DISCUSSION</w:t>
      </w:r>
    </w:p>
    <w:p w14:paraId="6C24DE25" w14:textId="77777777" w:rsidR="00562093" w:rsidRDefault="00000000">
      <w:pPr>
        <w:pStyle w:val="Heading2"/>
      </w:pPr>
      <w:r>
        <w:t>6.1 Test Reports</w:t>
      </w:r>
    </w:p>
    <w:p w14:paraId="5D6B2488" w14:textId="77777777" w:rsidR="00562093" w:rsidRDefault="00000000">
      <w:pPr>
        <w:spacing w:line="360" w:lineRule="auto"/>
        <w:jc w:val="both"/>
      </w:pPr>
      <w:r>
        <w:t>All 45 automated unit and integration tests achieved a 100% pass rate. Server stress testing confirmed stable response times (under 180 ms) with up to 200 concurrent active users. Database transactions exhibited zero deadlocks during simulated concurrent claim submissions.</w:t>
      </w:r>
    </w:p>
    <w:p w14:paraId="72654F3E" w14:textId="77777777" w:rsidR="00562093" w:rsidRDefault="00000000">
      <w:pPr>
        <w:pStyle w:val="Heading2"/>
      </w:pPr>
      <w:r>
        <w:t>6.2 Screen-by-Screen User &amp; Administrator Interface Documentation</w:t>
      </w:r>
    </w:p>
    <w:p w14:paraId="339DF58F" w14:textId="77777777" w:rsidR="00562093" w:rsidRDefault="00000000">
      <w:pPr>
        <w:jc w:val="both"/>
      </w:pPr>
      <w:r>
        <w:t>This section provides comprehensive screen-by-screen documentation of the Findora platform across the native Android mobile application and the web-based Administrator moderation console. Each subsection details the primary purpose, user interaction pathways, architectural significance, embedded actual application snapshot, and exhaustive breakdown of key user interface components.</w:t>
      </w:r>
    </w:p>
    <w:p w14:paraId="4DE2487D" w14:textId="77777777" w:rsidR="00562093" w:rsidRDefault="00000000">
      <w:pPr>
        <w:pStyle w:val="Heading3"/>
      </w:pPr>
      <w:r>
        <w:t>6.2.1 User Login &amp; Authentication Interface</w:t>
      </w:r>
    </w:p>
    <w:p w14:paraId="7D03BF92" w14:textId="77777777" w:rsidR="00562093" w:rsidRDefault="00000000">
      <w:pPr>
        <w:jc w:val="both"/>
      </w:pPr>
      <w:r>
        <w:t>The primary authentication gateway for returning community members, finders, and item owners. It verifies credentials against the PostgreSQL database via Django REST Framework JWT token authentication. It features secure password visibility toggling, client-side format validation, direct password recovery via email OTP, and quick navigation to new account registration.</w:t>
      </w:r>
    </w:p>
    <w:p w14:paraId="13D92DEA" w14:textId="77777777" w:rsidR="00562093" w:rsidRDefault="00000000">
      <w:pPr>
        <w:jc w:val="center"/>
      </w:pPr>
      <w:r>
        <w:rPr>
          <w:noProof/>
        </w:rPr>
        <w:lastRenderedPageBreak/>
        <w:drawing>
          <wp:inline distT="0" distB="0" distL="0" distR="0" wp14:anchorId="0872AD0E" wp14:editId="32659C92">
            <wp:extent cx="2606040" cy="39930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1.png"/>
                    <pic:cNvPicPr/>
                  </pic:nvPicPr>
                  <pic:blipFill>
                    <a:blip r:embed="rId36"/>
                    <a:stretch>
                      <a:fillRect/>
                    </a:stretch>
                  </pic:blipFill>
                  <pic:spPr>
                    <a:xfrm>
                      <a:off x="0" y="0"/>
                      <a:ext cx="2606040" cy="3993063"/>
                    </a:xfrm>
                    <a:prstGeom prst="rect">
                      <a:avLst/>
                    </a:prstGeom>
                  </pic:spPr>
                </pic:pic>
              </a:graphicData>
            </a:graphic>
          </wp:inline>
        </w:drawing>
      </w:r>
    </w:p>
    <w:p w14:paraId="0DC336D0" w14:textId="77777777" w:rsidR="00562093" w:rsidRDefault="00000000">
      <w:pPr>
        <w:jc w:val="center"/>
      </w:pPr>
      <w:r>
        <w:rPr>
          <w:b/>
          <w:sz w:val="21"/>
        </w:rPr>
        <w:t>Figure 6.2.1 – User Login &amp; Authentication Interface</w:t>
      </w:r>
    </w:p>
    <w:p w14:paraId="151A8402" w14:textId="77777777" w:rsidR="00562093" w:rsidRDefault="00000000">
      <w:r>
        <w:rPr>
          <w:b/>
          <w:sz w:val="22"/>
        </w:rPr>
        <w:t>Key UI Elements:</w:t>
      </w:r>
    </w:p>
    <w:p w14:paraId="35470E47" w14:textId="77777777" w:rsidR="00562093" w:rsidRDefault="00000000">
      <w:pPr>
        <w:ind w:left="360"/>
        <w:jc w:val="both"/>
      </w:pPr>
      <w:r>
        <w:rPr>
          <w:sz w:val="22"/>
        </w:rPr>
        <w:t>• Findora Branding &amp; App Logo: Recognizable visual brand identity and greeting banner.</w:t>
      </w:r>
    </w:p>
    <w:p w14:paraId="01FB9390" w14:textId="77777777" w:rsidR="00562093" w:rsidRDefault="00000000">
      <w:pPr>
        <w:ind w:left="360"/>
        <w:jc w:val="both"/>
      </w:pPr>
      <w:r>
        <w:rPr>
          <w:sz w:val="22"/>
        </w:rPr>
        <w:t>• Email / Username Input Field: Single validated text box accepting registered email or platform username.</w:t>
      </w:r>
    </w:p>
    <w:p w14:paraId="2B589FA8" w14:textId="77777777" w:rsidR="00562093" w:rsidRDefault="00000000">
      <w:pPr>
        <w:ind w:left="360"/>
        <w:jc w:val="both"/>
      </w:pPr>
      <w:r>
        <w:rPr>
          <w:sz w:val="22"/>
        </w:rPr>
        <w:t>• Password Input Field: Masked credential input with interactive eye icon to toggle visibility.</w:t>
      </w:r>
    </w:p>
    <w:p w14:paraId="01F1A72F" w14:textId="77777777" w:rsidR="00562093" w:rsidRDefault="00000000">
      <w:pPr>
        <w:ind w:left="360"/>
        <w:jc w:val="both"/>
      </w:pPr>
      <w:r>
        <w:rPr>
          <w:sz w:val="22"/>
        </w:rPr>
        <w:t>• Log In Action Button: High-contrast primary button dispatching authentication request and initializing secure session token caching.</w:t>
      </w:r>
    </w:p>
    <w:p w14:paraId="2EA77491" w14:textId="77777777" w:rsidR="00562093" w:rsidRDefault="00000000">
      <w:pPr>
        <w:ind w:left="360"/>
        <w:jc w:val="both"/>
      </w:pPr>
      <w:r>
        <w:rPr>
          <w:sz w:val="22"/>
        </w:rPr>
        <w:t>• Forgot Password Link: Direct navigation trigger initiating the email OTP recovery flow.</w:t>
      </w:r>
    </w:p>
    <w:p w14:paraId="692FA4E2" w14:textId="77777777" w:rsidR="00562093" w:rsidRDefault="00000000">
      <w:pPr>
        <w:ind w:left="360"/>
        <w:jc w:val="both"/>
      </w:pPr>
      <w:r>
        <w:rPr>
          <w:sz w:val="22"/>
        </w:rPr>
        <w:t>• Sign Up Navigation: Bottom prompt allowing unregistered users to access the onboarding registration flow.</w:t>
      </w:r>
    </w:p>
    <w:p w14:paraId="63D56A82" w14:textId="77777777" w:rsidR="00562093" w:rsidRDefault="00562093"/>
    <w:p w14:paraId="0D63F976" w14:textId="77777777" w:rsidR="00562093" w:rsidRDefault="00000000">
      <w:pPr>
        <w:pStyle w:val="Heading3"/>
      </w:pPr>
      <w:r>
        <w:t>6.2.2 User Registration &amp; Onboarding Screen</w:t>
      </w:r>
    </w:p>
    <w:p w14:paraId="4F65DD7D" w14:textId="77777777" w:rsidR="00562093" w:rsidRDefault="00000000">
      <w:pPr>
        <w:jc w:val="both"/>
      </w:pPr>
      <w:r>
        <w:t>The onboarding interface allowing new users to create an account in the Findora ecosystem. It captures essential user profile information, enforces validation rules (unique username, email format, phone number, and password complexity matching), and generates a verified user record with default community reputation points.</w:t>
      </w:r>
    </w:p>
    <w:p w14:paraId="11EED20A" w14:textId="77777777" w:rsidR="00562093" w:rsidRDefault="00000000">
      <w:pPr>
        <w:jc w:val="center"/>
      </w:pPr>
      <w:r>
        <w:rPr>
          <w:noProof/>
        </w:rPr>
        <w:lastRenderedPageBreak/>
        <w:drawing>
          <wp:inline distT="0" distB="0" distL="0" distR="0" wp14:anchorId="7F346680" wp14:editId="184D380F">
            <wp:extent cx="2606040" cy="40928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 2.png"/>
                    <pic:cNvPicPr/>
                  </pic:nvPicPr>
                  <pic:blipFill>
                    <a:blip r:embed="rId37"/>
                    <a:stretch>
                      <a:fillRect/>
                    </a:stretch>
                  </pic:blipFill>
                  <pic:spPr>
                    <a:xfrm>
                      <a:off x="0" y="0"/>
                      <a:ext cx="2606040" cy="4092897"/>
                    </a:xfrm>
                    <a:prstGeom prst="rect">
                      <a:avLst/>
                    </a:prstGeom>
                  </pic:spPr>
                </pic:pic>
              </a:graphicData>
            </a:graphic>
          </wp:inline>
        </w:drawing>
      </w:r>
    </w:p>
    <w:p w14:paraId="11FC8401" w14:textId="77777777" w:rsidR="00562093" w:rsidRDefault="00000000">
      <w:pPr>
        <w:jc w:val="center"/>
      </w:pPr>
      <w:r>
        <w:rPr>
          <w:b/>
          <w:sz w:val="21"/>
        </w:rPr>
        <w:t>Figure 6.2.2 – User Registration &amp; Onboarding Screen</w:t>
      </w:r>
    </w:p>
    <w:p w14:paraId="1F60E0F3" w14:textId="77777777" w:rsidR="00562093" w:rsidRDefault="00000000">
      <w:r>
        <w:rPr>
          <w:b/>
          <w:sz w:val="22"/>
        </w:rPr>
        <w:t>Key UI Elements:</w:t>
      </w:r>
    </w:p>
    <w:p w14:paraId="62A281CC" w14:textId="77777777" w:rsidR="00562093" w:rsidRDefault="00000000">
      <w:pPr>
        <w:ind w:left="360"/>
        <w:jc w:val="both"/>
      </w:pPr>
      <w:r>
        <w:rPr>
          <w:sz w:val="22"/>
        </w:rPr>
        <w:t>• Full Name &amp; Username Inputs: Text fields capturing user legal name and unique community handle.</w:t>
      </w:r>
    </w:p>
    <w:p w14:paraId="0F5A5FCE" w14:textId="77777777" w:rsidR="00562093" w:rsidRDefault="00000000">
      <w:pPr>
        <w:ind w:left="360"/>
        <w:jc w:val="both"/>
      </w:pPr>
      <w:r>
        <w:rPr>
          <w:sz w:val="22"/>
        </w:rPr>
        <w:t>• Email &amp; Contact Phone Inputs: Validated fields ensuring verified contact channels for item recovery notifications.</w:t>
      </w:r>
    </w:p>
    <w:p w14:paraId="191A1C82" w14:textId="77777777" w:rsidR="00562093" w:rsidRDefault="00000000">
      <w:pPr>
        <w:ind w:left="360"/>
        <w:jc w:val="both"/>
      </w:pPr>
      <w:r>
        <w:rPr>
          <w:sz w:val="22"/>
        </w:rPr>
        <w:t>• Password &amp; Confirm Password Inputs: Dual security fields enforcing matching complexity and encryption standards.</w:t>
      </w:r>
    </w:p>
    <w:p w14:paraId="19C46352" w14:textId="77777777" w:rsidR="00562093" w:rsidRDefault="00000000">
      <w:pPr>
        <w:ind w:left="360"/>
        <w:jc w:val="both"/>
      </w:pPr>
      <w:r>
        <w:rPr>
          <w:sz w:val="22"/>
        </w:rPr>
        <w:t>• Create Account Button: Primary submission button transmitting registration payload to the backend API.</w:t>
      </w:r>
    </w:p>
    <w:p w14:paraId="1E230E31" w14:textId="77777777" w:rsidR="00562093" w:rsidRDefault="00000000">
      <w:pPr>
        <w:ind w:left="360"/>
        <w:jc w:val="both"/>
      </w:pPr>
      <w:r>
        <w:rPr>
          <w:sz w:val="22"/>
        </w:rPr>
        <w:t>• Existing User Prompt: Direct navigation link ('Already have an account? Log In') returning to the login gateway.</w:t>
      </w:r>
    </w:p>
    <w:p w14:paraId="41E439A1" w14:textId="77777777" w:rsidR="00562093" w:rsidRDefault="00562093"/>
    <w:p w14:paraId="6B83A86E" w14:textId="77777777" w:rsidR="00562093" w:rsidRDefault="00000000">
      <w:pPr>
        <w:pStyle w:val="Heading3"/>
      </w:pPr>
      <w:r>
        <w:t>6.2.3 Finder Dashboard &amp; Categorized Home Feed</w:t>
      </w:r>
    </w:p>
    <w:p w14:paraId="34E18716" w14:textId="77777777" w:rsidR="00562093" w:rsidRDefault="00000000">
      <w:pPr>
        <w:jc w:val="both"/>
      </w:pPr>
      <w:r>
        <w:t>The central discovery hub of Findora displaying an aggregated feed of active lost and found items. It provides instant keyword search, dynamic category filter chips, visual status badges, and streamlined bottom navigation for seamless multitasking across the platform.</w:t>
      </w:r>
    </w:p>
    <w:p w14:paraId="4B082C09" w14:textId="77777777" w:rsidR="00562093" w:rsidRDefault="00000000">
      <w:pPr>
        <w:jc w:val="center"/>
      </w:pPr>
      <w:r>
        <w:rPr>
          <w:noProof/>
        </w:rPr>
        <w:lastRenderedPageBreak/>
        <w:drawing>
          <wp:inline distT="0" distB="0" distL="0" distR="0" wp14:anchorId="656C5F27" wp14:editId="098B54DB">
            <wp:extent cx="2606040" cy="41795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er dashboards 5.png"/>
                    <pic:cNvPicPr/>
                  </pic:nvPicPr>
                  <pic:blipFill>
                    <a:blip r:embed="rId38"/>
                    <a:stretch>
                      <a:fillRect/>
                    </a:stretch>
                  </pic:blipFill>
                  <pic:spPr>
                    <a:xfrm>
                      <a:off x="0" y="0"/>
                      <a:ext cx="2606040" cy="4179576"/>
                    </a:xfrm>
                    <a:prstGeom prst="rect">
                      <a:avLst/>
                    </a:prstGeom>
                  </pic:spPr>
                </pic:pic>
              </a:graphicData>
            </a:graphic>
          </wp:inline>
        </w:drawing>
      </w:r>
    </w:p>
    <w:p w14:paraId="138E3555" w14:textId="77777777" w:rsidR="00562093" w:rsidRDefault="00000000">
      <w:pPr>
        <w:jc w:val="center"/>
      </w:pPr>
      <w:r>
        <w:rPr>
          <w:b/>
          <w:sz w:val="21"/>
        </w:rPr>
        <w:t>Figure 6.2.3 – Finder Dashboard &amp; Categorized Home Feed</w:t>
      </w:r>
    </w:p>
    <w:p w14:paraId="51A0AC1C" w14:textId="77777777" w:rsidR="00562093" w:rsidRDefault="00000000">
      <w:r>
        <w:rPr>
          <w:b/>
          <w:sz w:val="22"/>
        </w:rPr>
        <w:t>Key UI Elements:</w:t>
      </w:r>
    </w:p>
    <w:p w14:paraId="1BF78AC9" w14:textId="77777777" w:rsidR="00562093" w:rsidRDefault="00000000">
      <w:pPr>
        <w:ind w:left="360"/>
        <w:jc w:val="both"/>
      </w:pPr>
      <w:r>
        <w:rPr>
          <w:sz w:val="22"/>
        </w:rPr>
        <w:t>• Real-time Search Bar: Top search field filtering listings dynamically by title, keyword, or landmark location.</w:t>
      </w:r>
    </w:p>
    <w:p w14:paraId="029407FB" w14:textId="77777777" w:rsidR="00562093" w:rsidRDefault="00000000">
      <w:pPr>
        <w:ind w:left="360"/>
        <w:jc w:val="both"/>
      </w:pPr>
      <w:r>
        <w:rPr>
          <w:sz w:val="22"/>
        </w:rPr>
        <w:t>• Category Filter Chips: Horizontally scrollable category selectors (All, Electronics, Wallet, Documents, Keys, Accessories, Books).</w:t>
      </w:r>
    </w:p>
    <w:p w14:paraId="0402DC30" w14:textId="77777777" w:rsidR="00562093" w:rsidRDefault="00000000">
      <w:pPr>
        <w:ind w:left="360"/>
        <w:jc w:val="both"/>
      </w:pPr>
      <w:r>
        <w:rPr>
          <w:sz w:val="22"/>
        </w:rPr>
        <w:t>• Item Listing Cards: Card views displaying item thumbnail photo, title, discovery location, relative timestamp, and distinct status tags ('LOST' in red badge / 'FOUND' in green badge).</w:t>
      </w:r>
    </w:p>
    <w:p w14:paraId="7CC5D329" w14:textId="77777777" w:rsidR="00562093" w:rsidRDefault="00000000">
      <w:pPr>
        <w:ind w:left="360"/>
        <w:jc w:val="both"/>
      </w:pPr>
      <w:r>
        <w:rPr>
          <w:sz w:val="22"/>
        </w:rPr>
        <w:t>• Bottom Navigation Bar: Permanent 5-tab navigation bar granting one-tap access to Home, Search, Post Item, Messages, and Profile.</w:t>
      </w:r>
    </w:p>
    <w:p w14:paraId="4C42C5CB" w14:textId="77777777" w:rsidR="00562093" w:rsidRDefault="00562093"/>
    <w:p w14:paraId="38AADBAE" w14:textId="77777777" w:rsidR="00562093" w:rsidRDefault="00000000">
      <w:pPr>
        <w:pStyle w:val="Heading3"/>
      </w:pPr>
      <w:r>
        <w:t>6.2.4 Item Details &amp; Finder Action Overview</w:t>
      </w:r>
    </w:p>
    <w:p w14:paraId="0DBA8160" w14:textId="77777777" w:rsidR="00562093" w:rsidRDefault="00000000">
      <w:pPr>
        <w:jc w:val="both"/>
      </w:pPr>
      <w:r>
        <w:t>The detailed specification view for an individual item post. It presents high-resolution item imagery, categorized metadata, discovery location, and direct action triggers allowing legitimate owners to initiate contact or start ownership claim verification.</w:t>
      </w:r>
    </w:p>
    <w:p w14:paraId="4701E736" w14:textId="77777777" w:rsidR="00562093" w:rsidRDefault="00000000">
      <w:pPr>
        <w:jc w:val="center"/>
      </w:pPr>
      <w:r>
        <w:rPr>
          <w:noProof/>
        </w:rPr>
        <w:lastRenderedPageBreak/>
        <w:drawing>
          <wp:inline distT="0" distB="0" distL="0" distR="0" wp14:anchorId="4143086F" wp14:editId="43A770FA">
            <wp:extent cx="2606040" cy="424179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erac 4.png"/>
                    <pic:cNvPicPr/>
                  </pic:nvPicPr>
                  <pic:blipFill>
                    <a:blip r:embed="rId39"/>
                    <a:stretch>
                      <a:fillRect/>
                    </a:stretch>
                  </pic:blipFill>
                  <pic:spPr>
                    <a:xfrm>
                      <a:off x="0" y="0"/>
                      <a:ext cx="2606040" cy="4241791"/>
                    </a:xfrm>
                    <a:prstGeom prst="rect">
                      <a:avLst/>
                    </a:prstGeom>
                  </pic:spPr>
                </pic:pic>
              </a:graphicData>
            </a:graphic>
          </wp:inline>
        </w:drawing>
      </w:r>
    </w:p>
    <w:p w14:paraId="2F0FEA52" w14:textId="77777777" w:rsidR="00562093" w:rsidRDefault="00000000">
      <w:pPr>
        <w:jc w:val="center"/>
      </w:pPr>
      <w:r>
        <w:rPr>
          <w:b/>
          <w:sz w:val="21"/>
        </w:rPr>
        <w:t>Figure 6.2.4 – Item Details &amp; Finder Action Overview</w:t>
      </w:r>
    </w:p>
    <w:p w14:paraId="109D0E41" w14:textId="77777777" w:rsidR="00562093" w:rsidRDefault="00000000">
      <w:r>
        <w:rPr>
          <w:b/>
          <w:sz w:val="22"/>
        </w:rPr>
        <w:t>Key UI Elements:</w:t>
      </w:r>
    </w:p>
    <w:p w14:paraId="74388B82" w14:textId="77777777" w:rsidR="00562093" w:rsidRDefault="00000000">
      <w:pPr>
        <w:ind w:left="360"/>
        <w:jc w:val="both"/>
      </w:pPr>
      <w:r>
        <w:rPr>
          <w:sz w:val="22"/>
        </w:rPr>
        <w:t>• High-Resolution Image Viewer: Card-styled image preview supporting multi-touch pinch-to-zoom.</w:t>
      </w:r>
    </w:p>
    <w:p w14:paraId="384CE766" w14:textId="77777777" w:rsidR="00562093" w:rsidRDefault="00000000">
      <w:pPr>
        <w:ind w:left="360"/>
        <w:jc w:val="both"/>
      </w:pPr>
      <w:r>
        <w:rPr>
          <w:sz w:val="22"/>
        </w:rPr>
        <w:t>• Item Specification Card: Item title, category badge, reporting timestamp, and detailed condition description.</w:t>
      </w:r>
    </w:p>
    <w:p w14:paraId="7956008E" w14:textId="77777777" w:rsidR="00562093" w:rsidRDefault="00000000">
      <w:pPr>
        <w:ind w:left="360"/>
        <w:jc w:val="both"/>
      </w:pPr>
      <w:r>
        <w:rPr>
          <w:sz w:val="22"/>
        </w:rPr>
        <w:t>• Location &amp; Map Section: Textual address details paired with a 'View Map' button triggering external Google Maps navigation.</w:t>
      </w:r>
    </w:p>
    <w:p w14:paraId="736032E1" w14:textId="77777777" w:rsidR="00562093" w:rsidRDefault="00000000">
      <w:pPr>
        <w:ind w:left="360"/>
        <w:jc w:val="both"/>
      </w:pPr>
      <w:r>
        <w:rPr>
          <w:sz w:val="22"/>
        </w:rPr>
        <w:t>• Contact &amp; Claim Actions: Primary 'Contact Finder' button opening real-time encrypted chat, and 'Claim Item' button initiating ownership verification.</w:t>
      </w:r>
    </w:p>
    <w:p w14:paraId="4C8CE623" w14:textId="77777777" w:rsidR="00562093" w:rsidRDefault="00562093"/>
    <w:p w14:paraId="5465A50E" w14:textId="77777777" w:rsidR="00562093" w:rsidRDefault="00000000">
      <w:pPr>
        <w:pStyle w:val="Heading3"/>
      </w:pPr>
      <w:r>
        <w:t>6.2.5 Report Lost Item Screen</w:t>
      </w:r>
    </w:p>
    <w:p w14:paraId="5A79E9D8" w14:textId="77777777" w:rsidR="00562093" w:rsidRDefault="00000000">
      <w:pPr>
        <w:jc w:val="both"/>
      </w:pPr>
      <w:r>
        <w:t>The structured submission form allowing owners to post a missing possession to the community network. It captures item categorization, unique identifying markers, date and time of loss, location landmarks, and optional reference photos to assist finders in identifying the property.</w:t>
      </w:r>
    </w:p>
    <w:p w14:paraId="120CE28E" w14:textId="77777777" w:rsidR="00562093" w:rsidRDefault="00000000">
      <w:pPr>
        <w:jc w:val="center"/>
      </w:pPr>
      <w:r>
        <w:rPr>
          <w:noProof/>
        </w:rPr>
        <w:lastRenderedPageBreak/>
        <w:drawing>
          <wp:inline distT="0" distB="0" distL="0" distR="0" wp14:anchorId="09A5FAD2" wp14:editId="3F93EF27">
            <wp:extent cx="2606040" cy="39343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lost item.png"/>
                    <pic:cNvPicPr/>
                  </pic:nvPicPr>
                  <pic:blipFill>
                    <a:blip r:embed="rId40"/>
                    <a:stretch>
                      <a:fillRect/>
                    </a:stretch>
                  </pic:blipFill>
                  <pic:spPr>
                    <a:xfrm>
                      <a:off x="0" y="0"/>
                      <a:ext cx="2606040" cy="3934305"/>
                    </a:xfrm>
                    <a:prstGeom prst="rect">
                      <a:avLst/>
                    </a:prstGeom>
                  </pic:spPr>
                </pic:pic>
              </a:graphicData>
            </a:graphic>
          </wp:inline>
        </w:drawing>
      </w:r>
    </w:p>
    <w:p w14:paraId="135C2852" w14:textId="77777777" w:rsidR="00562093" w:rsidRDefault="00000000">
      <w:pPr>
        <w:jc w:val="center"/>
      </w:pPr>
      <w:r>
        <w:rPr>
          <w:b/>
          <w:sz w:val="21"/>
        </w:rPr>
        <w:t>Figure 6.2.5 – Report Lost Item Screen</w:t>
      </w:r>
    </w:p>
    <w:p w14:paraId="5183973F" w14:textId="77777777" w:rsidR="00562093" w:rsidRDefault="00000000">
      <w:r>
        <w:rPr>
          <w:b/>
          <w:sz w:val="22"/>
        </w:rPr>
        <w:t>Key UI Elements:</w:t>
      </w:r>
    </w:p>
    <w:p w14:paraId="404E3456" w14:textId="77777777" w:rsidR="00562093" w:rsidRDefault="00000000">
      <w:pPr>
        <w:ind w:left="360"/>
        <w:jc w:val="both"/>
      </w:pPr>
      <w:r>
        <w:rPr>
          <w:sz w:val="22"/>
        </w:rPr>
        <w:t>• Category Dropdown Selector: Standardized classification menu (Electronics, Bags, Wallets, Cards, Jewelry, Others).</w:t>
      </w:r>
    </w:p>
    <w:p w14:paraId="133AA907" w14:textId="77777777" w:rsidR="00562093" w:rsidRDefault="00000000">
      <w:pPr>
        <w:ind w:left="360"/>
        <w:jc w:val="both"/>
      </w:pPr>
      <w:r>
        <w:rPr>
          <w:sz w:val="22"/>
        </w:rPr>
        <w:t>• Title and Description Inputs: Multi-line text areas capturing distinct visual traits, brand, model, and serial numbers.</w:t>
      </w:r>
    </w:p>
    <w:p w14:paraId="4C732697" w14:textId="77777777" w:rsidR="00562093" w:rsidRDefault="00000000">
      <w:pPr>
        <w:ind w:left="360"/>
        <w:jc w:val="both"/>
      </w:pPr>
      <w:r>
        <w:rPr>
          <w:sz w:val="22"/>
        </w:rPr>
        <w:t>• Date &amp; Time Pickers: Interactive dialogs capturing approximate timeframe of loss.</w:t>
      </w:r>
    </w:p>
    <w:p w14:paraId="789C5FC5" w14:textId="77777777" w:rsidR="00562093" w:rsidRDefault="00000000">
      <w:pPr>
        <w:ind w:left="360"/>
        <w:jc w:val="both"/>
      </w:pPr>
      <w:r>
        <w:rPr>
          <w:sz w:val="22"/>
        </w:rPr>
        <w:t>• Location &amp; Landmark Input: Address text box with optional GPS pin-point tagging.</w:t>
      </w:r>
    </w:p>
    <w:p w14:paraId="2212FE81" w14:textId="77777777" w:rsidR="00562093" w:rsidRDefault="00000000">
      <w:pPr>
        <w:ind w:left="360"/>
        <w:jc w:val="both"/>
      </w:pPr>
      <w:r>
        <w:rPr>
          <w:sz w:val="22"/>
        </w:rPr>
        <w:t>• Media Attachment Uploader: Optional reference image picker supporting camera capture or gallery import.</w:t>
      </w:r>
    </w:p>
    <w:p w14:paraId="4DBA711B" w14:textId="77777777" w:rsidR="00562093" w:rsidRDefault="00000000">
      <w:pPr>
        <w:ind w:left="360"/>
        <w:jc w:val="both"/>
      </w:pPr>
      <w:r>
        <w:rPr>
          <w:sz w:val="22"/>
        </w:rPr>
        <w:t>• Submit Lost Report Button: Commits listing to backend database with immediate local cache synchronization.</w:t>
      </w:r>
    </w:p>
    <w:p w14:paraId="0491F546" w14:textId="77777777" w:rsidR="00562093" w:rsidRDefault="00562093"/>
    <w:p w14:paraId="6E7B3773" w14:textId="77777777" w:rsidR="00562093" w:rsidRDefault="00000000">
      <w:pPr>
        <w:pStyle w:val="Heading3"/>
      </w:pPr>
      <w:r>
        <w:t>6.2.6 Report Found Item Screen</w:t>
      </w:r>
    </w:p>
    <w:p w14:paraId="080B1963" w14:textId="77777777" w:rsidR="00562093" w:rsidRDefault="00000000">
      <w:pPr>
        <w:jc w:val="both"/>
      </w:pPr>
      <w:r>
        <w:t>The creation interface for community members who discover misplaced items. It facilitates photo capture, location tagging, and configuration of a secret ownership verification question that claimants must answer to prove genuine ownership.</w:t>
      </w:r>
    </w:p>
    <w:p w14:paraId="2CD99FF1" w14:textId="77777777" w:rsidR="00562093" w:rsidRDefault="00000000">
      <w:pPr>
        <w:jc w:val="center"/>
      </w:pPr>
      <w:r>
        <w:rPr>
          <w:noProof/>
        </w:rPr>
        <w:lastRenderedPageBreak/>
        <w:drawing>
          <wp:inline distT="0" distB="0" distL="0" distR="0" wp14:anchorId="294A9318" wp14:editId="2CF9D716">
            <wp:extent cx="2606040" cy="4552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 found item 6.png"/>
                    <pic:cNvPicPr/>
                  </pic:nvPicPr>
                  <pic:blipFill>
                    <a:blip r:embed="rId41"/>
                    <a:stretch>
                      <a:fillRect/>
                    </a:stretch>
                  </pic:blipFill>
                  <pic:spPr>
                    <a:xfrm>
                      <a:off x="0" y="0"/>
                      <a:ext cx="2606040" cy="4552440"/>
                    </a:xfrm>
                    <a:prstGeom prst="rect">
                      <a:avLst/>
                    </a:prstGeom>
                  </pic:spPr>
                </pic:pic>
              </a:graphicData>
            </a:graphic>
          </wp:inline>
        </w:drawing>
      </w:r>
    </w:p>
    <w:p w14:paraId="33D9A423" w14:textId="77777777" w:rsidR="00562093" w:rsidRDefault="00000000">
      <w:pPr>
        <w:jc w:val="center"/>
      </w:pPr>
      <w:r>
        <w:rPr>
          <w:b/>
          <w:sz w:val="21"/>
        </w:rPr>
        <w:t>Figure 6.2.6 – Report Found Item Screen</w:t>
      </w:r>
    </w:p>
    <w:p w14:paraId="3F7AA669" w14:textId="77777777" w:rsidR="00562093" w:rsidRDefault="00000000">
      <w:r>
        <w:rPr>
          <w:b/>
          <w:sz w:val="22"/>
        </w:rPr>
        <w:t>Key UI Elements:</w:t>
      </w:r>
    </w:p>
    <w:p w14:paraId="5F4EDFDC" w14:textId="77777777" w:rsidR="00562093" w:rsidRDefault="00000000">
      <w:pPr>
        <w:ind w:left="360"/>
        <w:jc w:val="both"/>
      </w:pPr>
      <w:r>
        <w:rPr>
          <w:sz w:val="22"/>
        </w:rPr>
        <w:t>• Photo Upload Area: Mandatory high-clarity photo attachment supporting multi-image upload and compression.</w:t>
      </w:r>
    </w:p>
    <w:p w14:paraId="6FEEF354" w14:textId="77777777" w:rsidR="00562093" w:rsidRDefault="00000000">
      <w:pPr>
        <w:ind w:left="360"/>
        <w:jc w:val="both"/>
      </w:pPr>
      <w:r>
        <w:rPr>
          <w:sz w:val="22"/>
        </w:rPr>
        <w:t>• Item Title &amp; Category: Input fields specifying discovered item name and category classification.</w:t>
      </w:r>
    </w:p>
    <w:p w14:paraId="3CF9D9BF" w14:textId="77777777" w:rsidR="00562093" w:rsidRDefault="00000000">
      <w:pPr>
        <w:ind w:left="360"/>
        <w:jc w:val="both"/>
      </w:pPr>
      <w:r>
        <w:rPr>
          <w:sz w:val="22"/>
        </w:rPr>
        <w:t>• Discovery Location &amp; Time: Specific physical location (e.g. 'Library 2nd Floor, Desk 14') and discovery timestamp.</w:t>
      </w:r>
    </w:p>
    <w:p w14:paraId="58235485" w14:textId="77777777" w:rsidR="00562093" w:rsidRDefault="00000000">
      <w:pPr>
        <w:ind w:left="360"/>
        <w:jc w:val="both"/>
      </w:pPr>
      <w:r>
        <w:rPr>
          <w:sz w:val="22"/>
        </w:rPr>
        <w:t>• Secret Ownership Question: Custom security question prompt configured by finder (e.g. 'What is written on the back keychain?').</w:t>
      </w:r>
    </w:p>
    <w:p w14:paraId="5E6E4DE1" w14:textId="77777777" w:rsidR="00562093" w:rsidRDefault="00000000">
      <w:pPr>
        <w:ind w:left="360"/>
        <w:jc w:val="both"/>
      </w:pPr>
      <w:r>
        <w:rPr>
          <w:sz w:val="22"/>
        </w:rPr>
        <w:t>• Post Found Item Action: Submits listing for administrative moderation and automatic community matching.</w:t>
      </w:r>
    </w:p>
    <w:p w14:paraId="48AE893A" w14:textId="77777777" w:rsidR="00562093" w:rsidRDefault="00562093"/>
    <w:p w14:paraId="6AD363C3" w14:textId="77777777" w:rsidR="00562093" w:rsidRDefault="00000000">
      <w:pPr>
        <w:pStyle w:val="Heading3"/>
      </w:pPr>
      <w:r>
        <w:t>6.2.7 Item Claim Submission &amp; Ownership Proof Interface</w:t>
      </w:r>
    </w:p>
    <w:p w14:paraId="4AA72D0B" w14:textId="77777777" w:rsidR="00562093" w:rsidRDefault="00000000">
      <w:pPr>
        <w:jc w:val="both"/>
      </w:pPr>
      <w:r>
        <w:t xml:space="preserve">The security checkpoint interface presented to potential claimants. To prevent false claims, it requires the user to submit detailed answers to the finder's security question </w:t>
      </w:r>
      <w:r>
        <w:lastRenderedPageBreak/>
        <w:t>along with optional supporting evidence such as purchase receipts or serial number certificates.</w:t>
      </w:r>
    </w:p>
    <w:p w14:paraId="0A77ECEB" w14:textId="77777777" w:rsidR="00562093" w:rsidRDefault="00000000">
      <w:pPr>
        <w:jc w:val="center"/>
      </w:pPr>
      <w:r>
        <w:rPr>
          <w:noProof/>
        </w:rPr>
        <w:drawing>
          <wp:inline distT="0" distB="0" distL="0" distR="0" wp14:anchorId="07BD38E4" wp14:editId="013C4AC3">
            <wp:extent cx="2606040" cy="43361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item 3.png"/>
                    <pic:cNvPicPr/>
                  </pic:nvPicPr>
                  <pic:blipFill>
                    <a:blip r:embed="rId42"/>
                    <a:stretch>
                      <a:fillRect/>
                    </a:stretch>
                  </pic:blipFill>
                  <pic:spPr>
                    <a:xfrm>
                      <a:off x="0" y="0"/>
                      <a:ext cx="2606040" cy="4336136"/>
                    </a:xfrm>
                    <a:prstGeom prst="rect">
                      <a:avLst/>
                    </a:prstGeom>
                  </pic:spPr>
                </pic:pic>
              </a:graphicData>
            </a:graphic>
          </wp:inline>
        </w:drawing>
      </w:r>
    </w:p>
    <w:p w14:paraId="35C8B8C1" w14:textId="77777777" w:rsidR="00562093" w:rsidRDefault="00000000">
      <w:pPr>
        <w:jc w:val="center"/>
      </w:pPr>
      <w:r>
        <w:rPr>
          <w:b/>
          <w:sz w:val="21"/>
        </w:rPr>
        <w:t>Figure 6.2.7 – Item Claim Submission &amp; Ownership Proof Interface</w:t>
      </w:r>
    </w:p>
    <w:p w14:paraId="7064A598" w14:textId="77777777" w:rsidR="00562093" w:rsidRDefault="00000000">
      <w:r>
        <w:rPr>
          <w:b/>
          <w:sz w:val="22"/>
        </w:rPr>
        <w:t>Key UI Elements:</w:t>
      </w:r>
    </w:p>
    <w:p w14:paraId="60319E1F" w14:textId="77777777" w:rsidR="00562093" w:rsidRDefault="00000000">
      <w:pPr>
        <w:ind w:left="360"/>
        <w:jc w:val="both"/>
      </w:pPr>
      <w:r>
        <w:rPr>
          <w:sz w:val="22"/>
        </w:rPr>
        <w:t>• Item Summary Header: Reference ID, item name, and verification policy instructions.</w:t>
      </w:r>
    </w:p>
    <w:p w14:paraId="6A8BE64C" w14:textId="77777777" w:rsidR="00562093" w:rsidRDefault="00000000">
      <w:pPr>
        <w:ind w:left="360"/>
        <w:jc w:val="both"/>
      </w:pPr>
      <w:r>
        <w:rPr>
          <w:sz w:val="22"/>
        </w:rPr>
        <w:t>• Finder's Security Question: Display of the secret verification question configured during found item reporting.</w:t>
      </w:r>
    </w:p>
    <w:p w14:paraId="140EE60D" w14:textId="77777777" w:rsidR="00562093" w:rsidRDefault="00000000">
      <w:pPr>
        <w:ind w:left="360"/>
        <w:jc w:val="both"/>
      </w:pPr>
      <w:r>
        <w:rPr>
          <w:sz w:val="22"/>
        </w:rPr>
        <w:t>• Claimant Answer Field: Multi-line text field where claimant provides specific private details known only to the true owner.</w:t>
      </w:r>
    </w:p>
    <w:p w14:paraId="1A9C3E8B" w14:textId="77777777" w:rsidR="00562093" w:rsidRDefault="00000000">
      <w:pPr>
        <w:ind w:left="360"/>
        <w:jc w:val="both"/>
      </w:pPr>
      <w:r>
        <w:rPr>
          <w:sz w:val="22"/>
        </w:rPr>
        <w:t>• Proof Attachment Button: Optional uploader for proof documents, receipts, or previous photos of the item.</w:t>
      </w:r>
    </w:p>
    <w:p w14:paraId="77180859" w14:textId="77777777" w:rsidR="00562093" w:rsidRDefault="00000000">
      <w:pPr>
        <w:ind w:left="360"/>
        <w:jc w:val="both"/>
      </w:pPr>
      <w:r>
        <w:rPr>
          <w:sz w:val="22"/>
        </w:rPr>
        <w:t>• Submit Claim Button: Routes verification request to the finder and system administrators for review.</w:t>
      </w:r>
    </w:p>
    <w:p w14:paraId="700544D3" w14:textId="77777777" w:rsidR="00562093" w:rsidRDefault="00562093"/>
    <w:p w14:paraId="152E54A8" w14:textId="77777777" w:rsidR="00562093" w:rsidRDefault="00000000">
      <w:pPr>
        <w:pStyle w:val="Heading3"/>
      </w:pPr>
      <w:r>
        <w:lastRenderedPageBreak/>
        <w:t>6.2.8 Claim Verification &amp; Return Handshake Status</w:t>
      </w:r>
    </w:p>
    <w:p w14:paraId="2D726A34" w14:textId="77777777" w:rsidR="00562093" w:rsidRDefault="00000000">
      <w:pPr>
        <w:jc w:val="both"/>
      </w:pPr>
      <w:r>
        <w:t>The active claim coordination view showing item status during verification and handover. It facilitates the dual-confirmation return protocol once physical handover occurs, rewarding the finder with reputation points and updating the item lifecycle state to resolved.</w:t>
      </w:r>
    </w:p>
    <w:p w14:paraId="19611713" w14:textId="77777777" w:rsidR="00562093" w:rsidRDefault="00000000">
      <w:pPr>
        <w:jc w:val="center"/>
      </w:pPr>
      <w:r>
        <w:rPr>
          <w:noProof/>
        </w:rPr>
        <w:drawing>
          <wp:inline distT="0" distB="0" distL="0" distR="0" wp14:anchorId="010CDCB5" wp14:editId="657BB244">
            <wp:extent cx="2606040" cy="34045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item 3.1.png"/>
                    <pic:cNvPicPr/>
                  </pic:nvPicPr>
                  <pic:blipFill>
                    <a:blip r:embed="rId43"/>
                    <a:stretch>
                      <a:fillRect/>
                    </a:stretch>
                  </pic:blipFill>
                  <pic:spPr>
                    <a:xfrm>
                      <a:off x="0" y="0"/>
                      <a:ext cx="2606040" cy="3404596"/>
                    </a:xfrm>
                    <a:prstGeom prst="rect">
                      <a:avLst/>
                    </a:prstGeom>
                  </pic:spPr>
                </pic:pic>
              </a:graphicData>
            </a:graphic>
          </wp:inline>
        </w:drawing>
      </w:r>
    </w:p>
    <w:p w14:paraId="3CBEE0A3" w14:textId="77777777" w:rsidR="00562093" w:rsidRDefault="00000000">
      <w:pPr>
        <w:jc w:val="center"/>
      </w:pPr>
      <w:r>
        <w:rPr>
          <w:b/>
          <w:sz w:val="21"/>
        </w:rPr>
        <w:t>Figure 6.2.8 – Claim Verification &amp; Return Handshake Status</w:t>
      </w:r>
    </w:p>
    <w:p w14:paraId="01BC918E" w14:textId="77777777" w:rsidR="00562093" w:rsidRDefault="00000000">
      <w:r>
        <w:rPr>
          <w:b/>
          <w:sz w:val="22"/>
        </w:rPr>
        <w:t>Key UI Elements:</w:t>
      </w:r>
    </w:p>
    <w:p w14:paraId="3A289AE0" w14:textId="77777777" w:rsidR="00562093" w:rsidRDefault="00000000">
      <w:pPr>
        <w:ind w:left="360"/>
        <w:jc w:val="both"/>
      </w:pPr>
      <w:r>
        <w:rPr>
          <w:sz w:val="22"/>
        </w:rPr>
        <w:t>• Lifecycle Status Banner: Visual indicator showing 'Claim Accepted – Handover in Progress'.</w:t>
      </w:r>
    </w:p>
    <w:p w14:paraId="42CA5640" w14:textId="77777777" w:rsidR="00562093" w:rsidRDefault="00000000">
      <w:pPr>
        <w:ind w:left="360"/>
        <w:jc w:val="both"/>
      </w:pPr>
      <w:r>
        <w:rPr>
          <w:sz w:val="22"/>
        </w:rPr>
        <w:t>• Handshake Return Button: 'Confirm Return' button requiring dual-party confirmation from both owner and finder.</w:t>
      </w:r>
    </w:p>
    <w:p w14:paraId="675B9BAE" w14:textId="77777777" w:rsidR="00562093" w:rsidRDefault="00000000">
      <w:pPr>
        <w:ind w:left="360"/>
        <w:jc w:val="both"/>
      </w:pPr>
      <w:r>
        <w:rPr>
          <w:sz w:val="22"/>
        </w:rPr>
        <w:t>• Reputation &amp; Star Rating Dialog: 5-star rating input and testimonial feedback submitted upon successful handover.</w:t>
      </w:r>
    </w:p>
    <w:p w14:paraId="40705886" w14:textId="77777777" w:rsidR="00562093" w:rsidRDefault="00000000">
      <w:pPr>
        <w:ind w:left="360"/>
        <w:jc w:val="both"/>
      </w:pPr>
      <w:r>
        <w:rPr>
          <w:sz w:val="22"/>
        </w:rPr>
        <w:t>• Audit Timestamp Record: Chronological log recording initial post, claim acceptance, and handover completion.</w:t>
      </w:r>
    </w:p>
    <w:p w14:paraId="3100DF40" w14:textId="77777777" w:rsidR="00562093" w:rsidRDefault="00562093"/>
    <w:p w14:paraId="09817A89" w14:textId="77777777" w:rsidR="00562093" w:rsidRDefault="00000000">
      <w:pPr>
        <w:pStyle w:val="Heading3"/>
      </w:pPr>
      <w:r>
        <w:t>6.2.9 1-on-1 Real-Time In-App Chat Interface</w:t>
      </w:r>
    </w:p>
    <w:p w14:paraId="47469CE8" w14:textId="77777777" w:rsidR="00562093" w:rsidRDefault="00000000">
      <w:pPr>
        <w:jc w:val="both"/>
      </w:pPr>
      <w:r>
        <w:t>The integrated end-to-end communication channel between finders and item owners. It enables instant text messaging, image sharing, message status indicators, hover action controls, and full context options (Copy, Edit, Delete for Me, Delete for Everyone).</w:t>
      </w:r>
    </w:p>
    <w:p w14:paraId="7AFE4087" w14:textId="77777777" w:rsidR="00562093" w:rsidRDefault="00000000">
      <w:pPr>
        <w:jc w:val="center"/>
      </w:pPr>
      <w:r>
        <w:rPr>
          <w:noProof/>
        </w:rPr>
        <w:lastRenderedPageBreak/>
        <w:drawing>
          <wp:inline distT="0" distB="0" distL="0" distR="0" wp14:anchorId="5572CDFA" wp14:editId="3054D74C">
            <wp:extent cx="2606040" cy="422961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44"/>
                    <a:stretch>
                      <a:fillRect/>
                    </a:stretch>
                  </pic:blipFill>
                  <pic:spPr>
                    <a:xfrm>
                      <a:off x="0" y="0"/>
                      <a:ext cx="2606040" cy="4229611"/>
                    </a:xfrm>
                    <a:prstGeom prst="rect">
                      <a:avLst/>
                    </a:prstGeom>
                  </pic:spPr>
                </pic:pic>
              </a:graphicData>
            </a:graphic>
          </wp:inline>
        </w:drawing>
      </w:r>
    </w:p>
    <w:p w14:paraId="06FE697E" w14:textId="77777777" w:rsidR="00562093" w:rsidRDefault="00000000">
      <w:pPr>
        <w:jc w:val="center"/>
      </w:pPr>
      <w:r>
        <w:rPr>
          <w:b/>
          <w:sz w:val="21"/>
        </w:rPr>
        <w:t>Figure 6.2.9 – 1-on-1 Real-Time In-App Chat Interface</w:t>
      </w:r>
    </w:p>
    <w:p w14:paraId="6921B05B" w14:textId="77777777" w:rsidR="00562093" w:rsidRDefault="00000000">
      <w:r>
        <w:rPr>
          <w:b/>
          <w:sz w:val="22"/>
        </w:rPr>
        <w:t>Key UI Elements:</w:t>
      </w:r>
    </w:p>
    <w:p w14:paraId="4C778BFE" w14:textId="77777777" w:rsidR="00562093" w:rsidRDefault="00000000">
      <w:pPr>
        <w:ind w:left="360"/>
        <w:jc w:val="both"/>
      </w:pPr>
      <w:r>
        <w:rPr>
          <w:sz w:val="22"/>
        </w:rPr>
        <w:t>• Top Conversation Toolbar: Profile avatar, participant display name, and contextual role badge ('Finder' / 'Owner').</w:t>
      </w:r>
    </w:p>
    <w:p w14:paraId="21426F8F" w14:textId="77777777" w:rsidR="00562093" w:rsidRDefault="00000000">
      <w:pPr>
        <w:ind w:left="360"/>
        <w:jc w:val="both"/>
      </w:pPr>
      <w:r>
        <w:rPr>
          <w:sz w:val="22"/>
        </w:rPr>
        <w:t>• Message Bubble Stream: Sent (purple) and received (dark surface) message bubbles with timestamps and '(Edited)' labels.</w:t>
      </w:r>
    </w:p>
    <w:p w14:paraId="0CBE8417" w14:textId="77777777" w:rsidR="00562093" w:rsidRDefault="00000000">
      <w:pPr>
        <w:ind w:left="360"/>
        <w:jc w:val="both"/>
      </w:pPr>
      <w:r>
        <w:rPr>
          <w:sz w:val="22"/>
        </w:rPr>
        <w:t>• Context Bottom Sheet: Modal offering 'Copy Message', 'Edit Message', 'Delete for Me', and 'Delete for Everyone'.</w:t>
      </w:r>
    </w:p>
    <w:p w14:paraId="03DE103F" w14:textId="77777777" w:rsidR="00562093" w:rsidRDefault="00000000">
      <w:pPr>
        <w:ind w:left="360"/>
        <w:jc w:val="both"/>
      </w:pPr>
      <w:r>
        <w:rPr>
          <w:sz w:val="22"/>
        </w:rPr>
        <w:t>• Edit Mode Banner: Preview banner displaying original message text with a cancel (X) button above input field.</w:t>
      </w:r>
    </w:p>
    <w:p w14:paraId="7921E29A" w14:textId="77777777" w:rsidR="00562093" w:rsidRDefault="00000000">
      <w:pPr>
        <w:ind w:left="360"/>
        <w:jc w:val="both"/>
      </w:pPr>
      <w:r>
        <w:rPr>
          <w:sz w:val="22"/>
        </w:rPr>
        <w:t>• Input Bar &amp; Attachments: Camera/gallery attachment button, multi-line text input field, and floating Send button.</w:t>
      </w:r>
    </w:p>
    <w:p w14:paraId="23FF241C" w14:textId="77777777" w:rsidR="00562093" w:rsidRDefault="00562093"/>
    <w:p w14:paraId="0E190AE2" w14:textId="77777777" w:rsidR="00562093" w:rsidRDefault="00000000">
      <w:pPr>
        <w:pStyle w:val="Heading3"/>
      </w:pPr>
      <w:r>
        <w:t>6.2.10 Administrator Panel – Item Moderation Registry</w:t>
      </w:r>
    </w:p>
    <w:p w14:paraId="71C3493B" w14:textId="77777777" w:rsidR="00562093" w:rsidRDefault="00000000">
      <w:pPr>
        <w:jc w:val="both"/>
      </w:pPr>
      <w:r>
        <w:t>The desktop web console used by platform administrators to monitor, review, and moderate all submitted lost and found listings across the platform.</w:t>
      </w:r>
    </w:p>
    <w:p w14:paraId="6BDD410F" w14:textId="77777777" w:rsidR="00562093" w:rsidRDefault="00000000">
      <w:pPr>
        <w:jc w:val="center"/>
      </w:pPr>
      <w:r>
        <w:rPr>
          <w:noProof/>
        </w:rPr>
        <w:lastRenderedPageBreak/>
        <w:drawing>
          <wp:inline distT="0" distB="0" distL="0" distR="0" wp14:anchorId="41D45287" wp14:editId="096EEFAB">
            <wp:extent cx="5029200" cy="3578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item1.png"/>
                    <pic:cNvPicPr/>
                  </pic:nvPicPr>
                  <pic:blipFill>
                    <a:blip r:embed="rId45"/>
                    <a:stretch>
                      <a:fillRect/>
                    </a:stretch>
                  </pic:blipFill>
                  <pic:spPr>
                    <a:xfrm>
                      <a:off x="0" y="0"/>
                      <a:ext cx="5029200" cy="3578750"/>
                    </a:xfrm>
                    <a:prstGeom prst="rect">
                      <a:avLst/>
                    </a:prstGeom>
                  </pic:spPr>
                </pic:pic>
              </a:graphicData>
            </a:graphic>
          </wp:inline>
        </w:drawing>
      </w:r>
    </w:p>
    <w:p w14:paraId="2215DA8E" w14:textId="77777777" w:rsidR="00562093" w:rsidRDefault="00000000">
      <w:pPr>
        <w:jc w:val="center"/>
      </w:pPr>
      <w:r>
        <w:rPr>
          <w:b/>
          <w:sz w:val="21"/>
        </w:rPr>
        <w:t>Figure 6.2.10 – Administrator Panel – Item Moderation Registry</w:t>
      </w:r>
    </w:p>
    <w:p w14:paraId="3B6E4809" w14:textId="77777777" w:rsidR="00562093" w:rsidRDefault="00000000">
      <w:r>
        <w:rPr>
          <w:b/>
          <w:sz w:val="22"/>
        </w:rPr>
        <w:t>Key UI Elements:</w:t>
      </w:r>
    </w:p>
    <w:p w14:paraId="10CE61EE" w14:textId="77777777" w:rsidR="00562093" w:rsidRDefault="00000000">
      <w:pPr>
        <w:ind w:left="360"/>
        <w:jc w:val="both"/>
      </w:pPr>
      <w:r>
        <w:rPr>
          <w:sz w:val="22"/>
        </w:rPr>
        <w:t>• Item Moderation Table: Tabular view displaying Item ID, Title, Category, Reporter Username, Report Type (Lost/Found), Timestamp, and Status.</w:t>
      </w:r>
    </w:p>
    <w:p w14:paraId="588FA713" w14:textId="77777777" w:rsidR="00562093" w:rsidRDefault="00000000">
      <w:pPr>
        <w:ind w:left="360"/>
        <w:jc w:val="both"/>
      </w:pPr>
      <w:r>
        <w:rPr>
          <w:sz w:val="22"/>
        </w:rPr>
        <w:t>• Status Filter Tabs: Quick filters for 'Pending Review', 'Approved', 'Flagged', and 'Resolved' listings.</w:t>
      </w:r>
    </w:p>
    <w:p w14:paraId="1A0965E9" w14:textId="77777777" w:rsidR="00562093" w:rsidRDefault="00000000">
      <w:pPr>
        <w:ind w:left="360"/>
        <w:jc w:val="both"/>
      </w:pPr>
      <w:r>
        <w:rPr>
          <w:sz w:val="22"/>
        </w:rPr>
        <w:t>• Search &amp; Search Input: Global keyword search for locating specific reports or accounts.</w:t>
      </w:r>
    </w:p>
    <w:p w14:paraId="75976599" w14:textId="77777777" w:rsidR="00562093" w:rsidRDefault="00000000">
      <w:pPr>
        <w:ind w:left="360"/>
        <w:jc w:val="both"/>
      </w:pPr>
      <w:r>
        <w:rPr>
          <w:sz w:val="22"/>
        </w:rPr>
        <w:t>• Action Controls: Individual action buttons per listing ('View Detail', 'Approve', 'Flag / Reject').</w:t>
      </w:r>
    </w:p>
    <w:p w14:paraId="4C218323" w14:textId="77777777" w:rsidR="00562093" w:rsidRDefault="00562093"/>
    <w:p w14:paraId="3CB0A690" w14:textId="77777777" w:rsidR="00562093" w:rsidRDefault="00000000">
      <w:pPr>
        <w:pStyle w:val="Heading3"/>
      </w:pPr>
      <w:r>
        <w:t>6.2.11 Admin Item Detail &amp; Ownership Verification View</w:t>
      </w:r>
    </w:p>
    <w:p w14:paraId="5FF2BBC6" w14:textId="77777777" w:rsidR="00562093" w:rsidRDefault="00000000">
      <w:pPr>
        <w:jc w:val="both"/>
      </w:pPr>
      <w:r>
        <w:t>The in-depth administrative inspection view allowing moderators to examine uploaded evidence photos, claimant verification answers, and conflicting ownership claims to ensure fair dispute resolution.</w:t>
      </w:r>
    </w:p>
    <w:p w14:paraId="7E1A967C" w14:textId="77777777" w:rsidR="00562093" w:rsidRDefault="00000000">
      <w:pPr>
        <w:jc w:val="center"/>
      </w:pPr>
      <w:r>
        <w:rPr>
          <w:noProof/>
        </w:rPr>
        <w:lastRenderedPageBreak/>
        <w:drawing>
          <wp:inline distT="0" distB="0" distL="0" distR="0" wp14:anchorId="7FED38CD" wp14:editId="4AA90DD4">
            <wp:extent cx="5029200" cy="26557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item2.png"/>
                    <pic:cNvPicPr/>
                  </pic:nvPicPr>
                  <pic:blipFill>
                    <a:blip r:embed="rId46"/>
                    <a:stretch>
                      <a:fillRect/>
                    </a:stretch>
                  </pic:blipFill>
                  <pic:spPr>
                    <a:xfrm>
                      <a:off x="0" y="0"/>
                      <a:ext cx="5029200" cy="2655780"/>
                    </a:xfrm>
                    <a:prstGeom prst="rect">
                      <a:avLst/>
                    </a:prstGeom>
                  </pic:spPr>
                </pic:pic>
              </a:graphicData>
            </a:graphic>
          </wp:inline>
        </w:drawing>
      </w:r>
    </w:p>
    <w:p w14:paraId="5D0C010A" w14:textId="77777777" w:rsidR="00562093" w:rsidRDefault="00000000">
      <w:pPr>
        <w:jc w:val="center"/>
      </w:pPr>
      <w:r>
        <w:rPr>
          <w:b/>
          <w:sz w:val="21"/>
        </w:rPr>
        <w:t>Figure 6.2.11 – Admin Item Detail &amp; Ownership Verification View</w:t>
      </w:r>
    </w:p>
    <w:p w14:paraId="3090CF59" w14:textId="77777777" w:rsidR="00562093" w:rsidRDefault="00000000">
      <w:r>
        <w:rPr>
          <w:b/>
          <w:sz w:val="22"/>
        </w:rPr>
        <w:t>Key UI Elements:</w:t>
      </w:r>
    </w:p>
    <w:p w14:paraId="3E6F66B1" w14:textId="77777777" w:rsidR="00562093" w:rsidRDefault="00000000">
      <w:pPr>
        <w:ind w:left="360"/>
        <w:jc w:val="both"/>
      </w:pPr>
      <w:r>
        <w:rPr>
          <w:sz w:val="22"/>
        </w:rPr>
        <w:t>• High-Resolution Proof Viewer: Full-size side-by-side inspection of found item photo and claimant proof submission.</w:t>
      </w:r>
    </w:p>
    <w:p w14:paraId="52C37A94" w14:textId="77777777" w:rsidR="00562093" w:rsidRDefault="00000000">
      <w:pPr>
        <w:ind w:left="360"/>
        <w:jc w:val="both"/>
      </w:pPr>
      <w:r>
        <w:rPr>
          <w:sz w:val="22"/>
        </w:rPr>
        <w:t>• Claimant &amp; Finder Reputation Profile: Overview of user trust scores, account age, and return history.</w:t>
      </w:r>
    </w:p>
    <w:p w14:paraId="30425748" w14:textId="77777777" w:rsidR="00562093" w:rsidRDefault="00000000">
      <w:pPr>
        <w:ind w:left="360"/>
        <w:jc w:val="both"/>
      </w:pPr>
      <w:r>
        <w:rPr>
          <w:sz w:val="22"/>
        </w:rPr>
        <w:t>• Secret Question &amp; Answer Comparison Box: Side-by-side display of finder's question and claimant's response for verification audit.</w:t>
      </w:r>
    </w:p>
    <w:p w14:paraId="7C1B44FC" w14:textId="77777777" w:rsidR="00562093" w:rsidRDefault="00000000">
      <w:pPr>
        <w:ind w:left="360"/>
        <w:jc w:val="both"/>
      </w:pPr>
      <w:r>
        <w:rPr>
          <w:sz w:val="22"/>
        </w:rPr>
        <w:t>• Dispute Resolution Override: Administrative override controls allowing direct approval or request for additional proof.</w:t>
      </w:r>
    </w:p>
    <w:p w14:paraId="3D3283F7" w14:textId="77777777" w:rsidR="00562093" w:rsidRDefault="00562093"/>
    <w:p w14:paraId="55FD5D7E" w14:textId="77777777" w:rsidR="00562093" w:rsidRDefault="00000000">
      <w:pPr>
        <w:pStyle w:val="Heading3"/>
      </w:pPr>
      <w:r>
        <w:t>6.2.12 Admin Item Approval &amp; Moderation Decision Workflow</w:t>
      </w:r>
    </w:p>
    <w:p w14:paraId="73F87E8A" w14:textId="77777777" w:rsidR="00562093" w:rsidRDefault="00000000">
      <w:pPr>
        <w:jc w:val="both"/>
      </w:pPr>
      <w:r>
        <w:t>The decision execution interface where administrators finalize moderation actions, log regulatory notes, and broadcast approved listings to the community feed.</w:t>
      </w:r>
    </w:p>
    <w:p w14:paraId="1F1B772F" w14:textId="77777777" w:rsidR="00562093" w:rsidRDefault="00000000">
      <w:pPr>
        <w:jc w:val="center"/>
      </w:pPr>
      <w:r>
        <w:rPr>
          <w:noProof/>
        </w:rPr>
        <w:lastRenderedPageBreak/>
        <w:drawing>
          <wp:inline distT="0" distB="0" distL="0" distR="0" wp14:anchorId="52845382" wp14:editId="398485BB">
            <wp:extent cx="5029200" cy="26354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item 3.png"/>
                    <pic:cNvPicPr/>
                  </pic:nvPicPr>
                  <pic:blipFill>
                    <a:blip r:embed="rId47"/>
                    <a:stretch>
                      <a:fillRect/>
                    </a:stretch>
                  </pic:blipFill>
                  <pic:spPr>
                    <a:xfrm>
                      <a:off x="0" y="0"/>
                      <a:ext cx="5029200" cy="2635481"/>
                    </a:xfrm>
                    <a:prstGeom prst="rect">
                      <a:avLst/>
                    </a:prstGeom>
                  </pic:spPr>
                </pic:pic>
              </a:graphicData>
            </a:graphic>
          </wp:inline>
        </w:drawing>
      </w:r>
    </w:p>
    <w:p w14:paraId="7BB81412" w14:textId="77777777" w:rsidR="00562093" w:rsidRDefault="00000000">
      <w:pPr>
        <w:jc w:val="center"/>
      </w:pPr>
      <w:r>
        <w:rPr>
          <w:b/>
          <w:sz w:val="21"/>
        </w:rPr>
        <w:t>Figure 6.2.12 – Admin Item Approval &amp; Moderation Decision Workflow</w:t>
      </w:r>
    </w:p>
    <w:p w14:paraId="5FE6FA1D" w14:textId="77777777" w:rsidR="00562093" w:rsidRDefault="00000000">
      <w:r>
        <w:rPr>
          <w:b/>
          <w:sz w:val="22"/>
        </w:rPr>
        <w:t>Key UI Elements:</w:t>
      </w:r>
    </w:p>
    <w:p w14:paraId="3B1602E0" w14:textId="77777777" w:rsidR="00562093" w:rsidRDefault="00000000">
      <w:pPr>
        <w:ind w:left="360"/>
        <w:jc w:val="both"/>
      </w:pPr>
      <w:r>
        <w:rPr>
          <w:sz w:val="22"/>
        </w:rPr>
        <w:t>• Moderation Decision Selector: Dropdown / radio options to set status to 'Approved', 'Under Review', or 'Rejected'.</w:t>
      </w:r>
    </w:p>
    <w:p w14:paraId="56792B22" w14:textId="77777777" w:rsidR="00562093" w:rsidRDefault="00000000">
      <w:pPr>
        <w:ind w:left="360"/>
        <w:jc w:val="both"/>
      </w:pPr>
      <w:r>
        <w:rPr>
          <w:sz w:val="22"/>
        </w:rPr>
        <w:t>• Admin Reason / Notes Box: Mandatory explanation field for rejected or flagged listings sent directly to the user.</w:t>
      </w:r>
    </w:p>
    <w:p w14:paraId="01789671" w14:textId="77777777" w:rsidR="00562093" w:rsidRDefault="00000000">
      <w:pPr>
        <w:ind w:left="360"/>
        <w:jc w:val="both"/>
      </w:pPr>
      <w:r>
        <w:rPr>
          <w:sz w:val="22"/>
        </w:rPr>
        <w:t>• Save &amp; Update Status Button: Commits changes to the database and broadcasts push notifications to matched users.</w:t>
      </w:r>
    </w:p>
    <w:p w14:paraId="0A300D6C" w14:textId="77777777" w:rsidR="00562093" w:rsidRDefault="00000000">
      <w:pPr>
        <w:ind w:left="360"/>
        <w:jc w:val="both"/>
      </w:pPr>
      <w:r>
        <w:rPr>
          <w:sz w:val="22"/>
        </w:rPr>
        <w:t>• Audit Log: Timestamped log of previous administrative actions and moderator remarks.</w:t>
      </w:r>
    </w:p>
    <w:p w14:paraId="707FADB1" w14:textId="77777777" w:rsidR="00562093" w:rsidRDefault="00562093"/>
    <w:p w14:paraId="6D375340" w14:textId="77777777" w:rsidR="00562093" w:rsidRDefault="00000000">
      <w:pPr>
        <w:pStyle w:val="Heading3"/>
      </w:pPr>
      <w:r>
        <w:t>6.2.13 Master Administration Dashboard &amp; Platform Analytics</w:t>
      </w:r>
    </w:p>
    <w:p w14:paraId="7E81AEB7" w14:textId="77777777" w:rsidR="00562093" w:rsidRDefault="00000000">
      <w:pPr>
        <w:jc w:val="both"/>
      </w:pPr>
      <w:r>
        <w:t>The executive administrative dashboard presenting platform-wide metrics, user activity statistics, return success rates, reputation point economy analytics, and server health monitoring.</w:t>
      </w:r>
    </w:p>
    <w:p w14:paraId="5018950C" w14:textId="77777777" w:rsidR="00562093" w:rsidRDefault="00000000">
      <w:pPr>
        <w:jc w:val="center"/>
      </w:pPr>
      <w:r>
        <w:rPr>
          <w:noProof/>
        </w:rPr>
        <w:drawing>
          <wp:inline distT="0" distB="0" distL="0" distR="0" wp14:anchorId="2C0B392B" wp14:editId="459CDF1E">
            <wp:extent cx="5029200" cy="21206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panel.png"/>
                    <pic:cNvPicPr/>
                  </pic:nvPicPr>
                  <pic:blipFill>
                    <a:blip r:embed="rId48"/>
                    <a:stretch>
                      <a:fillRect/>
                    </a:stretch>
                  </pic:blipFill>
                  <pic:spPr>
                    <a:xfrm>
                      <a:off x="0" y="0"/>
                      <a:ext cx="5029200" cy="2120620"/>
                    </a:xfrm>
                    <a:prstGeom prst="rect">
                      <a:avLst/>
                    </a:prstGeom>
                  </pic:spPr>
                </pic:pic>
              </a:graphicData>
            </a:graphic>
          </wp:inline>
        </w:drawing>
      </w:r>
    </w:p>
    <w:p w14:paraId="5A1ABCDB" w14:textId="77777777" w:rsidR="00562093" w:rsidRDefault="00000000">
      <w:pPr>
        <w:jc w:val="center"/>
      </w:pPr>
      <w:r>
        <w:rPr>
          <w:b/>
          <w:sz w:val="21"/>
        </w:rPr>
        <w:lastRenderedPageBreak/>
        <w:t>Figure 6.2.13 – Master Administration Dashboard &amp; Platform Analytics</w:t>
      </w:r>
    </w:p>
    <w:p w14:paraId="4ECC130C" w14:textId="77777777" w:rsidR="00562093" w:rsidRDefault="00000000">
      <w:r>
        <w:rPr>
          <w:b/>
          <w:sz w:val="22"/>
        </w:rPr>
        <w:t>Key UI Elements:</w:t>
      </w:r>
    </w:p>
    <w:p w14:paraId="06038602" w14:textId="77777777" w:rsidR="00562093" w:rsidRDefault="00000000">
      <w:pPr>
        <w:ind w:left="360"/>
        <w:jc w:val="both"/>
      </w:pPr>
      <w:r>
        <w:rPr>
          <w:sz w:val="22"/>
        </w:rPr>
        <w:t>• KPI Summary Metric Cards: Total Registered Users, Active Lost Reports, Active Found Reports, Successful Returns, and Recovery Rate.</w:t>
      </w:r>
    </w:p>
    <w:p w14:paraId="5038BB9D" w14:textId="77777777" w:rsidR="00562093" w:rsidRDefault="00000000">
      <w:pPr>
        <w:ind w:left="360"/>
        <w:jc w:val="both"/>
      </w:pPr>
      <w:r>
        <w:rPr>
          <w:sz w:val="22"/>
        </w:rPr>
        <w:t>• Real-Time Activity Stream: Live feed of recent registrations, claim submissions, and confirmed handovers.</w:t>
      </w:r>
    </w:p>
    <w:p w14:paraId="2B825B6A" w14:textId="77777777" w:rsidR="00562093" w:rsidRDefault="00000000">
      <w:pPr>
        <w:ind w:left="360"/>
        <w:jc w:val="both"/>
      </w:pPr>
      <w:r>
        <w:rPr>
          <w:sz w:val="22"/>
        </w:rPr>
        <w:t>• System Health Monitor: API response latency, database connection pool, and storage utilization.</w:t>
      </w:r>
    </w:p>
    <w:p w14:paraId="42F9C221" w14:textId="77777777" w:rsidR="00562093" w:rsidRDefault="00000000">
      <w:pPr>
        <w:ind w:left="360"/>
        <w:jc w:val="both"/>
      </w:pPr>
      <w:r>
        <w:rPr>
          <w:sz w:val="22"/>
        </w:rPr>
        <w:t>• Navigation Sidebar: Direct access to User Accounts, Item Listings, Claims, Transactions, Notifications, and System Configuration.</w:t>
      </w:r>
    </w:p>
    <w:p w14:paraId="029956EA" w14:textId="77777777" w:rsidR="00562093" w:rsidRDefault="00562093"/>
    <w:p w14:paraId="4FA80A33" w14:textId="77777777" w:rsidR="00562093" w:rsidRDefault="00000000">
      <w:pPr>
        <w:pStyle w:val="Heading2"/>
      </w:pPr>
      <w:r>
        <w:t>6.3 Operational Workflow and Comprehensive User Guidelines</w:t>
      </w:r>
    </w:p>
    <w:p w14:paraId="7C9C3366" w14:textId="77777777" w:rsidR="00562093" w:rsidRDefault="00000000">
      <w:pPr>
        <w:jc w:val="both"/>
      </w:pPr>
      <w:r>
        <w:t>Findora provides a unified, step-by-step workflow designed to streamline lost item recovery while eliminating fraud and maintaining complete transactional accountability. The end-to-end operational lifecycle spans eight primary phases:</w:t>
      </w:r>
    </w:p>
    <w:p w14:paraId="0F6CBDFA" w14:textId="77777777" w:rsidR="00562093" w:rsidRDefault="00000000">
      <w:pPr>
        <w:ind w:left="360"/>
        <w:jc w:val="both"/>
      </w:pPr>
      <w:r>
        <w:rPr>
          <w:sz w:val="22"/>
        </w:rPr>
        <w:t>1. User Registration &amp; Security Onboarding: New users create a verified account with legal name, contact credentials, and avatar. Session tokens are securely cached for seamless app launches using EncryptedSharedPreferences and JWT tokens.</w:t>
      </w:r>
    </w:p>
    <w:p w14:paraId="59C0E547" w14:textId="77777777" w:rsidR="00562093" w:rsidRDefault="00000000">
      <w:pPr>
        <w:ind w:left="360"/>
        <w:jc w:val="both"/>
      </w:pPr>
      <w:r>
        <w:rPr>
          <w:sz w:val="22"/>
        </w:rPr>
        <w:t>2. Reporting Lost Belongings: Owners document missing items by selecting category, entering distinct descriptive identifiers, setting loss date/time, providing location context, and uploading optional reference photos.</w:t>
      </w:r>
    </w:p>
    <w:p w14:paraId="5828BD3E" w14:textId="77777777" w:rsidR="00562093" w:rsidRDefault="00000000">
      <w:pPr>
        <w:ind w:left="360"/>
        <w:jc w:val="both"/>
      </w:pPr>
      <w:r>
        <w:rPr>
          <w:sz w:val="22"/>
        </w:rPr>
        <w:t>3. Posting Discovered Property: Finders photograph discovered items, specify the discovery location/time, and define a secret verification question that only the rightful owner can accurately answer.</w:t>
      </w:r>
    </w:p>
    <w:p w14:paraId="2DF0D54E" w14:textId="77777777" w:rsidR="00562093" w:rsidRDefault="00000000">
      <w:pPr>
        <w:ind w:left="360"/>
        <w:jc w:val="both"/>
      </w:pPr>
      <w:r>
        <w:rPr>
          <w:sz w:val="22"/>
        </w:rPr>
        <w:t>4. Automated Matching &amp; Community Discovery: The platform indexes active reports in real time, notifying owners when a matching found item is logged within the same spatial-temporal proximity.</w:t>
      </w:r>
    </w:p>
    <w:p w14:paraId="0B33ECC1" w14:textId="77777777" w:rsidR="00562093" w:rsidRDefault="00000000">
      <w:pPr>
        <w:ind w:left="360"/>
        <w:jc w:val="both"/>
      </w:pPr>
      <w:r>
        <w:rPr>
          <w:sz w:val="22"/>
        </w:rPr>
        <w:t>5. Secure Ownership Claim Submission: Claimants review item details and submit private answers to the secret question along with optional evidence (purchase receipts or serial numbers).</w:t>
      </w:r>
    </w:p>
    <w:p w14:paraId="620E4C4D" w14:textId="77777777" w:rsidR="00562093" w:rsidRDefault="00000000">
      <w:pPr>
        <w:ind w:left="360"/>
        <w:jc w:val="both"/>
      </w:pPr>
      <w:r>
        <w:rPr>
          <w:sz w:val="22"/>
        </w:rPr>
        <w:t>6. 1-on-1 End-to-End Encrypted Coordination: Finders and owners communicate via real-time in-app chat to coordinate a safe public handover location without sharing private phone numbers.</w:t>
      </w:r>
    </w:p>
    <w:p w14:paraId="59921BE9" w14:textId="77777777" w:rsidR="00562093" w:rsidRDefault="00000000">
      <w:pPr>
        <w:ind w:left="360"/>
        <w:jc w:val="both"/>
      </w:pPr>
      <w:r>
        <w:rPr>
          <w:sz w:val="22"/>
        </w:rPr>
        <w:t>7. Dual-Confirmation Handshake &amp; Reputation Rating: Upon physical item return, both parties click 'Confirm Return'. The system marks the item resolved, awards community reputation points, and collects finder star ratings.</w:t>
      </w:r>
    </w:p>
    <w:p w14:paraId="55458FBC" w14:textId="77777777" w:rsidR="00562093" w:rsidRDefault="00000000">
      <w:pPr>
        <w:ind w:left="360"/>
        <w:jc w:val="both"/>
        <w:rPr>
          <w:sz w:val="22"/>
        </w:rPr>
      </w:pPr>
      <w:r>
        <w:rPr>
          <w:sz w:val="22"/>
        </w:rPr>
        <w:lastRenderedPageBreak/>
        <w:t>8. Administrative Oversight &amp; Moderation: Platform moderators review flagged posts, audit disputed claims, verify proof documents, and manage community trust scores via the web admin console.</w:t>
      </w:r>
    </w:p>
    <w:p w14:paraId="72DB90B9" w14:textId="77777777" w:rsidR="00084886" w:rsidRDefault="00084886">
      <w:pPr>
        <w:ind w:left="360"/>
        <w:jc w:val="both"/>
        <w:rPr>
          <w:sz w:val="22"/>
        </w:rPr>
      </w:pPr>
    </w:p>
    <w:p w14:paraId="3C3CF107" w14:textId="77777777" w:rsidR="00084886" w:rsidRDefault="00084886">
      <w:pPr>
        <w:ind w:left="360"/>
        <w:jc w:val="both"/>
        <w:rPr>
          <w:sz w:val="22"/>
        </w:rPr>
      </w:pPr>
    </w:p>
    <w:p w14:paraId="1696D959" w14:textId="77777777" w:rsidR="00084886" w:rsidRDefault="00084886">
      <w:pPr>
        <w:ind w:left="360"/>
        <w:jc w:val="both"/>
        <w:rPr>
          <w:sz w:val="22"/>
        </w:rPr>
      </w:pPr>
    </w:p>
    <w:p w14:paraId="5393B1C0" w14:textId="77777777" w:rsidR="00084886" w:rsidRDefault="00084886">
      <w:pPr>
        <w:ind w:left="360"/>
        <w:jc w:val="both"/>
        <w:rPr>
          <w:sz w:val="22"/>
        </w:rPr>
      </w:pPr>
    </w:p>
    <w:p w14:paraId="5D0F3F14" w14:textId="77777777" w:rsidR="00084886" w:rsidRDefault="00084886">
      <w:pPr>
        <w:ind w:left="360"/>
        <w:jc w:val="both"/>
        <w:rPr>
          <w:sz w:val="22"/>
        </w:rPr>
      </w:pPr>
    </w:p>
    <w:p w14:paraId="21C2B899" w14:textId="77777777" w:rsidR="00084886" w:rsidRDefault="00084886">
      <w:pPr>
        <w:ind w:left="360"/>
        <w:jc w:val="both"/>
        <w:rPr>
          <w:sz w:val="22"/>
        </w:rPr>
      </w:pPr>
    </w:p>
    <w:p w14:paraId="4ED46CC6" w14:textId="77777777" w:rsidR="00084886" w:rsidRDefault="00084886">
      <w:pPr>
        <w:ind w:left="360"/>
        <w:jc w:val="both"/>
        <w:rPr>
          <w:sz w:val="22"/>
        </w:rPr>
      </w:pPr>
    </w:p>
    <w:p w14:paraId="157DB8A3" w14:textId="77777777" w:rsidR="00084886" w:rsidRDefault="00084886">
      <w:pPr>
        <w:ind w:left="360"/>
        <w:jc w:val="both"/>
        <w:rPr>
          <w:sz w:val="22"/>
        </w:rPr>
      </w:pPr>
    </w:p>
    <w:p w14:paraId="76A0458D" w14:textId="77777777" w:rsidR="00084886" w:rsidRDefault="00084886">
      <w:pPr>
        <w:ind w:left="360"/>
        <w:jc w:val="both"/>
        <w:rPr>
          <w:sz w:val="22"/>
        </w:rPr>
      </w:pPr>
    </w:p>
    <w:p w14:paraId="77C621A3" w14:textId="77777777" w:rsidR="00084886" w:rsidRDefault="00084886">
      <w:pPr>
        <w:ind w:left="360"/>
        <w:jc w:val="both"/>
        <w:rPr>
          <w:sz w:val="22"/>
        </w:rPr>
      </w:pPr>
    </w:p>
    <w:p w14:paraId="74213004" w14:textId="77777777" w:rsidR="00084886" w:rsidRDefault="00084886">
      <w:pPr>
        <w:ind w:left="360"/>
        <w:jc w:val="both"/>
        <w:rPr>
          <w:sz w:val="22"/>
        </w:rPr>
      </w:pPr>
    </w:p>
    <w:p w14:paraId="6E2C532A" w14:textId="77777777" w:rsidR="00084886" w:rsidRDefault="00084886">
      <w:pPr>
        <w:ind w:left="360"/>
        <w:jc w:val="both"/>
        <w:rPr>
          <w:sz w:val="22"/>
        </w:rPr>
      </w:pPr>
    </w:p>
    <w:p w14:paraId="71F5B19D" w14:textId="77777777" w:rsidR="00084886" w:rsidRDefault="00084886">
      <w:pPr>
        <w:ind w:left="360"/>
        <w:jc w:val="both"/>
        <w:rPr>
          <w:sz w:val="22"/>
        </w:rPr>
      </w:pPr>
    </w:p>
    <w:p w14:paraId="4E2B2ECE" w14:textId="77777777" w:rsidR="00084886" w:rsidRDefault="00084886">
      <w:pPr>
        <w:ind w:left="360"/>
        <w:jc w:val="both"/>
        <w:rPr>
          <w:sz w:val="22"/>
        </w:rPr>
      </w:pPr>
    </w:p>
    <w:p w14:paraId="08304BCD" w14:textId="77777777" w:rsidR="00084886" w:rsidRDefault="00084886">
      <w:pPr>
        <w:ind w:left="360"/>
        <w:jc w:val="both"/>
        <w:rPr>
          <w:sz w:val="22"/>
        </w:rPr>
      </w:pPr>
    </w:p>
    <w:p w14:paraId="7800287A" w14:textId="77777777" w:rsidR="00084886" w:rsidRDefault="00084886">
      <w:pPr>
        <w:ind w:left="360"/>
        <w:jc w:val="both"/>
        <w:rPr>
          <w:sz w:val="22"/>
        </w:rPr>
      </w:pPr>
    </w:p>
    <w:p w14:paraId="48BB6C15" w14:textId="77777777" w:rsidR="00084886" w:rsidRDefault="00084886">
      <w:pPr>
        <w:ind w:left="360"/>
        <w:jc w:val="both"/>
        <w:rPr>
          <w:sz w:val="22"/>
        </w:rPr>
      </w:pPr>
    </w:p>
    <w:p w14:paraId="5B3C7854" w14:textId="77777777" w:rsidR="00084886" w:rsidRDefault="00084886">
      <w:pPr>
        <w:ind w:left="360"/>
        <w:jc w:val="both"/>
        <w:rPr>
          <w:sz w:val="22"/>
        </w:rPr>
      </w:pPr>
    </w:p>
    <w:p w14:paraId="0AC228F2" w14:textId="77777777" w:rsidR="00084886" w:rsidRDefault="00084886">
      <w:pPr>
        <w:ind w:left="360"/>
        <w:jc w:val="both"/>
        <w:rPr>
          <w:sz w:val="22"/>
        </w:rPr>
      </w:pPr>
    </w:p>
    <w:p w14:paraId="65B66C66" w14:textId="77777777" w:rsidR="00084886" w:rsidRDefault="00084886">
      <w:pPr>
        <w:ind w:left="360"/>
        <w:jc w:val="both"/>
        <w:rPr>
          <w:sz w:val="22"/>
        </w:rPr>
      </w:pPr>
    </w:p>
    <w:p w14:paraId="42CB81F0" w14:textId="77777777" w:rsidR="00084886" w:rsidRDefault="00084886">
      <w:pPr>
        <w:ind w:left="360"/>
        <w:jc w:val="both"/>
        <w:rPr>
          <w:sz w:val="22"/>
        </w:rPr>
      </w:pPr>
    </w:p>
    <w:p w14:paraId="27D84B1B" w14:textId="77777777" w:rsidR="00084886" w:rsidRDefault="00084886">
      <w:pPr>
        <w:ind w:left="360"/>
        <w:jc w:val="both"/>
        <w:rPr>
          <w:sz w:val="22"/>
        </w:rPr>
      </w:pPr>
    </w:p>
    <w:p w14:paraId="5F7BA5D8" w14:textId="77777777" w:rsidR="00084886" w:rsidRDefault="00084886">
      <w:pPr>
        <w:ind w:left="360"/>
        <w:jc w:val="both"/>
      </w:pPr>
    </w:p>
    <w:p w14:paraId="131B36B4" w14:textId="77777777" w:rsidR="00562093" w:rsidRDefault="00000000" w:rsidP="00084886">
      <w:pPr>
        <w:pStyle w:val="Heading1"/>
        <w:spacing w:before="0"/>
        <w:ind w:left="1440" w:firstLine="720"/>
      </w:pPr>
      <w:r>
        <w:lastRenderedPageBreak/>
        <w:t>CHAPTER 7: CONCLUSION</w:t>
      </w:r>
    </w:p>
    <w:p w14:paraId="160E52E3" w14:textId="77777777" w:rsidR="00562093" w:rsidRDefault="00000000">
      <w:pPr>
        <w:pStyle w:val="Heading2"/>
      </w:pPr>
      <w:r>
        <w:t>7.1 Conclusion</w:t>
      </w:r>
    </w:p>
    <w:p w14:paraId="3E8E8A7C" w14:textId="77777777" w:rsidR="00562093" w:rsidRDefault="00000000">
      <w:pPr>
        <w:spacing w:line="360" w:lineRule="auto"/>
        <w:jc w:val="both"/>
      </w:pPr>
      <w:r>
        <w:t>Findora successfully solves the communication and verification gap in lost and found management. By establishing an organized, secure, and reward-driven digital platform, Findora empowers communities to recover lost belongings swiftly while safeguarding user privacy.</w:t>
      </w:r>
    </w:p>
    <w:p w14:paraId="7D637D7A" w14:textId="77777777" w:rsidR="00562093" w:rsidRDefault="00000000">
      <w:pPr>
        <w:pStyle w:val="Heading3"/>
      </w:pPr>
      <w:r>
        <w:t>7.1.1 Significance of the System</w:t>
      </w:r>
    </w:p>
    <w:p w14:paraId="6CD1A7A1" w14:textId="77777777" w:rsidR="00562093" w:rsidRDefault="00000000">
      <w:pPr>
        <w:spacing w:line="360" w:lineRule="auto"/>
        <w:jc w:val="both"/>
      </w:pPr>
      <w:r>
        <w:t>The system's significance lies in its automated matching engine, secure claim validation, and community reputation incentives. Unlike chaotic social media channels, Findora provides structured accountability and verifiable records for every reported item.</w:t>
      </w:r>
    </w:p>
    <w:p w14:paraId="4218C47F" w14:textId="77777777" w:rsidR="00562093" w:rsidRDefault="00000000">
      <w:pPr>
        <w:pStyle w:val="Heading2"/>
      </w:pPr>
      <w:r>
        <w:t>7.2 Limitations of the System</w:t>
      </w:r>
    </w:p>
    <w:p w14:paraId="4B372376" w14:textId="77777777" w:rsidR="00562093" w:rsidRDefault="00000000">
      <w:pPr>
        <w:spacing w:line="360" w:lineRule="auto"/>
        <w:jc w:val="both"/>
      </w:pPr>
      <w:r>
        <w:t>Current limitations include reliance on user truthfulness for verification question evaluation, dependency on active internet connectivity, and the absence of computer-vision-based automatic image matching.</w:t>
      </w:r>
    </w:p>
    <w:p w14:paraId="1D585237" w14:textId="77777777" w:rsidR="00562093" w:rsidRDefault="00000000">
      <w:pPr>
        <w:pStyle w:val="Heading2"/>
      </w:pPr>
      <w:r>
        <w:t>7.3 Future Scope of the Project</w:t>
      </w:r>
    </w:p>
    <w:p w14:paraId="6056D47B" w14:textId="77777777" w:rsidR="00562093" w:rsidRDefault="00000000">
      <w:pPr>
        <w:spacing w:line="360" w:lineRule="auto"/>
        <w:jc w:val="both"/>
      </w:pPr>
      <w:r>
        <w:t>Future enhancements will incorporate: AI-powered image similarity matching using convolutional neural networks (CNNs); geolocation-based real-time proximity alerts using Geofencing; integration with campus smart card RFID readers; and automated SMS gateway notifications.</w:t>
      </w:r>
    </w:p>
    <w:p w14:paraId="7E225DFA" w14:textId="77777777" w:rsidR="00562093" w:rsidRDefault="00000000">
      <w:r>
        <w:br w:type="page"/>
      </w:r>
    </w:p>
    <w:p w14:paraId="077C4439" w14:textId="77777777" w:rsidR="00562093" w:rsidRDefault="00000000">
      <w:pPr>
        <w:pStyle w:val="Heading1"/>
        <w:spacing w:before="0"/>
        <w:jc w:val="center"/>
      </w:pPr>
      <w:r>
        <w:lastRenderedPageBreak/>
        <w:t>REFERENCES</w:t>
      </w:r>
    </w:p>
    <w:p w14:paraId="4551F0AF" w14:textId="77777777" w:rsidR="00562093" w:rsidRDefault="00000000">
      <w:pPr>
        <w:spacing w:before="120" w:after="240" w:line="360" w:lineRule="auto"/>
        <w:jc w:val="both"/>
      </w:pPr>
      <w:r>
        <w:t>Note on Reference Formatting: In accordance with the Project Formatting Guidelines, all reference entries are organized alphabetically by the surnames of the first authors. Each entry includes the author name(s), year of publication, work title, source publication (journal/book/web in italics), and URL if obtained from digital source material (APA Style Standard).</w:t>
      </w:r>
    </w:p>
    <w:p w14:paraId="738B4954" w14:textId="77777777" w:rsidR="00562093" w:rsidRDefault="00000000">
      <w:pPr>
        <w:spacing w:before="80" w:after="120" w:line="360" w:lineRule="auto"/>
        <w:ind w:left="720" w:hanging="720"/>
        <w:jc w:val="both"/>
      </w:pPr>
      <w:r>
        <w:t xml:space="preserve">Django Software Foundation (2024). </w:t>
      </w:r>
      <w:r>
        <w:rPr>
          <w:i/>
        </w:rPr>
        <w:t xml:space="preserve">Django Web Framework Documentation (Version 4.2). </w:t>
      </w:r>
      <w:r>
        <w:t>Retrieved from https://docs.djangoproject.com/en/4.2/</w:t>
      </w:r>
    </w:p>
    <w:p w14:paraId="418920F7" w14:textId="77777777" w:rsidR="00562093" w:rsidRDefault="00000000">
      <w:pPr>
        <w:spacing w:before="80" w:after="120" w:line="360" w:lineRule="auto"/>
        <w:ind w:left="720" w:hanging="720"/>
        <w:jc w:val="both"/>
      </w:pPr>
      <w:r>
        <w:t xml:space="preserve">Fielding, Roy T. (2000). </w:t>
      </w:r>
      <w:r>
        <w:rPr>
          <w:i/>
        </w:rPr>
        <w:t xml:space="preserve">Architectural Styles and the Design of Network-based Software Architectures. </w:t>
      </w:r>
      <w:r>
        <w:t>Doctoral dissertation, University of California, Irvine.</w:t>
      </w:r>
    </w:p>
    <w:p w14:paraId="44C26A8A" w14:textId="77777777" w:rsidR="00562093" w:rsidRDefault="00000000">
      <w:pPr>
        <w:spacing w:before="80" w:after="120" w:line="360" w:lineRule="auto"/>
        <w:ind w:left="720" w:hanging="720"/>
        <w:jc w:val="both"/>
      </w:pPr>
      <w:r>
        <w:t xml:space="preserve">Floyd, Pink (1995). </w:t>
      </w:r>
      <w:r>
        <w:rPr>
          <w:i/>
        </w:rPr>
        <w:t xml:space="preserve">Comfortably Numb – the effects. </w:t>
      </w:r>
      <w:r>
        <w:t>American Medical Journal, 76, 120-135.</w:t>
      </w:r>
    </w:p>
    <w:p w14:paraId="717DFC8F" w14:textId="77777777" w:rsidR="00562093" w:rsidRDefault="00000000">
      <w:pPr>
        <w:spacing w:before="80" w:after="120" w:line="360" w:lineRule="auto"/>
        <w:ind w:left="720" w:hanging="720"/>
        <w:jc w:val="both"/>
      </w:pPr>
      <w:r>
        <w:t xml:space="preserve">Gamma, Erich, Helm, Richard, Johnson, Ralph, &amp; Vlissides, John (1994). </w:t>
      </w:r>
      <w:r>
        <w:rPr>
          <w:i/>
        </w:rPr>
        <w:t xml:space="preserve">Design Patterns: Elements of Reusable Object-Oriented Software. </w:t>
      </w:r>
      <w:r>
        <w:t>Addison-Wesley Professional.</w:t>
      </w:r>
    </w:p>
    <w:p w14:paraId="094EDE48" w14:textId="77777777" w:rsidR="00562093" w:rsidRDefault="00000000">
      <w:pPr>
        <w:spacing w:before="80" w:after="120" w:line="360" w:lineRule="auto"/>
        <w:ind w:left="720" w:hanging="720"/>
        <w:jc w:val="both"/>
      </w:pPr>
      <w:r>
        <w:t xml:space="preserve">Google Developers (2024). </w:t>
      </w:r>
      <w:r>
        <w:rPr>
          <w:i/>
        </w:rPr>
        <w:t xml:space="preserve">Android Developers Guide and Kotlin Reference Documentation. </w:t>
      </w:r>
      <w:r>
        <w:t>Retrieved from https://developer.android.com/guide</w:t>
      </w:r>
    </w:p>
    <w:p w14:paraId="31B22C06" w14:textId="77777777" w:rsidR="00562093" w:rsidRDefault="00000000">
      <w:pPr>
        <w:spacing w:before="80" w:after="120" w:line="360" w:lineRule="auto"/>
        <w:ind w:left="720" w:hanging="720"/>
        <w:jc w:val="both"/>
      </w:pPr>
      <w:r>
        <w:t xml:space="preserve">PostgreSQL Global Development Group (2024). </w:t>
      </w:r>
      <w:r>
        <w:rPr>
          <w:i/>
        </w:rPr>
        <w:t xml:space="preserve">PostgreSQL 14 Database Documentation and Reference Manual. </w:t>
      </w:r>
      <w:r>
        <w:t>Retrieved from https://www.postgresql.org/docs/14/</w:t>
      </w:r>
    </w:p>
    <w:p w14:paraId="1B4FC10B" w14:textId="77777777" w:rsidR="00562093" w:rsidRDefault="00000000">
      <w:pPr>
        <w:spacing w:before="80" w:after="120" w:line="360" w:lineRule="auto"/>
        <w:ind w:left="720" w:hanging="720"/>
        <w:jc w:val="both"/>
      </w:pPr>
      <w:r>
        <w:t xml:space="preserve">Pressman, Roger S., &amp; Maxim, Bruce R. (2020). </w:t>
      </w:r>
      <w:r>
        <w:rPr>
          <w:i/>
        </w:rPr>
        <w:t xml:space="preserve">Software Engineering: A Practitioner's Approach (9th ed.). </w:t>
      </w:r>
      <w:r>
        <w:t>McGraw-Hill Education.</w:t>
      </w:r>
    </w:p>
    <w:p w14:paraId="5DAD74D2" w14:textId="77777777" w:rsidR="00562093" w:rsidRDefault="00000000">
      <w:pPr>
        <w:spacing w:before="80" w:after="120" w:line="360" w:lineRule="auto"/>
        <w:ind w:left="720" w:hanging="720"/>
        <w:jc w:val="both"/>
      </w:pPr>
      <w:r>
        <w:t xml:space="preserve">Rose, Axel (2002 March). </w:t>
      </w:r>
      <w:r>
        <w:rPr>
          <w:i/>
        </w:rPr>
        <w:t xml:space="preserve">Appetite for Destruction. </w:t>
      </w:r>
      <w:r>
        <w:t>Retrieved from https://gnr.com/albums/allhits/10123</w:t>
      </w:r>
    </w:p>
    <w:p w14:paraId="62679479" w14:textId="77777777" w:rsidR="00562093" w:rsidRDefault="00000000">
      <w:pPr>
        <w:spacing w:before="80" w:after="120" w:line="360" w:lineRule="auto"/>
        <w:ind w:left="720" w:hanging="720"/>
        <w:jc w:val="both"/>
      </w:pPr>
      <w:r>
        <w:t xml:space="preserve">Sommerville, Ian (2016). </w:t>
      </w:r>
      <w:r>
        <w:rPr>
          <w:i/>
        </w:rPr>
        <w:t xml:space="preserve">Software Engineering (10th ed.). </w:t>
      </w:r>
      <w:r>
        <w:t>Pearson Education Limited.</w:t>
      </w:r>
    </w:p>
    <w:p w14:paraId="3AB7CD49" w14:textId="77777777" w:rsidR="00562093" w:rsidRDefault="00000000">
      <w:pPr>
        <w:spacing w:before="80" w:after="120" w:line="360" w:lineRule="auto"/>
        <w:ind w:left="720" w:hanging="720"/>
        <w:jc w:val="both"/>
      </w:pPr>
      <w:r>
        <w:t xml:space="preserve">Two Scoops Press (2022). </w:t>
      </w:r>
      <w:r>
        <w:rPr>
          <w:i/>
        </w:rPr>
        <w:t xml:space="preserve">Two Scoops of Django 3.x: Best Practices for the Django Web Framework. </w:t>
      </w:r>
      <w:r>
        <w:t>Feldroy Publishing.</w:t>
      </w:r>
    </w:p>
    <w:p w14:paraId="384B2F81" w14:textId="77777777" w:rsidR="00562093" w:rsidRDefault="00000000">
      <w:r>
        <w:br w:type="page"/>
      </w:r>
    </w:p>
    <w:p w14:paraId="376A345E" w14:textId="77777777" w:rsidR="00562093" w:rsidRDefault="00000000">
      <w:pPr>
        <w:pStyle w:val="Heading1"/>
        <w:spacing w:before="0"/>
        <w:jc w:val="center"/>
      </w:pPr>
      <w:r>
        <w:lastRenderedPageBreak/>
        <w:t>APPENDIX: PROJECT FORMATTING AND SUBMISSION GUIDELINES</w:t>
      </w:r>
    </w:p>
    <w:p w14:paraId="0067BF16" w14:textId="77777777" w:rsidR="00562093" w:rsidRDefault="00000000">
      <w:pPr>
        <w:spacing w:line="360" w:lineRule="auto"/>
        <w:jc w:val="both"/>
      </w:pPr>
      <w:r>
        <w:t>This appendix provides the consolidated formatting rules, page setup rules, typography requirements, caption conventions, and binding regulations synthesized from Pokhara University and college project standards for the Bachelor of Computer Application (BCA) program.</w:t>
      </w:r>
    </w:p>
    <w:p w14:paraId="271A66AA" w14:textId="77777777" w:rsidR="00562093" w:rsidRDefault="00000000">
      <w:pPr>
        <w:spacing w:before="160" w:after="80"/>
        <w:jc w:val="center"/>
      </w:pPr>
      <w:r>
        <w:rPr>
          <w:b/>
          <w:sz w:val="20"/>
        </w:rPr>
        <w:t>Table A.1 – Consolidated Project Formatting and Submission Specifications</w:t>
      </w:r>
    </w:p>
    <w:tbl>
      <w:tblPr>
        <w:tblW w:w="8310" w:type="dxa"/>
        <w:jc w:val="center"/>
        <w:tblLayout w:type="fixed"/>
        <w:tblCellMar>
          <w:top w:w="60" w:type="dxa"/>
          <w:left w:w="60" w:type="dxa"/>
          <w:bottom w:w="60" w:type="dxa"/>
          <w:right w:w="60" w:type="dxa"/>
        </w:tblCellMar>
        <w:tblLook w:val="04A0" w:firstRow="1" w:lastRow="0" w:firstColumn="1" w:lastColumn="0" w:noHBand="0" w:noVBand="1"/>
      </w:tblPr>
      <w:tblGrid>
        <w:gridCol w:w="2770"/>
        <w:gridCol w:w="2770"/>
        <w:gridCol w:w="2770"/>
      </w:tblGrid>
      <w:tr w:rsidR="00562093" w14:paraId="1D7B8257" w14:textId="77777777">
        <w:trPr>
          <w:jc w:val="center"/>
        </w:trPr>
        <w:tc>
          <w:tcPr>
            <w:tcW w:w="2770" w:type="dxa"/>
            <w:tcBorders>
              <w:top w:val="single" w:sz="4" w:space="0" w:color="D0D5DD"/>
              <w:bottom w:val="single" w:sz="4" w:space="0" w:color="D0D5DD"/>
            </w:tcBorders>
            <w:shd w:val="clear" w:color="auto" w:fill="E5E7EB"/>
          </w:tcPr>
          <w:p w14:paraId="3AE16007" w14:textId="77777777" w:rsidR="00562093" w:rsidRDefault="00000000">
            <w:pPr>
              <w:spacing w:after="0"/>
            </w:pPr>
            <w:r>
              <w:rPr>
                <w:b/>
                <w:sz w:val="19"/>
              </w:rPr>
              <w:t>Parameter / Element</w:t>
            </w:r>
          </w:p>
        </w:tc>
        <w:tc>
          <w:tcPr>
            <w:tcW w:w="2770" w:type="dxa"/>
            <w:tcBorders>
              <w:top w:val="single" w:sz="4" w:space="0" w:color="D0D5DD"/>
              <w:bottom w:val="single" w:sz="4" w:space="0" w:color="D0D5DD"/>
            </w:tcBorders>
            <w:shd w:val="clear" w:color="auto" w:fill="E5E7EB"/>
          </w:tcPr>
          <w:p w14:paraId="732DAD5A" w14:textId="77777777" w:rsidR="00562093" w:rsidRDefault="00000000">
            <w:pPr>
              <w:spacing w:after="0"/>
            </w:pPr>
            <w:r>
              <w:rPr>
                <w:b/>
                <w:sz w:val="19"/>
              </w:rPr>
              <w:t>Specification / Requirement</w:t>
            </w:r>
          </w:p>
        </w:tc>
        <w:tc>
          <w:tcPr>
            <w:tcW w:w="2770" w:type="dxa"/>
            <w:tcBorders>
              <w:top w:val="single" w:sz="4" w:space="0" w:color="D0D5DD"/>
              <w:bottom w:val="single" w:sz="4" w:space="0" w:color="D0D5DD"/>
            </w:tcBorders>
            <w:shd w:val="clear" w:color="auto" w:fill="E5E7EB"/>
          </w:tcPr>
          <w:p w14:paraId="3A605A78" w14:textId="77777777" w:rsidR="00562093" w:rsidRDefault="00000000">
            <w:pPr>
              <w:spacing w:after="0"/>
            </w:pPr>
            <w:r>
              <w:rPr>
                <w:b/>
                <w:sz w:val="19"/>
              </w:rPr>
              <w:t>Details &amp; Examples</w:t>
            </w:r>
          </w:p>
        </w:tc>
      </w:tr>
      <w:tr w:rsidR="00562093" w14:paraId="3052543A" w14:textId="77777777">
        <w:trPr>
          <w:jc w:val="center"/>
        </w:trPr>
        <w:tc>
          <w:tcPr>
            <w:tcW w:w="2770" w:type="dxa"/>
            <w:tcBorders>
              <w:top w:val="single" w:sz="4" w:space="0" w:color="D0D5DD"/>
              <w:bottom w:val="single" w:sz="4" w:space="0" w:color="D0D5DD"/>
            </w:tcBorders>
          </w:tcPr>
          <w:p w14:paraId="264407CB" w14:textId="77777777" w:rsidR="00562093" w:rsidRDefault="00000000">
            <w:pPr>
              <w:spacing w:after="0"/>
            </w:pPr>
            <w:r>
              <w:rPr>
                <w:sz w:val="19"/>
              </w:rPr>
              <w:t>Paper Size &amp; Print</w:t>
            </w:r>
          </w:p>
        </w:tc>
        <w:tc>
          <w:tcPr>
            <w:tcW w:w="2770" w:type="dxa"/>
            <w:tcBorders>
              <w:top w:val="single" w:sz="4" w:space="0" w:color="D0D5DD"/>
              <w:bottom w:val="single" w:sz="4" w:space="0" w:color="D0D5DD"/>
            </w:tcBorders>
          </w:tcPr>
          <w:p w14:paraId="1AEBB577" w14:textId="77777777" w:rsidR="00562093" w:rsidRDefault="00000000">
            <w:pPr>
              <w:spacing w:after="0"/>
            </w:pPr>
            <w:r>
              <w:rPr>
                <w:sz w:val="19"/>
              </w:rPr>
              <w:t>A4 Size White Paper</w:t>
            </w:r>
          </w:p>
        </w:tc>
        <w:tc>
          <w:tcPr>
            <w:tcW w:w="2770" w:type="dxa"/>
            <w:tcBorders>
              <w:top w:val="single" w:sz="4" w:space="0" w:color="D0D5DD"/>
              <w:bottom w:val="single" w:sz="4" w:space="0" w:color="D0D5DD"/>
            </w:tcBorders>
          </w:tcPr>
          <w:p w14:paraId="5F9D4AFA" w14:textId="77777777" w:rsidR="00562093" w:rsidRDefault="00000000">
            <w:pPr>
              <w:spacing w:after="0"/>
            </w:pPr>
            <w:r>
              <w:rPr>
                <w:sz w:val="19"/>
              </w:rPr>
              <w:t>Print strictly on single side of the paper</w:t>
            </w:r>
          </w:p>
        </w:tc>
      </w:tr>
      <w:tr w:rsidR="00562093" w14:paraId="40EA8EFB" w14:textId="77777777">
        <w:trPr>
          <w:jc w:val="center"/>
        </w:trPr>
        <w:tc>
          <w:tcPr>
            <w:tcW w:w="2770" w:type="dxa"/>
            <w:tcBorders>
              <w:top w:val="single" w:sz="4" w:space="0" w:color="D0D5DD"/>
              <w:bottom w:val="single" w:sz="4" w:space="0" w:color="D0D5DD"/>
            </w:tcBorders>
          </w:tcPr>
          <w:p w14:paraId="61761520" w14:textId="77777777" w:rsidR="00562093" w:rsidRDefault="00000000">
            <w:pPr>
              <w:spacing w:after="0"/>
            </w:pPr>
            <w:r>
              <w:rPr>
                <w:sz w:val="19"/>
              </w:rPr>
              <w:t>Page Margins</w:t>
            </w:r>
          </w:p>
        </w:tc>
        <w:tc>
          <w:tcPr>
            <w:tcW w:w="2770" w:type="dxa"/>
            <w:tcBorders>
              <w:top w:val="single" w:sz="4" w:space="0" w:color="D0D5DD"/>
              <w:bottom w:val="single" w:sz="4" w:space="0" w:color="D0D5DD"/>
            </w:tcBorders>
          </w:tcPr>
          <w:p w14:paraId="0A156796" w14:textId="77777777" w:rsidR="00562093" w:rsidRDefault="00000000">
            <w:pPr>
              <w:spacing w:after="0"/>
            </w:pPr>
            <w:r>
              <w:rPr>
                <w:sz w:val="19"/>
              </w:rPr>
              <w:t>Left: 1.5", Right: 1.0", Top: 1.0", Bottom: 1.0"</w:t>
            </w:r>
          </w:p>
        </w:tc>
        <w:tc>
          <w:tcPr>
            <w:tcW w:w="2770" w:type="dxa"/>
            <w:tcBorders>
              <w:top w:val="single" w:sz="4" w:space="0" w:color="D0D5DD"/>
              <w:bottom w:val="single" w:sz="4" w:space="0" w:color="D0D5DD"/>
            </w:tcBorders>
          </w:tcPr>
          <w:p w14:paraId="72339BBD" w14:textId="77777777" w:rsidR="00562093" w:rsidRDefault="00000000">
            <w:pPr>
              <w:spacing w:after="0"/>
            </w:pPr>
            <w:r>
              <w:rPr>
                <w:sz w:val="19"/>
              </w:rPr>
              <w:t>1.5 inches left margin allows for hard binding margin</w:t>
            </w:r>
          </w:p>
        </w:tc>
      </w:tr>
      <w:tr w:rsidR="00562093" w14:paraId="661AB9D7" w14:textId="77777777">
        <w:trPr>
          <w:jc w:val="center"/>
        </w:trPr>
        <w:tc>
          <w:tcPr>
            <w:tcW w:w="2770" w:type="dxa"/>
            <w:tcBorders>
              <w:top w:val="single" w:sz="4" w:space="0" w:color="D0D5DD"/>
              <w:bottom w:val="single" w:sz="4" w:space="0" w:color="D0D5DD"/>
            </w:tcBorders>
          </w:tcPr>
          <w:p w14:paraId="017C0DA0" w14:textId="77777777" w:rsidR="00562093" w:rsidRDefault="00000000">
            <w:pPr>
              <w:spacing w:after="0"/>
            </w:pPr>
            <w:r>
              <w:rPr>
                <w:sz w:val="19"/>
              </w:rPr>
              <w:t>Font Family &amp; Color</w:t>
            </w:r>
          </w:p>
        </w:tc>
        <w:tc>
          <w:tcPr>
            <w:tcW w:w="2770" w:type="dxa"/>
            <w:tcBorders>
              <w:top w:val="single" w:sz="4" w:space="0" w:color="D0D5DD"/>
              <w:bottom w:val="single" w:sz="4" w:space="0" w:color="D0D5DD"/>
            </w:tcBorders>
          </w:tcPr>
          <w:p w14:paraId="0F236FD2" w14:textId="77777777" w:rsidR="00562093" w:rsidRDefault="00000000">
            <w:pPr>
              <w:spacing w:after="0"/>
            </w:pPr>
            <w:r>
              <w:rPr>
                <w:sz w:val="19"/>
              </w:rPr>
              <w:t>Times New Roman, Black (RGB 0,0,0)</w:t>
            </w:r>
          </w:p>
        </w:tc>
        <w:tc>
          <w:tcPr>
            <w:tcW w:w="2770" w:type="dxa"/>
            <w:tcBorders>
              <w:top w:val="single" w:sz="4" w:space="0" w:color="D0D5DD"/>
              <w:bottom w:val="single" w:sz="4" w:space="0" w:color="D0D5DD"/>
            </w:tcBorders>
          </w:tcPr>
          <w:p w14:paraId="5D8583B6" w14:textId="77777777" w:rsidR="00562093" w:rsidRDefault="00000000">
            <w:pPr>
              <w:spacing w:after="0"/>
            </w:pPr>
            <w:r>
              <w:rPr>
                <w:sz w:val="19"/>
              </w:rPr>
              <w:t>Consistent across all text, headings, captions, and tables</w:t>
            </w:r>
          </w:p>
        </w:tc>
      </w:tr>
      <w:tr w:rsidR="00562093" w14:paraId="4A6A7B52" w14:textId="77777777">
        <w:trPr>
          <w:jc w:val="center"/>
        </w:trPr>
        <w:tc>
          <w:tcPr>
            <w:tcW w:w="2770" w:type="dxa"/>
            <w:tcBorders>
              <w:top w:val="single" w:sz="4" w:space="0" w:color="D0D5DD"/>
              <w:bottom w:val="single" w:sz="4" w:space="0" w:color="D0D5DD"/>
            </w:tcBorders>
          </w:tcPr>
          <w:p w14:paraId="2A5851A9" w14:textId="77777777" w:rsidR="00562093" w:rsidRDefault="00000000">
            <w:pPr>
              <w:spacing w:after="0"/>
            </w:pPr>
            <w:r>
              <w:rPr>
                <w:sz w:val="19"/>
              </w:rPr>
              <w:t>Heading 1</w:t>
            </w:r>
          </w:p>
        </w:tc>
        <w:tc>
          <w:tcPr>
            <w:tcW w:w="2770" w:type="dxa"/>
            <w:tcBorders>
              <w:top w:val="single" w:sz="4" w:space="0" w:color="D0D5DD"/>
              <w:bottom w:val="single" w:sz="4" w:space="0" w:color="D0D5DD"/>
            </w:tcBorders>
          </w:tcPr>
          <w:p w14:paraId="19419118" w14:textId="77777777" w:rsidR="00562093" w:rsidRDefault="00000000">
            <w:pPr>
              <w:spacing w:after="0"/>
            </w:pPr>
            <w:r>
              <w:rPr>
                <w:sz w:val="19"/>
              </w:rPr>
              <w:t>16 pt, Bold</w:t>
            </w:r>
          </w:p>
        </w:tc>
        <w:tc>
          <w:tcPr>
            <w:tcW w:w="2770" w:type="dxa"/>
            <w:tcBorders>
              <w:top w:val="single" w:sz="4" w:space="0" w:color="D0D5DD"/>
              <w:bottom w:val="single" w:sz="4" w:space="0" w:color="D0D5DD"/>
            </w:tcBorders>
          </w:tcPr>
          <w:p w14:paraId="03681140" w14:textId="77777777" w:rsidR="00562093" w:rsidRDefault="00000000">
            <w:pPr>
              <w:spacing w:after="0"/>
            </w:pPr>
            <w:r>
              <w:rPr>
                <w:sz w:val="19"/>
              </w:rPr>
              <w:t>Space Before: 12 pt, Space After: 12 pt, Centered/Left</w:t>
            </w:r>
          </w:p>
        </w:tc>
      </w:tr>
      <w:tr w:rsidR="00562093" w14:paraId="39D72522" w14:textId="77777777">
        <w:trPr>
          <w:jc w:val="center"/>
        </w:trPr>
        <w:tc>
          <w:tcPr>
            <w:tcW w:w="2770" w:type="dxa"/>
            <w:tcBorders>
              <w:top w:val="single" w:sz="4" w:space="0" w:color="D0D5DD"/>
              <w:bottom w:val="single" w:sz="4" w:space="0" w:color="D0D5DD"/>
            </w:tcBorders>
          </w:tcPr>
          <w:p w14:paraId="7209E608" w14:textId="77777777" w:rsidR="00562093" w:rsidRDefault="00000000">
            <w:pPr>
              <w:spacing w:after="0"/>
            </w:pPr>
            <w:r>
              <w:rPr>
                <w:sz w:val="19"/>
              </w:rPr>
              <w:t>Heading 2</w:t>
            </w:r>
          </w:p>
        </w:tc>
        <w:tc>
          <w:tcPr>
            <w:tcW w:w="2770" w:type="dxa"/>
            <w:tcBorders>
              <w:top w:val="single" w:sz="4" w:space="0" w:color="D0D5DD"/>
              <w:bottom w:val="single" w:sz="4" w:space="0" w:color="D0D5DD"/>
            </w:tcBorders>
          </w:tcPr>
          <w:p w14:paraId="00CABAAB" w14:textId="77777777" w:rsidR="00562093" w:rsidRDefault="00000000">
            <w:pPr>
              <w:spacing w:after="0"/>
            </w:pPr>
            <w:r>
              <w:rPr>
                <w:sz w:val="19"/>
              </w:rPr>
              <w:t>14 pt, Bold</w:t>
            </w:r>
          </w:p>
        </w:tc>
        <w:tc>
          <w:tcPr>
            <w:tcW w:w="2770" w:type="dxa"/>
            <w:tcBorders>
              <w:top w:val="single" w:sz="4" w:space="0" w:color="D0D5DD"/>
              <w:bottom w:val="single" w:sz="4" w:space="0" w:color="D0D5DD"/>
            </w:tcBorders>
          </w:tcPr>
          <w:p w14:paraId="7C67EC0A" w14:textId="77777777" w:rsidR="00562093" w:rsidRDefault="00000000">
            <w:pPr>
              <w:spacing w:after="0"/>
            </w:pPr>
            <w:r>
              <w:rPr>
                <w:sz w:val="19"/>
              </w:rPr>
              <w:t>Space Before: 12 pt, Space After: 12 pt, Left aligned</w:t>
            </w:r>
          </w:p>
        </w:tc>
      </w:tr>
      <w:tr w:rsidR="00562093" w14:paraId="0B6898E8" w14:textId="77777777">
        <w:trPr>
          <w:jc w:val="center"/>
        </w:trPr>
        <w:tc>
          <w:tcPr>
            <w:tcW w:w="2770" w:type="dxa"/>
            <w:tcBorders>
              <w:top w:val="single" w:sz="4" w:space="0" w:color="D0D5DD"/>
              <w:bottom w:val="single" w:sz="4" w:space="0" w:color="D0D5DD"/>
            </w:tcBorders>
          </w:tcPr>
          <w:p w14:paraId="0DB86524" w14:textId="77777777" w:rsidR="00562093" w:rsidRDefault="00000000">
            <w:pPr>
              <w:spacing w:after="0"/>
            </w:pPr>
            <w:r>
              <w:rPr>
                <w:sz w:val="19"/>
              </w:rPr>
              <w:t>Heading 3</w:t>
            </w:r>
          </w:p>
        </w:tc>
        <w:tc>
          <w:tcPr>
            <w:tcW w:w="2770" w:type="dxa"/>
            <w:tcBorders>
              <w:top w:val="single" w:sz="4" w:space="0" w:color="D0D5DD"/>
              <w:bottom w:val="single" w:sz="4" w:space="0" w:color="D0D5DD"/>
            </w:tcBorders>
          </w:tcPr>
          <w:p w14:paraId="760CDD1B" w14:textId="77777777" w:rsidR="00562093" w:rsidRDefault="00000000">
            <w:pPr>
              <w:spacing w:after="0"/>
            </w:pPr>
            <w:r>
              <w:rPr>
                <w:sz w:val="19"/>
              </w:rPr>
              <w:t>12 pt, Bold</w:t>
            </w:r>
          </w:p>
        </w:tc>
        <w:tc>
          <w:tcPr>
            <w:tcW w:w="2770" w:type="dxa"/>
            <w:tcBorders>
              <w:top w:val="single" w:sz="4" w:space="0" w:color="D0D5DD"/>
              <w:bottom w:val="single" w:sz="4" w:space="0" w:color="D0D5DD"/>
            </w:tcBorders>
          </w:tcPr>
          <w:p w14:paraId="668B5C80" w14:textId="77777777" w:rsidR="00562093" w:rsidRDefault="00000000">
            <w:pPr>
              <w:spacing w:after="0"/>
            </w:pPr>
            <w:r>
              <w:rPr>
                <w:sz w:val="19"/>
              </w:rPr>
              <w:t>Space Before: 6 pt, Space After: 6 pt, Left aligned</w:t>
            </w:r>
          </w:p>
        </w:tc>
      </w:tr>
      <w:tr w:rsidR="00562093" w14:paraId="7864D6CB" w14:textId="77777777">
        <w:trPr>
          <w:jc w:val="center"/>
        </w:trPr>
        <w:tc>
          <w:tcPr>
            <w:tcW w:w="2770" w:type="dxa"/>
            <w:tcBorders>
              <w:top w:val="single" w:sz="4" w:space="0" w:color="D0D5DD"/>
              <w:bottom w:val="single" w:sz="4" w:space="0" w:color="D0D5DD"/>
            </w:tcBorders>
          </w:tcPr>
          <w:p w14:paraId="46BEC02B" w14:textId="77777777" w:rsidR="00562093" w:rsidRDefault="00000000">
            <w:pPr>
              <w:spacing w:after="0"/>
            </w:pPr>
            <w:r>
              <w:rPr>
                <w:sz w:val="19"/>
              </w:rPr>
              <w:t>Heading 4</w:t>
            </w:r>
          </w:p>
        </w:tc>
        <w:tc>
          <w:tcPr>
            <w:tcW w:w="2770" w:type="dxa"/>
            <w:tcBorders>
              <w:top w:val="single" w:sz="4" w:space="0" w:color="D0D5DD"/>
              <w:bottom w:val="single" w:sz="4" w:space="0" w:color="D0D5DD"/>
            </w:tcBorders>
          </w:tcPr>
          <w:p w14:paraId="1EDEFAD4" w14:textId="77777777" w:rsidR="00562093" w:rsidRDefault="00000000">
            <w:pPr>
              <w:spacing w:after="0"/>
            </w:pPr>
            <w:r>
              <w:rPr>
                <w:sz w:val="19"/>
              </w:rPr>
              <w:t>12 pt, Normal / Italic</w:t>
            </w:r>
          </w:p>
        </w:tc>
        <w:tc>
          <w:tcPr>
            <w:tcW w:w="2770" w:type="dxa"/>
            <w:tcBorders>
              <w:top w:val="single" w:sz="4" w:space="0" w:color="D0D5DD"/>
              <w:bottom w:val="single" w:sz="4" w:space="0" w:color="D0D5DD"/>
            </w:tcBorders>
          </w:tcPr>
          <w:p w14:paraId="6B495C3F" w14:textId="77777777" w:rsidR="00562093" w:rsidRDefault="00000000">
            <w:pPr>
              <w:spacing w:after="0"/>
            </w:pPr>
            <w:r>
              <w:rPr>
                <w:sz w:val="19"/>
              </w:rPr>
              <w:t>Space Before: 6 pt, Space After: 6 pt, Left aligned</w:t>
            </w:r>
          </w:p>
        </w:tc>
      </w:tr>
      <w:tr w:rsidR="00562093" w14:paraId="1ACD1E93" w14:textId="77777777">
        <w:trPr>
          <w:jc w:val="center"/>
        </w:trPr>
        <w:tc>
          <w:tcPr>
            <w:tcW w:w="2770" w:type="dxa"/>
            <w:tcBorders>
              <w:top w:val="single" w:sz="4" w:space="0" w:color="D0D5DD"/>
              <w:bottom w:val="single" w:sz="4" w:space="0" w:color="D0D5DD"/>
            </w:tcBorders>
          </w:tcPr>
          <w:p w14:paraId="4F9117F7" w14:textId="77777777" w:rsidR="00562093" w:rsidRDefault="00000000">
            <w:pPr>
              <w:spacing w:after="0"/>
            </w:pPr>
            <w:r>
              <w:rPr>
                <w:sz w:val="19"/>
              </w:rPr>
              <w:t>Body Text</w:t>
            </w:r>
          </w:p>
        </w:tc>
        <w:tc>
          <w:tcPr>
            <w:tcW w:w="2770" w:type="dxa"/>
            <w:tcBorders>
              <w:top w:val="single" w:sz="4" w:space="0" w:color="D0D5DD"/>
              <w:bottom w:val="single" w:sz="4" w:space="0" w:color="D0D5DD"/>
            </w:tcBorders>
          </w:tcPr>
          <w:p w14:paraId="0C514011" w14:textId="77777777" w:rsidR="00562093" w:rsidRDefault="00000000">
            <w:pPr>
              <w:spacing w:after="0"/>
            </w:pPr>
            <w:r>
              <w:rPr>
                <w:sz w:val="19"/>
              </w:rPr>
              <w:t>12 pt, Normal, Justified</w:t>
            </w:r>
          </w:p>
        </w:tc>
        <w:tc>
          <w:tcPr>
            <w:tcW w:w="2770" w:type="dxa"/>
            <w:tcBorders>
              <w:top w:val="single" w:sz="4" w:space="0" w:color="D0D5DD"/>
              <w:bottom w:val="single" w:sz="4" w:space="0" w:color="D0D5DD"/>
            </w:tcBorders>
          </w:tcPr>
          <w:p w14:paraId="24137DC8" w14:textId="77777777" w:rsidR="00562093" w:rsidRDefault="00000000">
            <w:pPr>
              <w:spacing w:after="0"/>
            </w:pPr>
            <w:r>
              <w:rPr>
                <w:sz w:val="19"/>
              </w:rPr>
              <w:t>Line Spacing: 1.5, Italics/Bolds as necessary</w:t>
            </w:r>
          </w:p>
        </w:tc>
      </w:tr>
      <w:tr w:rsidR="00562093" w14:paraId="2DAD3E1A" w14:textId="77777777">
        <w:trPr>
          <w:jc w:val="center"/>
        </w:trPr>
        <w:tc>
          <w:tcPr>
            <w:tcW w:w="2770" w:type="dxa"/>
            <w:tcBorders>
              <w:top w:val="single" w:sz="4" w:space="0" w:color="D0D5DD"/>
              <w:bottom w:val="single" w:sz="4" w:space="0" w:color="D0D5DD"/>
            </w:tcBorders>
          </w:tcPr>
          <w:p w14:paraId="4A1ABABA" w14:textId="77777777" w:rsidR="00562093" w:rsidRDefault="00000000">
            <w:pPr>
              <w:spacing w:after="0"/>
            </w:pPr>
            <w:r>
              <w:rPr>
                <w:sz w:val="19"/>
              </w:rPr>
              <w:t>Page Numbering Position</w:t>
            </w:r>
          </w:p>
        </w:tc>
        <w:tc>
          <w:tcPr>
            <w:tcW w:w="2770" w:type="dxa"/>
            <w:tcBorders>
              <w:top w:val="single" w:sz="4" w:space="0" w:color="D0D5DD"/>
              <w:bottom w:val="single" w:sz="4" w:space="0" w:color="D0D5DD"/>
            </w:tcBorders>
          </w:tcPr>
          <w:p w14:paraId="7E7A5CCA" w14:textId="77777777" w:rsidR="00562093" w:rsidRDefault="00000000">
            <w:pPr>
              <w:spacing w:after="0"/>
            </w:pPr>
            <w:r>
              <w:rPr>
                <w:sz w:val="19"/>
              </w:rPr>
              <w:t>Top-Right / Right side of page</w:t>
            </w:r>
          </w:p>
        </w:tc>
        <w:tc>
          <w:tcPr>
            <w:tcW w:w="2770" w:type="dxa"/>
            <w:tcBorders>
              <w:top w:val="single" w:sz="4" w:space="0" w:color="D0D5DD"/>
              <w:bottom w:val="single" w:sz="4" w:space="0" w:color="D0D5DD"/>
            </w:tcBorders>
          </w:tcPr>
          <w:p w14:paraId="3746AED0" w14:textId="77777777" w:rsidR="00562093" w:rsidRDefault="00000000">
            <w:pPr>
              <w:spacing w:after="0"/>
            </w:pPr>
            <w:r>
              <w:rPr>
                <w:sz w:val="19"/>
              </w:rPr>
              <w:t>Times New Roman, 10 pt, Black, Normal</w:t>
            </w:r>
          </w:p>
        </w:tc>
      </w:tr>
      <w:tr w:rsidR="00562093" w14:paraId="54A68812" w14:textId="77777777">
        <w:trPr>
          <w:jc w:val="center"/>
        </w:trPr>
        <w:tc>
          <w:tcPr>
            <w:tcW w:w="2770" w:type="dxa"/>
            <w:tcBorders>
              <w:top w:val="single" w:sz="4" w:space="0" w:color="D0D5DD"/>
              <w:bottom w:val="single" w:sz="4" w:space="0" w:color="D0D5DD"/>
            </w:tcBorders>
          </w:tcPr>
          <w:p w14:paraId="6A342B6F" w14:textId="77777777" w:rsidR="00562093" w:rsidRDefault="00000000">
            <w:pPr>
              <w:spacing w:after="0"/>
            </w:pPr>
            <w:r>
              <w:rPr>
                <w:sz w:val="19"/>
              </w:rPr>
              <w:t>Preliminary Pagination</w:t>
            </w:r>
          </w:p>
        </w:tc>
        <w:tc>
          <w:tcPr>
            <w:tcW w:w="2770" w:type="dxa"/>
            <w:tcBorders>
              <w:top w:val="single" w:sz="4" w:space="0" w:color="D0D5DD"/>
              <w:bottom w:val="single" w:sz="4" w:space="0" w:color="D0D5DD"/>
            </w:tcBorders>
          </w:tcPr>
          <w:p w14:paraId="6E731FCE" w14:textId="77777777" w:rsidR="00562093" w:rsidRDefault="00000000">
            <w:pPr>
              <w:spacing w:after="0"/>
            </w:pPr>
            <w:r>
              <w:rPr>
                <w:sz w:val="19"/>
              </w:rPr>
              <w:t>Roman numbering (i, ii, iii, ...)</w:t>
            </w:r>
          </w:p>
        </w:tc>
        <w:tc>
          <w:tcPr>
            <w:tcW w:w="2770" w:type="dxa"/>
            <w:tcBorders>
              <w:top w:val="single" w:sz="4" w:space="0" w:color="D0D5DD"/>
              <w:bottom w:val="single" w:sz="4" w:space="0" w:color="D0D5DD"/>
            </w:tcBorders>
          </w:tcPr>
          <w:p w14:paraId="519823E9" w14:textId="77777777" w:rsidR="00562093" w:rsidRDefault="00000000">
            <w:pPr>
              <w:spacing w:after="0"/>
            </w:pPr>
            <w:r>
              <w:rPr>
                <w:sz w:val="19"/>
              </w:rPr>
              <w:t>Starts on Student Declaration, continues to Table of Contents</w:t>
            </w:r>
          </w:p>
        </w:tc>
      </w:tr>
      <w:tr w:rsidR="00562093" w14:paraId="5EFB58EC" w14:textId="77777777">
        <w:trPr>
          <w:jc w:val="center"/>
        </w:trPr>
        <w:tc>
          <w:tcPr>
            <w:tcW w:w="2770" w:type="dxa"/>
            <w:tcBorders>
              <w:top w:val="single" w:sz="4" w:space="0" w:color="D0D5DD"/>
              <w:bottom w:val="single" w:sz="4" w:space="0" w:color="D0D5DD"/>
            </w:tcBorders>
          </w:tcPr>
          <w:p w14:paraId="13BEFFFF" w14:textId="77777777" w:rsidR="00562093" w:rsidRDefault="00000000">
            <w:pPr>
              <w:spacing w:after="0"/>
            </w:pPr>
            <w:r>
              <w:rPr>
                <w:sz w:val="19"/>
              </w:rPr>
              <w:t>Main Body Pagination</w:t>
            </w:r>
          </w:p>
        </w:tc>
        <w:tc>
          <w:tcPr>
            <w:tcW w:w="2770" w:type="dxa"/>
            <w:tcBorders>
              <w:top w:val="single" w:sz="4" w:space="0" w:color="D0D5DD"/>
              <w:bottom w:val="single" w:sz="4" w:space="0" w:color="D0D5DD"/>
            </w:tcBorders>
          </w:tcPr>
          <w:p w14:paraId="216F8ADE" w14:textId="77777777" w:rsidR="00562093" w:rsidRDefault="00000000">
            <w:pPr>
              <w:spacing w:after="0"/>
            </w:pPr>
            <w:r>
              <w:rPr>
                <w:sz w:val="19"/>
              </w:rPr>
              <w:t>Natural numbers (1, 2, 3, ...)</w:t>
            </w:r>
          </w:p>
        </w:tc>
        <w:tc>
          <w:tcPr>
            <w:tcW w:w="2770" w:type="dxa"/>
            <w:tcBorders>
              <w:top w:val="single" w:sz="4" w:space="0" w:color="D0D5DD"/>
              <w:bottom w:val="single" w:sz="4" w:space="0" w:color="D0D5DD"/>
            </w:tcBorders>
          </w:tcPr>
          <w:p w14:paraId="4F2F2716" w14:textId="77777777" w:rsidR="00562093" w:rsidRDefault="00000000">
            <w:pPr>
              <w:spacing w:after="0"/>
            </w:pPr>
            <w:r>
              <w:rPr>
                <w:sz w:val="19"/>
              </w:rPr>
              <w:t>Starts at 1 on Chapter 1 (Page 1) to end of report</w:t>
            </w:r>
          </w:p>
        </w:tc>
      </w:tr>
      <w:tr w:rsidR="00562093" w14:paraId="1204BB65" w14:textId="77777777">
        <w:trPr>
          <w:jc w:val="center"/>
        </w:trPr>
        <w:tc>
          <w:tcPr>
            <w:tcW w:w="2770" w:type="dxa"/>
            <w:tcBorders>
              <w:top w:val="single" w:sz="4" w:space="0" w:color="D0D5DD"/>
              <w:bottom w:val="single" w:sz="4" w:space="0" w:color="D0D5DD"/>
            </w:tcBorders>
          </w:tcPr>
          <w:p w14:paraId="6B8F3F15" w14:textId="77777777" w:rsidR="00562093" w:rsidRDefault="00000000">
            <w:pPr>
              <w:spacing w:after="0"/>
            </w:pPr>
            <w:r>
              <w:rPr>
                <w:sz w:val="19"/>
              </w:rPr>
              <w:t>Table Labeling</w:t>
            </w:r>
          </w:p>
        </w:tc>
        <w:tc>
          <w:tcPr>
            <w:tcW w:w="2770" w:type="dxa"/>
            <w:tcBorders>
              <w:top w:val="single" w:sz="4" w:space="0" w:color="D0D5DD"/>
              <w:bottom w:val="single" w:sz="4" w:space="0" w:color="D0D5DD"/>
            </w:tcBorders>
          </w:tcPr>
          <w:p w14:paraId="7173F14D" w14:textId="77777777" w:rsidR="00562093" w:rsidRDefault="00000000">
            <w:pPr>
              <w:spacing w:after="0"/>
            </w:pPr>
            <w:r>
              <w:rPr>
                <w:sz w:val="19"/>
              </w:rPr>
              <w:t>Times New Roman, 10 pt, Normal, Center</w:t>
            </w:r>
          </w:p>
        </w:tc>
        <w:tc>
          <w:tcPr>
            <w:tcW w:w="2770" w:type="dxa"/>
            <w:tcBorders>
              <w:top w:val="single" w:sz="4" w:space="0" w:color="D0D5DD"/>
              <w:bottom w:val="single" w:sz="4" w:space="0" w:color="D0D5DD"/>
            </w:tcBorders>
          </w:tcPr>
          <w:p w14:paraId="07FD0DBD" w14:textId="77777777" w:rsidR="00562093" w:rsidRDefault="00000000">
            <w:pPr>
              <w:spacing w:after="0"/>
            </w:pPr>
            <w:r>
              <w:rPr>
                <w:sz w:val="19"/>
              </w:rPr>
              <w:t>Table Section No.Table No – Table Name (e.g., Table 3.4.1 – Table of data collection)</w:t>
            </w:r>
          </w:p>
        </w:tc>
      </w:tr>
      <w:tr w:rsidR="00562093" w14:paraId="31915ED3" w14:textId="77777777">
        <w:trPr>
          <w:jc w:val="center"/>
        </w:trPr>
        <w:tc>
          <w:tcPr>
            <w:tcW w:w="2770" w:type="dxa"/>
            <w:tcBorders>
              <w:top w:val="single" w:sz="4" w:space="0" w:color="D0D5DD"/>
              <w:bottom w:val="single" w:sz="4" w:space="0" w:color="D0D5DD"/>
            </w:tcBorders>
          </w:tcPr>
          <w:p w14:paraId="5A95B9DA" w14:textId="77777777" w:rsidR="00562093" w:rsidRDefault="00000000">
            <w:pPr>
              <w:spacing w:after="0"/>
            </w:pPr>
            <w:r>
              <w:rPr>
                <w:sz w:val="19"/>
              </w:rPr>
              <w:t>Figure Labeling</w:t>
            </w:r>
          </w:p>
        </w:tc>
        <w:tc>
          <w:tcPr>
            <w:tcW w:w="2770" w:type="dxa"/>
            <w:tcBorders>
              <w:top w:val="single" w:sz="4" w:space="0" w:color="D0D5DD"/>
              <w:bottom w:val="single" w:sz="4" w:space="0" w:color="D0D5DD"/>
            </w:tcBorders>
          </w:tcPr>
          <w:p w14:paraId="3D07C7D2" w14:textId="77777777" w:rsidR="00562093" w:rsidRDefault="00000000">
            <w:pPr>
              <w:spacing w:after="0"/>
            </w:pPr>
            <w:r>
              <w:rPr>
                <w:sz w:val="19"/>
              </w:rPr>
              <w:t>Times New Roman, 10 pt, Normal, Center</w:t>
            </w:r>
          </w:p>
        </w:tc>
        <w:tc>
          <w:tcPr>
            <w:tcW w:w="2770" w:type="dxa"/>
            <w:tcBorders>
              <w:top w:val="single" w:sz="4" w:space="0" w:color="D0D5DD"/>
              <w:bottom w:val="single" w:sz="4" w:space="0" w:color="D0D5DD"/>
            </w:tcBorders>
          </w:tcPr>
          <w:p w14:paraId="6E89A525" w14:textId="77777777" w:rsidR="00562093" w:rsidRDefault="00000000">
            <w:pPr>
              <w:spacing w:after="0"/>
            </w:pPr>
            <w:r>
              <w:rPr>
                <w:sz w:val="19"/>
              </w:rPr>
              <w:t>Figure Section No.Figure No – Figure Name (e.g., Figure 3.9.7 – Data Flow Diagram)</w:t>
            </w:r>
          </w:p>
        </w:tc>
      </w:tr>
      <w:tr w:rsidR="00562093" w14:paraId="359EEFD3" w14:textId="77777777">
        <w:trPr>
          <w:jc w:val="center"/>
        </w:trPr>
        <w:tc>
          <w:tcPr>
            <w:tcW w:w="2770" w:type="dxa"/>
            <w:tcBorders>
              <w:top w:val="single" w:sz="4" w:space="0" w:color="D0D5DD"/>
              <w:bottom w:val="single" w:sz="4" w:space="0" w:color="D0D5DD"/>
            </w:tcBorders>
          </w:tcPr>
          <w:p w14:paraId="30EF8B29" w14:textId="77777777" w:rsidR="00562093" w:rsidRDefault="00000000">
            <w:pPr>
              <w:spacing w:after="0"/>
            </w:pPr>
            <w:r>
              <w:rPr>
                <w:sz w:val="19"/>
              </w:rPr>
              <w:t>References Format</w:t>
            </w:r>
          </w:p>
        </w:tc>
        <w:tc>
          <w:tcPr>
            <w:tcW w:w="2770" w:type="dxa"/>
            <w:tcBorders>
              <w:top w:val="single" w:sz="4" w:space="0" w:color="D0D5DD"/>
              <w:bottom w:val="single" w:sz="4" w:space="0" w:color="D0D5DD"/>
            </w:tcBorders>
          </w:tcPr>
          <w:p w14:paraId="70BA7ACF" w14:textId="77777777" w:rsidR="00562093" w:rsidRDefault="00000000">
            <w:pPr>
              <w:spacing w:after="0"/>
            </w:pPr>
            <w:r>
              <w:rPr>
                <w:sz w:val="19"/>
              </w:rPr>
              <w:t>APA Style, Alphabetical by first author surname</w:t>
            </w:r>
          </w:p>
        </w:tc>
        <w:tc>
          <w:tcPr>
            <w:tcW w:w="2770" w:type="dxa"/>
            <w:tcBorders>
              <w:top w:val="single" w:sz="4" w:space="0" w:color="D0D5DD"/>
              <w:bottom w:val="single" w:sz="4" w:space="0" w:color="D0D5DD"/>
            </w:tcBorders>
          </w:tcPr>
          <w:p w14:paraId="3D064C03" w14:textId="77777777" w:rsidR="00562093" w:rsidRDefault="00000000">
            <w:pPr>
              <w:spacing w:after="0"/>
            </w:pPr>
            <w:r>
              <w:rPr>
                <w:sz w:val="19"/>
              </w:rPr>
              <w:t>Author name, year, source reference (in italics), URL if digital</w:t>
            </w:r>
          </w:p>
        </w:tc>
      </w:tr>
      <w:tr w:rsidR="00562093" w14:paraId="1D55A0F4" w14:textId="77777777">
        <w:trPr>
          <w:jc w:val="center"/>
        </w:trPr>
        <w:tc>
          <w:tcPr>
            <w:tcW w:w="2770" w:type="dxa"/>
            <w:tcBorders>
              <w:top w:val="single" w:sz="4" w:space="0" w:color="D0D5DD"/>
              <w:bottom w:val="single" w:sz="4" w:space="0" w:color="D0D5DD"/>
            </w:tcBorders>
          </w:tcPr>
          <w:p w14:paraId="2D63383C" w14:textId="77777777" w:rsidR="00562093" w:rsidRDefault="00000000">
            <w:pPr>
              <w:spacing w:after="0"/>
            </w:pPr>
            <w:r>
              <w:rPr>
                <w:sz w:val="19"/>
              </w:rPr>
              <w:t>Binding &amp; Submission</w:t>
            </w:r>
          </w:p>
        </w:tc>
        <w:tc>
          <w:tcPr>
            <w:tcW w:w="2770" w:type="dxa"/>
            <w:tcBorders>
              <w:top w:val="single" w:sz="4" w:space="0" w:color="D0D5DD"/>
              <w:bottom w:val="single" w:sz="4" w:space="0" w:color="D0D5DD"/>
            </w:tcBorders>
          </w:tcPr>
          <w:p w14:paraId="527133AE" w14:textId="77777777" w:rsidR="00562093" w:rsidRDefault="00000000">
            <w:pPr>
              <w:spacing w:after="0"/>
            </w:pPr>
            <w:r>
              <w:rPr>
                <w:sz w:val="19"/>
              </w:rPr>
              <w:t>Hard cover black book binding</w:t>
            </w:r>
          </w:p>
        </w:tc>
        <w:tc>
          <w:tcPr>
            <w:tcW w:w="2770" w:type="dxa"/>
            <w:tcBorders>
              <w:top w:val="single" w:sz="4" w:space="0" w:color="D0D5DD"/>
              <w:bottom w:val="single" w:sz="4" w:space="0" w:color="D0D5DD"/>
            </w:tcBorders>
          </w:tcPr>
          <w:p w14:paraId="5BD88AE7" w14:textId="77777777" w:rsidR="00562093" w:rsidRDefault="00000000">
            <w:pPr>
              <w:spacing w:after="0"/>
            </w:pPr>
            <w:r>
              <w:rPr>
                <w:sz w:val="19"/>
              </w:rPr>
              <w:t xml:space="preserve">No tape or spiral binding. Total 3 </w:t>
            </w:r>
            <w:r>
              <w:rPr>
                <w:sz w:val="19"/>
              </w:rPr>
              <w:lastRenderedPageBreak/>
              <w:t>copies (PU – 1, College – 1, Student – 1)</w:t>
            </w:r>
          </w:p>
        </w:tc>
      </w:tr>
    </w:tbl>
    <w:p w14:paraId="790C6CBB" w14:textId="77777777" w:rsidR="00E311EE" w:rsidRDefault="00E311EE"/>
    <w:sectPr w:rsidR="00E311EE">
      <w:headerReference w:type="even" r:id="rId49"/>
      <w:headerReference w:type="default" r:id="rId50"/>
      <w:headerReference w:type="first" r:id="rId51"/>
      <w:pgSz w:w="11906" w:h="16838"/>
      <w:pgMar w:top="1440" w:right="1440" w:bottom="1440" w:left="2160" w:header="72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7D81" w14:textId="77777777" w:rsidR="00E311EE" w:rsidRDefault="00E311EE">
      <w:pPr>
        <w:spacing w:after="0" w:line="240" w:lineRule="auto"/>
      </w:pPr>
      <w:r>
        <w:separator/>
      </w:r>
    </w:p>
  </w:endnote>
  <w:endnote w:type="continuationSeparator" w:id="0">
    <w:p w14:paraId="18B6564A" w14:textId="77777777" w:rsidR="00E311EE" w:rsidRDefault="00E3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285B1" w14:textId="77777777" w:rsidR="00E311EE" w:rsidRDefault="00E311EE">
      <w:pPr>
        <w:spacing w:after="0" w:line="240" w:lineRule="auto"/>
      </w:pPr>
      <w:r>
        <w:separator/>
      </w:r>
    </w:p>
  </w:footnote>
  <w:footnote w:type="continuationSeparator" w:id="0">
    <w:p w14:paraId="36AB3908" w14:textId="77777777" w:rsidR="00E311EE" w:rsidRDefault="00E3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9CDE" w14:textId="77777777" w:rsidR="00562093" w:rsidRDefault="00562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8FD8" w14:textId="77777777" w:rsidR="00562093" w:rsidRDefault="005620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0B31" w14:textId="77777777" w:rsidR="00562093" w:rsidRDefault="005620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03FA" w14:textId="77777777" w:rsidR="00562093" w:rsidRDefault="0056209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AC10" w14:textId="77777777" w:rsidR="00562093" w:rsidRDefault="00000000">
    <w:pPr>
      <w:pStyle w:val="Header"/>
      <w:jc w:val="right"/>
    </w:pPr>
    <w:r>
      <w:fldChar w:fldCharType="begin"/>
    </w:r>
    <w:r>
      <w:instrText xml:space="preserve"> PAGE </w:instrText>
    </w:r>
    <w:r>
      <w:fldChar w:fldCharType="separate"/>
    </w:r>
    <w:r>
      <w:t>xi</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0030" w14:textId="77777777" w:rsidR="00562093" w:rsidRDefault="00000000">
    <w:pPr>
      <w:pStyle w:val="Header"/>
      <w:jc w:val="right"/>
    </w:pPr>
    <w:r>
      <w:fldChar w:fldCharType="begin"/>
    </w:r>
    <w:r>
      <w:instrText xml:space="preserve"> PAGE </w:instrText>
    </w:r>
    <w:r>
      <w:fldChar w:fldCharType="separate"/>
    </w:r>
    <w:r>
      <w:t>xi</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30BE" w14:textId="77777777" w:rsidR="00562093" w:rsidRDefault="0056209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1916" w14:textId="77777777" w:rsidR="00562093" w:rsidRDefault="00000000">
    <w:pPr>
      <w:pStyle w:val="Header"/>
      <w:jc w:val="right"/>
    </w:pPr>
    <w:r>
      <w:fldChar w:fldCharType="begin"/>
    </w:r>
    <w:r>
      <w:instrText xml:space="preserve"> PAGE </w:instrText>
    </w:r>
    <w:r>
      <w:fldChar w:fldCharType="separate"/>
    </w:r>
    <w:r>
      <w:t>17</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0A32" w14:textId="77777777" w:rsidR="00562093" w:rsidRDefault="00000000">
    <w:pPr>
      <w:pStyle w:val="Header"/>
      <w:jc w:val="right"/>
    </w:pPr>
    <w:r>
      <w:fldChar w:fldCharType="begin"/>
    </w:r>
    <w:r>
      <w:instrText xml:space="preserve"> PAGE </w:instrText>
    </w:r>
    <w:r>
      <w:fldChar w:fldCharType="separate"/>
    </w:r>
    <w:r>
      <w:t>17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826"/>
    <w:multiLevelType w:val="multilevel"/>
    <w:tmpl w:val="A0508B7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433E3E"/>
    <w:multiLevelType w:val="multilevel"/>
    <w:tmpl w:val="06067DC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253730D"/>
    <w:multiLevelType w:val="multilevel"/>
    <w:tmpl w:val="F432A74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27C15FB"/>
    <w:multiLevelType w:val="multilevel"/>
    <w:tmpl w:val="595A69B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C403BFC"/>
    <w:multiLevelType w:val="multilevel"/>
    <w:tmpl w:val="057269F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6D3763F"/>
    <w:multiLevelType w:val="multilevel"/>
    <w:tmpl w:val="5C60396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7E34ABC"/>
    <w:multiLevelType w:val="multilevel"/>
    <w:tmpl w:val="9C8C30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60039443">
    <w:abstractNumId w:val="3"/>
  </w:num>
  <w:num w:numId="2" w16cid:durableId="740252526">
    <w:abstractNumId w:val="2"/>
  </w:num>
  <w:num w:numId="3" w16cid:durableId="1122528914">
    <w:abstractNumId w:val="5"/>
  </w:num>
  <w:num w:numId="4" w16cid:durableId="1975527829">
    <w:abstractNumId w:val="0"/>
  </w:num>
  <w:num w:numId="5" w16cid:durableId="1719864390">
    <w:abstractNumId w:val="1"/>
  </w:num>
  <w:num w:numId="6" w16cid:durableId="1838692747">
    <w:abstractNumId w:val="4"/>
  </w:num>
  <w:num w:numId="7" w16cid:durableId="1811634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093"/>
    <w:rsid w:val="00054040"/>
    <w:rsid w:val="00084886"/>
    <w:rsid w:val="00396709"/>
    <w:rsid w:val="004320F2"/>
    <w:rsid w:val="00562093"/>
    <w:rsid w:val="009803AF"/>
    <w:rsid w:val="00B5259A"/>
    <w:rsid w:val="00BD4B00"/>
    <w:rsid w:val="00E311EE"/>
    <w:rsid w:val="00E41E50"/>
    <w:rsid w:val="00F5535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3EF7"/>
  <w15:docId w15:val="{74CEF237-E509-42EB-AB05-67C8A5A4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MS Mincho"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4.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3.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56</Pages>
  <Words>7613</Words>
  <Characters>43395</Characters>
  <Application>Microsoft Office Word</Application>
  <DocSecurity>0</DocSecurity>
  <Lines>361</Lines>
  <Paragraphs>101</Paragraphs>
  <ScaleCrop>false</ScaleCrop>
  <Company/>
  <LinksUpToDate>false</LinksUpToDate>
  <CharactersWithSpaces>50907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Bivek Kafle</cp:lastModifiedBy>
  <cp:revision>10</cp:revision>
  <dcterms:created xsi:type="dcterms:W3CDTF">2013-12-23T23:15:00Z</dcterms:created>
  <dcterms:modified xsi:type="dcterms:W3CDTF">2026-09-22T04:07:00Z</dcterms:modified>
  <dc:language>en-US</dc:language>
</cp:coreProperties>
</file>