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r w:rsidDel="00000000" w:rsidR="00000000" w:rsidRPr="00000000">
        <w:rPr>
          <w:b w:val="1"/>
          <w:sz w:val="38"/>
          <w:szCs w:val="38"/>
          <w:rtl w:val="0"/>
        </w:rPr>
        <w:t xml:space="preserve">ASSIGNMENT-2</w:t>
      </w:r>
    </w:p>
    <w:p w:rsidR="00000000" w:rsidDel="00000000" w:rsidP="00000000" w:rsidRDefault="00000000" w:rsidRPr="00000000" w14:paraId="00000002">
      <w:pPr>
        <w:ind w:left="-1133.8582677165355" w:firstLine="0"/>
        <w:rPr>
          <w:b w:val="1"/>
          <w:sz w:val="38"/>
          <w:szCs w:val="3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1. Showcase one Many-Many relation.</w:t>
      </w:r>
    </w:p>
    <w:p w:rsidR="00000000" w:rsidDel="00000000" w:rsidP="00000000" w:rsidRDefault="00000000" w:rsidRPr="00000000" w14:paraId="00000004">
      <w:pPr>
        <w:rPr>
          <w:sz w:val="28"/>
          <w:szCs w:val="28"/>
        </w:rPr>
      </w:pPr>
      <w:r w:rsidDel="00000000" w:rsidR="00000000" w:rsidRPr="00000000">
        <w:rPr>
          <w:b w:val="1"/>
          <w:sz w:val="28"/>
          <w:szCs w:val="28"/>
          <w:rtl w:val="0"/>
        </w:rPr>
        <w:tab/>
      </w:r>
      <w:r w:rsidDel="00000000" w:rsidR="00000000" w:rsidRPr="00000000">
        <w:rPr>
          <w:sz w:val="28"/>
          <w:szCs w:val="28"/>
          <w:rtl w:val="0"/>
        </w:rPr>
        <w:t xml:space="preserve">Output: Here MOVIES TO ACTORS has many to many relation</w:t>
      </w:r>
    </w:p>
    <w:p w:rsidR="00000000" w:rsidDel="00000000" w:rsidP="00000000" w:rsidRDefault="00000000" w:rsidRPr="00000000" w14:paraId="00000005">
      <w:pPr>
        <w:rPr>
          <w:sz w:val="28"/>
          <w:szCs w:val="28"/>
        </w:rPr>
      </w:pPr>
      <w:r w:rsidDel="00000000" w:rsidR="00000000" w:rsidRPr="00000000">
        <w:rPr>
          <w:sz w:val="28"/>
          <w:szCs w:val="28"/>
        </w:rPr>
        <w:drawing>
          <wp:inline distB="114300" distT="114300" distL="114300" distR="114300">
            <wp:extent cx="7369913" cy="43434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7369913"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2. Represent Composite key and Weak Entity in your Database</w:t>
      </w:r>
    </w:p>
    <w:p w:rsidR="00000000" w:rsidDel="00000000" w:rsidP="00000000" w:rsidRDefault="00000000" w:rsidRPr="00000000" w14:paraId="00000009">
      <w:pPr>
        <w:rPr>
          <w:b w:val="1"/>
          <w:sz w:val="28"/>
          <w:szCs w:val="28"/>
        </w:rPr>
      </w:pPr>
      <w:r w:rsidDel="00000000" w:rsidR="00000000" w:rsidRPr="00000000">
        <w:rPr>
          <w:b w:val="1"/>
          <w:sz w:val="28"/>
          <w:szCs w:val="28"/>
          <w:rtl w:val="0"/>
        </w:rPr>
        <w:tab/>
        <w:t xml:space="preserve">Weak entity : </w:t>
      </w:r>
    </w:p>
    <w:p w:rsidR="00000000" w:rsidDel="00000000" w:rsidP="00000000" w:rsidRDefault="00000000" w:rsidRPr="00000000" w14:paraId="0000000A">
      <w:pPr>
        <w:ind w:firstLine="720"/>
        <w:rPr>
          <w:sz w:val="28"/>
          <w:szCs w:val="28"/>
        </w:rPr>
      </w:pPr>
      <w:r w:rsidDel="00000000" w:rsidR="00000000" w:rsidRPr="00000000">
        <w:rPr>
          <w:sz w:val="28"/>
          <w:szCs w:val="28"/>
          <w:rtl w:val="0"/>
        </w:rPr>
        <w:tab/>
        <w:tab/>
        <w:tab/>
        <w:t xml:space="preserve">songs</w:t>
      </w:r>
    </w:p>
    <w:p w:rsidR="00000000" w:rsidDel="00000000" w:rsidP="00000000" w:rsidRDefault="00000000" w:rsidRPr="00000000" w14:paraId="0000000B">
      <w:pPr>
        <w:ind w:firstLine="720"/>
        <w:rPr>
          <w:sz w:val="28"/>
          <w:szCs w:val="28"/>
        </w:rPr>
      </w:pPr>
      <w:r w:rsidDel="00000000" w:rsidR="00000000" w:rsidRPr="00000000">
        <w:rPr>
          <w:sz w:val="28"/>
          <w:szCs w:val="28"/>
          <w:rtl w:val="0"/>
        </w:rPr>
        <w:tab/>
        <w:t xml:space="preserve">(because it has no primary key and it is completely dependent on MOVIES)</w:t>
      </w:r>
    </w:p>
    <w:p w:rsidR="00000000" w:rsidDel="00000000" w:rsidP="00000000" w:rsidRDefault="00000000" w:rsidRPr="00000000" w14:paraId="0000000C">
      <w:pPr>
        <w:ind w:firstLine="720"/>
        <w:rPr>
          <w:sz w:val="28"/>
          <w:szCs w:val="28"/>
        </w:rPr>
      </w:pPr>
      <w:r w:rsidDel="00000000" w:rsidR="00000000" w:rsidRPr="00000000">
        <w:rPr>
          <w:sz w:val="28"/>
          <w:szCs w:val="28"/>
          <w:rtl w:val="0"/>
        </w:rPr>
        <w:tab/>
        <w:tab/>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ind w:left="720" w:firstLine="0"/>
        <w:rPr>
          <w:b w:val="1"/>
          <w:sz w:val="28"/>
          <w:szCs w:val="28"/>
        </w:rPr>
      </w:pPr>
      <w:r w:rsidDel="00000000" w:rsidR="00000000" w:rsidRPr="00000000">
        <w:rPr>
          <w:b w:val="1"/>
          <w:sz w:val="28"/>
          <w:szCs w:val="28"/>
          <w:rtl w:val="0"/>
        </w:rPr>
        <w:t xml:space="preserve">Composite key :</w:t>
      </w:r>
    </w:p>
    <w:p w:rsidR="00000000" w:rsidDel="00000000" w:rsidP="00000000" w:rsidRDefault="00000000" w:rsidRPr="00000000" w14:paraId="0000000F">
      <w:pPr>
        <w:ind w:left="720" w:firstLine="0"/>
        <w:rPr>
          <w:b w:val="1"/>
          <w:sz w:val="28"/>
          <w:szCs w:val="28"/>
        </w:rPr>
      </w:pPr>
      <w:r w:rsidDel="00000000" w:rsidR="00000000" w:rsidRPr="00000000">
        <w:rPr>
          <w:rtl w:val="0"/>
        </w:rPr>
      </w:r>
    </w:p>
    <w:p w:rsidR="00000000" w:rsidDel="00000000" w:rsidP="00000000" w:rsidRDefault="00000000" w:rsidRPr="00000000" w14:paraId="00000010">
      <w:pPr>
        <w:ind w:left="720" w:firstLine="0"/>
        <w:rPr>
          <w:sz w:val="28"/>
          <w:szCs w:val="28"/>
        </w:rPr>
      </w:pPr>
      <w:r w:rsidDel="00000000" w:rsidR="00000000" w:rsidRPr="00000000">
        <w:rPr>
          <w:sz w:val="28"/>
          <w:szCs w:val="28"/>
          <w:rtl w:val="0"/>
        </w:rPr>
        <w:t xml:space="preserve">In MOVIES_has_ACTORS entity: primary_key(MOVIES_movie_id,ACTORS_actor_id)</w:t>
      </w:r>
    </w:p>
    <w:p w:rsidR="00000000" w:rsidDel="00000000" w:rsidP="00000000" w:rsidRDefault="00000000" w:rsidRPr="00000000" w14:paraId="00000011">
      <w:pPr>
        <w:ind w:left="720" w:firstLine="0"/>
        <w:rPr>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3. Show Violation of Primary Key, Unique Not Null and default key constraints through insertion.</w:t>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i)violation of primary key</w:t>
      </w:r>
    </w:p>
    <w:p w:rsidR="00000000" w:rsidDel="00000000" w:rsidP="00000000" w:rsidRDefault="00000000" w:rsidRPr="00000000" w14:paraId="00000015">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Created table m2 with primary key 123 :</w:t>
      </w:r>
    </w:p>
    <w:p w:rsidR="00000000" w:rsidDel="00000000" w:rsidP="00000000" w:rsidRDefault="00000000" w:rsidRPr="00000000" w14:paraId="00000016">
      <w:pPr>
        <w:rPr>
          <w:sz w:val="28"/>
          <w:szCs w:val="28"/>
        </w:rPr>
      </w:pPr>
      <w:r w:rsidDel="00000000" w:rsidR="00000000" w:rsidRPr="00000000">
        <w:rPr>
          <w:sz w:val="28"/>
          <w:szCs w:val="28"/>
        </w:rPr>
        <w:drawing>
          <wp:inline distB="114300" distT="114300" distL="114300" distR="114300">
            <wp:extent cx="7431840" cy="4510088"/>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431840"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Now if i try to insert  values with same primary key(123) ,it shows duplicate entry, which means there already  tuple with primary key as 123.so it clearly shows the violation of primary key</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Pr>
        <w:drawing>
          <wp:inline distB="114300" distT="114300" distL="114300" distR="114300">
            <wp:extent cx="7712813" cy="4442501"/>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712813" cy="444250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ii)violation of unique constraint</w:t>
      </w:r>
    </w:p>
    <w:p w:rsidR="00000000" w:rsidDel="00000000" w:rsidP="00000000" w:rsidRDefault="00000000" w:rsidRPr="00000000" w14:paraId="0000001D">
      <w:pPr>
        <w:rPr>
          <w:sz w:val="28"/>
          <w:szCs w:val="28"/>
        </w:rPr>
      </w:pPr>
      <w:r w:rsidDel="00000000" w:rsidR="00000000" w:rsidRPr="00000000">
        <w:rPr>
          <w:sz w:val="28"/>
          <w:szCs w:val="28"/>
          <w:rtl w:val="0"/>
        </w:rPr>
        <w:t xml:space="preserve">In the above screenshot we can see that movie_name “valimai” has already been inserted ,now if we try to insert same movie_name “valimai” with different primary key,it shows that movie_name should be unique</w:t>
      </w:r>
    </w:p>
    <w:p w:rsidR="00000000" w:rsidDel="00000000" w:rsidP="00000000" w:rsidRDefault="00000000" w:rsidRPr="00000000" w14:paraId="0000001E">
      <w:pPr>
        <w:rPr>
          <w:sz w:val="28"/>
          <w:szCs w:val="28"/>
        </w:rPr>
      </w:pPr>
      <w:r w:rsidDel="00000000" w:rsidR="00000000" w:rsidRPr="00000000">
        <w:rPr>
          <w:sz w:val="28"/>
          <w:szCs w:val="28"/>
        </w:rPr>
        <w:drawing>
          <wp:inline distB="114300" distT="114300" distL="114300" distR="114300">
            <wp:extent cx="7379438" cy="4562475"/>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379438"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iii)violation of not null constraint</w:t>
      </w:r>
    </w:p>
    <w:p w:rsidR="00000000" w:rsidDel="00000000" w:rsidP="00000000" w:rsidRDefault="00000000" w:rsidRPr="00000000" w14:paraId="00000021">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While creating table m2 we created attribute “budget” with not null constraint now if we try to insert into table with no value for “budget” it violates the not null constraint</w:t>
      </w:r>
    </w:p>
    <w:p w:rsidR="00000000" w:rsidDel="00000000" w:rsidP="00000000" w:rsidRDefault="00000000" w:rsidRPr="00000000" w14:paraId="00000022">
      <w:pPr>
        <w:rPr>
          <w:sz w:val="28"/>
          <w:szCs w:val="28"/>
        </w:rPr>
      </w:pPr>
      <w:r w:rsidDel="00000000" w:rsidR="00000000" w:rsidRPr="00000000">
        <w:rPr>
          <w:sz w:val="28"/>
          <w:szCs w:val="28"/>
        </w:rPr>
        <w:drawing>
          <wp:inline distB="114300" distT="114300" distL="114300" distR="114300">
            <wp:extent cx="7769963" cy="4552099"/>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769963" cy="455209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iv) default key constraints</w:t>
      </w:r>
    </w:p>
    <w:p w:rsidR="00000000" w:rsidDel="00000000" w:rsidP="00000000" w:rsidRDefault="00000000" w:rsidRPr="00000000" w14:paraId="00000024">
      <w:pPr>
        <w:rPr>
          <w:sz w:val="28"/>
          <w:szCs w:val="28"/>
        </w:rPr>
      </w:pPr>
      <w:r w:rsidDel="00000000" w:rsidR="00000000" w:rsidRPr="00000000">
        <w:rPr>
          <w:b w:val="1"/>
          <w:sz w:val="28"/>
          <w:szCs w:val="28"/>
          <w:rtl w:val="0"/>
        </w:rPr>
        <w:tab/>
      </w:r>
      <w:r w:rsidDel="00000000" w:rsidR="00000000" w:rsidRPr="00000000">
        <w:rPr>
          <w:sz w:val="28"/>
          <w:szCs w:val="28"/>
          <w:rtl w:val="0"/>
        </w:rPr>
        <w:t xml:space="preserve">Here for lead_role_gender attribute we gave default value as “male”,so if we try to insert values into table without mentioning any value for lead_role_gender ,it will successfully execute without any error</w:t>
      </w:r>
    </w:p>
    <w:p w:rsidR="00000000" w:rsidDel="00000000" w:rsidP="00000000" w:rsidRDefault="00000000" w:rsidRPr="00000000" w14:paraId="00000025">
      <w:pPr>
        <w:rPr>
          <w:sz w:val="28"/>
          <w:szCs w:val="28"/>
        </w:rPr>
      </w:pPr>
      <w:r w:rsidDel="00000000" w:rsidR="00000000" w:rsidRPr="00000000">
        <w:rPr>
          <w:sz w:val="28"/>
          <w:szCs w:val="28"/>
        </w:rPr>
        <w:drawing>
          <wp:inline distB="114300" distT="114300" distL="114300" distR="114300">
            <wp:extent cx="7458075" cy="4693555"/>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458075" cy="46935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4. One Derived attribute should be added to the Database design</w:t>
      </w:r>
    </w:p>
    <w:p w:rsidR="00000000" w:rsidDel="00000000" w:rsidP="00000000" w:rsidRDefault="00000000" w:rsidRPr="00000000" w14:paraId="00000028">
      <w:pPr>
        <w:rPr>
          <w:sz w:val="28"/>
          <w:szCs w:val="28"/>
        </w:rPr>
      </w:pPr>
      <w:r w:rsidDel="00000000" w:rsidR="00000000" w:rsidRPr="00000000">
        <w:rPr>
          <w:b w:val="1"/>
          <w:sz w:val="28"/>
          <w:szCs w:val="28"/>
          <w:rtl w:val="0"/>
        </w:rPr>
        <w:tab/>
      </w:r>
      <w:r w:rsidDel="00000000" w:rsidR="00000000" w:rsidRPr="00000000">
        <w:rPr>
          <w:sz w:val="28"/>
          <w:szCs w:val="28"/>
          <w:rtl w:val="0"/>
        </w:rPr>
        <w:t xml:space="preserve">Here in the table producer,the attribute </w:t>
      </w:r>
      <w:r w:rsidDel="00000000" w:rsidR="00000000" w:rsidRPr="00000000">
        <w:rPr>
          <w:sz w:val="28"/>
          <w:szCs w:val="28"/>
          <w:u w:val="single"/>
          <w:rtl w:val="0"/>
        </w:rPr>
        <w:t xml:space="preserve">profits</w:t>
      </w:r>
      <w:r w:rsidDel="00000000" w:rsidR="00000000" w:rsidRPr="00000000">
        <w:rPr>
          <w:sz w:val="28"/>
          <w:szCs w:val="28"/>
          <w:rtl w:val="0"/>
        </w:rPr>
        <w:t xml:space="preserve"> is derived from attributes collections and investments i.e</w:t>
      </w:r>
    </w:p>
    <w:p w:rsidR="00000000" w:rsidDel="00000000" w:rsidP="00000000" w:rsidRDefault="00000000" w:rsidRPr="00000000" w14:paraId="00000029">
      <w:pPr>
        <w:rPr>
          <w:sz w:val="28"/>
          <w:szCs w:val="28"/>
        </w:rPr>
      </w:pPr>
      <w:r w:rsidDel="00000000" w:rsidR="00000000" w:rsidRPr="00000000">
        <w:rPr>
          <w:sz w:val="28"/>
          <w:szCs w:val="28"/>
          <w:rtl w:val="0"/>
        </w:rPr>
        <w:tab/>
        <w:t xml:space="preserve">profits=collections-investments</w:t>
      </w:r>
    </w:p>
    <w:p w:rsidR="00000000" w:rsidDel="00000000" w:rsidP="00000000" w:rsidRDefault="00000000" w:rsidRPr="00000000" w14:paraId="0000002A">
      <w:pPr>
        <w:rPr>
          <w:sz w:val="28"/>
          <w:szCs w:val="28"/>
        </w:rPr>
      </w:pPr>
      <w:r w:rsidDel="00000000" w:rsidR="00000000" w:rsidRPr="00000000">
        <w:rPr>
          <w:sz w:val="28"/>
          <w:szCs w:val="28"/>
        </w:rPr>
        <w:drawing>
          <wp:inline distB="114300" distT="114300" distL="114300" distR="114300">
            <wp:extent cx="7381875" cy="3925856"/>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381875" cy="392585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5. Insert tuples into the table and see how foreign key constraint works if you try to insert into the dependent table first.</w:t>
      </w:r>
    </w:p>
    <w:p w:rsidR="00000000" w:rsidDel="00000000" w:rsidP="00000000" w:rsidRDefault="00000000" w:rsidRPr="00000000" w14:paraId="0000002C">
      <w:pPr>
        <w:rPr>
          <w:sz w:val="28"/>
          <w:szCs w:val="28"/>
        </w:rPr>
      </w:pPr>
      <w:r w:rsidDel="00000000" w:rsidR="00000000" w:rsidRPr="00000000">
        <w:rPr>
          <w:sz w:val="28"/>
          <w:szCs w:val="28"/>
          <w:rtl w:val="0"/>
        </w:rPr>
        <w:t xml:space="preserve">Here in table songs1 the foreign key is “movie_id” referencing table “m2”.</w:t>
      </w:r>
    </w:p>
    <w:p w:rsidR="00000000" w:rsidDel="00000000" w:rsidP="00000000" w:rsidRDefault="00000000" w:rsidRPr="00000000" w14:paraId="0000002D">
      <w:pPr>
        <w:rPr>
          <w:sz w:val="28"/>
          <w:szCs w:val="28"/>
        </w:rPr>
      </w:pPr>
      <w:r w:rsidDel="00000000" w:rsidR="00000000" w:rsidRPr="00000000">
        <w:rPr>
          <w:sz w:val="28"/>
          <w:szCs w:val="28"/>
          <w:rtl w:val="0"/>
        </w:rPr>
        <w:t xml:space="preserve">Initially we did not insert any value with primary key “456” in table “m2”,so if we try to insert  values to table “songs1” with movie_id as “456” it violates foreign key constraint</w:t>
      </w:r>
    </w:p>
    <w:p w:rsidR="00000000" w:rsidDel="00000000" w:rsidP="00000000" w:rsidRDefault="00000000" w:rsidRPr="00000000" w14:paraId="0000002E">
      <w:pPr>
        <w:rPr>
          <w:sz w:val="28"/>
          <w:szCs w:val="28"/>
        </w:rPr>
      </w:pPr>
      <w:r w:rsidDel="00000000" w:rsidR="00000000" w:rsidRPr="00000000">
        <w:rPr>
          <w:sz w:val="28"/>
          <w:szCs w:val="28"/>
        </w:rPr>
        <w:drawing>
          <wp:inline distB="114300" distT="114300" distL="114300" distR="114300">
            <wp:extent cx="7503263" cy="4619625"/>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503263" cy="4619625"/>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2F">
      <w:pPr>
        <w:rPr>
          <w:b w:val="1"/>
          <w:sz w:val="28"/>
          <w:szCs w:val="28"/>
        </w:rPr>
      </w:pPr>
      <w:r w:rsidDel="00000000" w:rsidR="00000000" w:rsidRPr="00000000">
        <w:rPr>
          <w:rtl w:val="0"/>
        </w:rPr>
      </w:r>
    </w:p>
    <w:sectPr>
      <w:headerReference r:id="rId14" w:type="default"/>
      <w:pgSz w:h="20160" w:w="12240"/>
      <w:pgMar w:bottom="1440.0000000000002" w:top="1440.0000000000002" w:left="708.6614173228347" w:right="763.3464566929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