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C64F8" w14:textId="11312F5E" w:rsidR="00B470F0" w:rsidRPr="00B470F0" w:rsidRDefault="00B470F0" w:rsidP="00B470F0">
      <w:pPr>
        <w:pStyle w:val="Heading1"/>
        <w:jc w:val="center"/>
        <w:rPr>
          <w:sz w:val="48"/>
          <w:szCs w:val="48"/>
        </w:rPr>
      </w:pPr>
      <w:r w:rsidRPr="00B470F0">
        <w:rPr>
          <w:rFonts w:ascii="Segoe UI Emoji" w:hAnsi="Segoe UI Emoji" w:cs="Segoe UI Emoji"/>
          <w:sz w:val="48"/>
          <w:szCs w:val="48"/>
        </w:rPr>
        <w:t>🚴</w:t>
      </w:r>
      <w:r w:rsidRPr="00B470F0">
        <w:rPr>
          <w:sz w:val="48"/>
          <w:szCs w:val="48"/>
        </w:rPr>
        <w:t xml:space="preserve"> Bike Purchase Behavior Analysis</w:t>
      </w:r>
    </w:p>
    <w:p w14:paraId="5156FCE8" w14:textId="77777777" w:rsidR="00B470F0" w:rsidRDefault="00B470F0" w:rsidP="00B470F0">
      <w:pPr>
        <w:rPr>
          <w:sz w:val="32"/>
          <w:szCs w:val="28"/>
        </w:rPr>
      </w:pPr>
    </w:p>
    <w:p w14:paraId="48AE3FC5" w14:textId="54E4C8CA" w:rsidR="00B470F0" w:rsidRPr="00B470F0" w:rsidRDefault="00B470F0" w:rsidP="00B470F0">
      <w:pPr>
        <w:rPr>
          <w:b/>
          <w:bCs/>
          <w:sz w:val="36"/>
          <w:szCs w:val="32"/>
        </w:rPr>
      </w:pPr>
      <w:r w:rsidRPr="00B470F0">
        <w:rPr>
          <w:b/>
          <w:bCs/>
          <w:sz w:val="36"/>
          <w:szCs w:val="32"/>
        </w:rPr>
        <w:t>Problem Statement:</w:t>
      </w:r>
    </w:p>
    <w:p w14:paraId="285A9F1B" w14:textId="77777777" w:rsidR="00B470F0" w:rsidRPr="00B470F0" w:rsidRDefault="00B470F0" w:rsidP="00B470F0">
      <w:pPr>
        <w:rPr>
          <w:b/>
          <w:bCs/>
          <w:sz w:val="32"/>
          <w:szCs w:val="28"/>
        </w:rPr>
      </w:pPr>
    </w:p>
    <w:p w14:paraId="0BEA516B" w14:textId="77777777" w:rsidR="00B470F0" w:rsidRDefault="00B470F0" w:rsidP="00B470F0">
      <w:pPr>
        <w:rPr>
          <w:sz w:val="32"/>
          <w:szCs w:val="28"/>
        </w:rPr>
      </w:pPr>
      <w:r w:rsidRPr="00B470F0">
        <w:rPr>
          <w:sz w:val="32"/>
          <w:szCs w:val="28"/>
        </w:rPr>
        <w:t>A bike manufacturing company aims to increase its sales by understanding customer demographics and behaviors that influence bike purchases. The company has collected customer data, including gender, income, age, marital status, education, commute distance, number of children, and region.</w:t>
      </w:r>
    </w:p>
    <w:p w14:paraId="50E9768F" w14:textId="77777777" w:rsidR="00B470F0" w:rsidRPr="00B470F0" w:rsidRDefault="00B470F0" w:rsidP="00B470F0">
      <w:pPr>
        <w:rPr>
          <w:sz w:val="32"/>
          <w:szCs w:val="28"/>
        </w:rPr>
      </w:pPr>
    </w:p>
    <w:p w14:paraId="374228C0" w14:textId="77777777" w:rsidR="00B470F0" w:rsidRDefault="00B470F0" w:rsidP="00B470F0">
      <w:pPr>
        <w:rPr>
          <w:sz w:val="32"/>
          <w:szCs w:val="28"/>
        </w:rPr>
      </w:pPr>
      <w:r w:rsidRPr="00B470F0">
        <w:rPr>
          <w:sz w:val="32"/>
          <w:szCs w:val="28"/>
        </w:rPr>
        <w:t>Despite having a broad customer base, the company lacks clarity on which customer segments are more likely to purchase bikes. This gap in insights hinders targeted marketing and optimized sales strategies.</w:t>
      </w:r>
    </w:p>
    <w:p w14:paraId="7CC50ED5" w14:textId="77777777" w:rsidR="00B470F0" w:rsidRPr="00B470F0" w:rsidRDefault="00B470F0" w:rsidP="00B470F0">
      <w:pPr>
        <w:rPr>
          <w:sz w:val="32"/>
          <w:szCs w:val="28"/>
        </w:rPr>
      </w:pPr>
    </w:p>
    <w:p w14:paraId="09A0E017" w14:textId="77777777" w:rsidR="00B470F0" w:rsidRDefault="00B470F0" w:rsidP="00B470F0">
      <w:pPr>
        <w:rPr>
          <w:sz w:val="32"/>
          <w:szCs w:val="28"/>
        </w:rPr>
      </w:pPr>
      <w:r w:rsidRPr="00B470F0">
        <w:rPr>
          <w:b/>
          <w:bCs/>
          <w:sz w:val="36"/>
          <w:szCs w:val="32"/>
        </w:rPr>
        <w:t>Objective</w:t>
      </w:r>
      <w:r w:rsidRPr="00B470F0">
        <w:rPr>
          <w:sz w:val="32"/>
          <w:szCs w:val="28"/>
        </w:rPr>
        <w:t>:</w:t>
      </w:r>
    </w:p>
    <w:p w14:paraId="00220E0B" w14:textId="2ED70328" w:rsidR="00B470F0" w:rsidRDefault="00B470F0" w:rsidP="00B470F0">
      <w:pPr>
        <w:rPr>
          <w:sz w:val="32"/>
          <w:szCs w:val="28"/>
        </w:rPr>
      </w:pPr>
      <w:r w:rsidRPr="00B470F0">
        <w:rPr>
          <w:sz w:val="32"/>
          <w:szCs w:val="28"/>
        </w:rPr>
        <w:br/>
        <w:t>To analyze customer demographic data and purchasing patterns using an interactive Excel dashboard in order to:</w:t>
      </w:r>
    </w:p>
    <w:p w14:paraId="24B7B4B1" w14:textId="77777777" w:rsidR="00B470F0" w:rsidRPr="00B470F0" w:rsidRDefault="00B470F0" w:rsidP="00B470F0">
      <w:pPr>
        <w:rPr>
          <w:sz w:val="32"/>
          <w:szCs w:val="28"/>
        </w:rPr>
      </w:pPr>
    </w:p>
    <w:p w14:paraId="358169A1" w14:textId="77777777" w:rsidR="00B470F0" w:rsidRDefault="00B470F0" w:rsidP="00B470F0">
      <w:pPr>
        <w:numPr>
          <w:ilvl w:val="0"/>
          <w:numId w:val="1"/>
        </w:numPr>
        <w:rPr>
          <w:sz w:val="32"/>
          <w:szCs w:val="28"/>
        </w:rPr>
      </w:pPr>
      <w:r w:rsidRPr="00B470F0">
        <w:rPr>
          <w:sz w:val="32"/>
          <w:szCs w:val="28"/>
        </w:rPr>
        <w:t>Identify key factors influencing bike purchases.</w:t>
      </w:r>
    </w:p>
    <w:p w14:paraId="0F5BFACA" w14:textId="77777777" w:rsidR="00B470F0" w:rsidRPr="00B470F0" w:rsidRDefault="00B470F0" w:rsidP="00B470F0">
      <w:pPr>
        <w:ind w:left="720"/>
        <w:rPr>
          <w:sz w:val="32"/>
          <w:szCs w:val="28"/>
        </w:rPr>
      </w:pPr>
    </w:p>
    <w:p w14:paraId="40BE10B8" w14:textId="77777777" w:rsidR="00B470F0" w:rsidRDefault="00B470F0" w:rsidP="00B470F0">
      <w:pPr>
        <w:numPr>
          <w:ilvl w:val="0"/>
          <w:numId w:val="1"/>
        </w:numPr>
        <w:rPr>
          <w:sz w:val="32"/>
          <w:szCs w:val="28"/>
        </w:rPr>
      </w:pPr>
      <w:r w:rsidRPr="00B470F0">
        <w:rPr>
          <w:sz w:val="32"/>
          <w:szCs w:val="28"/>
        </w:rPr>
        <w:t>Understand trends in customer age, income, and commute distance.</w:t>
      </w:r>
    </w:p>
    <w:p w14:paraId="22019A56" w14:textId="77777777" w:rsidR="00B470F0" w:rsidRDefault="00B470F0" w:rsidP="00B470F0">
      <w:pPr>
        <w:pStyle w:val="ListParagraph"/>
        <w:rPr>
          <w:sz w:val="32"/>
          <w:szCs w:val="28"/>
        </w:rPr>
      </w:pPr>
    </w:p>
    <w:p w14:paraId="59295729" w14:textId="77777777" w:rsidR="00B470F0" w:rsidRPr="00B470F0" w:rsidRDefault="00B470F0" w:rsidP="00B470F0">
      <w:pPr>
        <w:ind w:left="720"/>
        <w:rPr>
          <w:sz w:val="32"/>
          <w:szCs w:val="28"/>
        </w:rPr>
      </w:pPr>
    </w:p>
    <w:p w14:paraId="569432CB" w14:textId="77777777" w:rsidR="00B470F0" w:rsidRDefault="00B470F0" w:rsidP="00B470F0">
      <w:pPr>
        <w:numPr>
          <w:ilvl w:val="0"/>
          <w:numId w:val="1"/>
        </w:numPr>
        <w:rPr>
          <w:sz w:val="32"/>
          <w:szCs w:val="28"/>
        </w:rPr>
      </w:pPr>
      <w:r w:rsidRPr="00B470F0">
        <w:rPr>
          <w:sz w:val="32"/>
          <w:szCs w:val="28"/>
        </w:rPr>
        <w:t>Segment customers by education, marital status, and region to spot high-potential groups.</w:t>
      </w:r>
    </w:p>
    <w:p w14:paraId="090D5C9D" w14:textId="77777777" w:rsidR="00B470F0" w:rsidRPr="00B470F0" w:rsidRDefault="00B470F0" w:rsidP="00B470F0">
      <w:pPr>
        <w:ind w:left="720"/>
        <w:rPr>
          <w:sz w:val="32"/>
          <w:szCs w:val="28"/>
        </w:rPr>
      </w:pPr>
    </w:p>
    <w:p w14:paraId="0E6D6852" w14:textId="77777777" w:rsidR="00B470F0" w:rsidRPr="00B470F0" w:rsidRDefault="00B470F0" w:rsidP="00B470F0">
      <w:pPr>
        <w:numPr>
          <w:ilvl w:val="0"/>
          <w:numId w:val="1"/>
        </w:numPr>
        <w:rPr>
          <w:sz w:val="32"/>
          <w:szCs w:val="28"/>
        </w:rPr>
      </w:pPr>
      <w:r w:rsidRPr="00B470F0">
        <w:rPr>
          <w:sz w:val="32"/>
          <w:szCs w:val="28"/>
        </w:rPr>
        <w:t>Support data-driven decisions for improving marketing campaigns and increasing sales conversions.</w:t>
      </w:r>
    </w:p>
    <w:p w14:paraId="2936ABD9" w14:textId="77777777" w:rsidR="0028661F" w:rsidRPr="00B470F0" w:rsidRDefault="0028661F">
      <w:pPr>
        <w:rPr>
          <w:sz w:val="32"/>
          <w:szCs w:val="28"/>
        </w:rPr>
      </w:pPr>
    </w:p>
    <w:sectPr w:rsidR="0028661F" w:rsidRPr="00B4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465A4"/>
    <w:multiLevelType w:val="multilevel"/>
    <w:tmpl w:val="46F8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67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76"/>
    <w:rsid w:val="000E4682"/>
    <w:rsid w:val="0028661F"/>
    <w:rsid w:val="006B0276"/>
    <w:rsid w:val="00B42355"/>
    <w:rsid w:val="00B470F0"/>
    <w:rsid w:val="00DB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A8B3"/>
  <w15:chartTrackingRefBased/>
  <w15:docId w15:val="{E1E21625-7A37-4A7F-8C8F-D426CE0D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mbr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C17"/>
    <w:pPr>
      <w:widowControl w:val="0"/>
      <w:autoSpaceDE w:val="0"/>
      <w:autoSpaceDN w:val="0"/>
      <w:spacing w:after="0" w:line="240" w:lineRule="auto"/>
    </w:pPr>
    <w:rPr>
      <w:rFonts w:ascii="Times New Roman" w:hAnsi="Times New Roman" w:cs="Cambria"/>
      <w:kern w:val="0"/>
      <w:sz w:val="24"/>
      <w14:ligatures w14:val="none"/>
    </w:rPr>
  </w:style>
  <w:style w:type="paragraph" w:styleId="Heading1">
    <w:name w:val="heading 1"/>
    <w:basedOn w:val="Normal"/>
    <w:next w:val="Normal"/>
    <w:link w:val="Heading1Char"/>
    <w:uiPriority w:val="9"/>
    <w:qFormat/>
    <w:rsid w:val="006B02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2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27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27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027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B027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027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027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027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76"/>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B0276"/>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B027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B0276"/>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6B0276"/>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6B0276"/>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6B0276"/>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6B0276"/>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6B0276"/>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6B02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27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B02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27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B02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0276"/>
    <w:rPr>
      <w:rFonts w:ascii="Times New Roman" w:hAnsi="Times New Roman" w:cs="Cambria"/>
      <w:i/>
      <w:iCs/>
      <w:color w:val="404040" w:themeColor="text1" w:themeTint="BF"/>
      <w:kern w:val="0"/>
      <w:sz w:val="24"/>
      <w14:ligatures w14:val="none"/>
    </w:rPr>
  </w:style>
  <w:style w:type="paragraph" w:styleId="ListParagraph">
    <w:name w:val="List Paragraph"/>
    <w:basedOn w:val="Normal"/>
    <w:uiPriority w:val="34"/>
    <w:qFormat/>
    <w:rsid w:val="006B0276"/>
    <w:pPr>
      <w:ind w:left="720"/>
      <w:contextualSpacing/>
    </w:pPr>
  </w:style>
  <w:style w:type="character" w:styleId="IntenseEmphasis">
    <w:name w:val="Intense Emphasis"/>
    <w:basedOn w:val="DefaultParagraphFont"/>
    <w:uiPriority w:val="21"/>
    <w:qFormat/>
    <w:rsid w:val="006B0276"/>
    <w:rPr>
      <w:i/>
      <w:iCs/>
      <w:color w:val="2F5496" w:themeColor="accent1" w:themeShade="BF"/>
    </w:rPr>
  </w:style>
  <w:style w:type="paragraph" w:styleId="IntenseQuote">
    <w:name w:val="Intense Quote"/>
    <w:basedOn w:val="Normal"/>
    <w:next w:val="Normal"/>
    <w:link w:val="IntenseQuoteChar"/>
    <w:uiPriority w:val="30"/>
    <w:qFormat/>
    <w:rsid w:val="006B02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276"/>
    <w:rPr>
      <w:rFonts w:ascii="Times New Roman" w:hAnsi="Times New Roman" w:cs="Cambria"/>
      <w:i/>
      <w:iCs/>
      <w:color w:val="2F5496" w:themeColor="accent1" w:themeShade="BF"/>
      <w:kern w:val="0"/>
      <w:sz w:val="24"/>
      <w14:ligatures w14:val="none"/>
    </w:rPr>
  </w:style>
  <w:style w:type="character" w:styleId="IntenseReference">
    <w:name w:val="Intense Reference"/>
    <w:basedOn w:val="DefaultParagraphFont"/>
    <w:uiPriority w:val="32"/>
    <w:qFormat/>
    <w:rsid w:val="006B02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094580">
      <w:bodyDiv w:val="1"/>
      <w:marLeft w:val="0"/>
      <w:marRight w:val="0"/>
      <w:marTop w:val="0"/>
      <w:marBottom w:val="0"/>
      <w:divBdr>
        <w:top w:val="none" w:sz="0" w:space="0" w:color="auto"/>
        <w:left w:val="none" w:sz="0" w:space="0" w:color="auto"/>
        <w:bottom w:val="none" w:sz="0" w:space="0" w:color="auto"/>
        <w:right w:val="none" w:sz="0" w:space="0" w:color="auto"/>
      </w:divBdr>
    </w:div>
    <w:div w:id="15696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laxmikanth koppar</dc:creator>
  <cp:keywords/>
  <dc:description/>
  <cp:lastModifiedBy>laxmikanth koppar</cp:lastModifiedBy>
  <cp:revision>2</cp:revision>
  <dcterms:created xsi:type="dcterms:W3CDTF">2025-06-26T10:50:00Z</dcterms:created>
  <dcterms:modified xsi:type="dcterms:W3CDTF">2025-06-26T10:52:00Z</dcterms:modified>
</cp:coreProperties>
</file>