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C03" w:rsidRDefault="00065207" w:rsidP="00065207">
      <w:pPr>
        <w:jc w:val="center"/>
        <w:rPr>
          <w:rFonts w:asciiTheme="majorHAnsi" w:hAnsiTheme="majorHAnsi"/>
          <w:sz w:val="32"/>
          <w:szCs w:val="32"/>
          <w:lang w:val="en-US"/>
        </w:rPr>
      </w:pPr>
      <w:r>
        <w:rPr>
          <w:rFonts w:asciiTheme="majorHAnsi" w:hAnsiTheme="majorHAnsi"/>
          <w:sz w:val="32"/>
          <w:szCs w:val="32"/>
          <w:lang w:val="en-US"/>
        </w:rPr>
        <w:t>DATA DRIVEN INOVATIONS IN SUPPLY CHAIN MANAGEMENT WITH QLIK INSIGHTS</w:t>
      </w:r>
    </w:p>
    <w:p w:rsidR="00065207" w:rsidRDefault="00065207" w:rsidP="00065207">
      <w:pPr>
        <w:rPr>
          <w:rFonts w:asciiTheme="majorHAnsi" w:hAnsiTheme="majorHAnsi"/>
          <w:sz w:val="32"/>
          <w:szCs w:val="32"/>
          <w:lang w:val="en-US"/>
        </w:rPr>
      </w:pPr>
    </w:p>
    <w:p w:rsidR="00065207" w:rsidRDefault="00065207" w:rsidP="00065207">
      <w:pPr>
        <w:pStyle w:val="ListParagraph"/>
        <w:numPr>
          <w:ilvl w:val="0"/>
          <w:numId w:val="1"/>
        </w:numPr>
        <w:rPr>
          <w:rFonts w:asciiTheme="majorHAnsi" w:hAnsiTheme="majorHAnsi"/>
          <w:sz w:val="32"/>
          <w:szCs w:val="32"/>
          <w:lang w:val="en-US"/>
        </w:rPr>
      </w:pPr>
      <w:r w:rsidRPr="00065207">
        <w:rPr>
          <w:rFonts w:asciiTheme="majorHAnsi" w:hAnsiTheme="majorHAnsi"/>
          <w:sz w:val="32"/>
          <w:szCs w:val="32"/>
          <w:lang w:val="en-US"/>
        </w:rPr>
        <w:t>INTRODUCTION</w:t>
      </w:r>
    </w:p>
    <w:p w:rsidR="00065207" w:rsidRDefault="00065207" w:rsidP="00065207">
      <w:pPr>
        <w:pStyle w:val="ListParagraph"/>
        <w:rPr>
          <w:rFonts w:asciiTheme="majorHAnsi" w:hAnsiTheme="majorHAnsi"/>
          <w:sz w:val="32"/>
          <w:szCs w:val="32"/>
          <w:lang w:val="en-US"/>
        </w:rPr>
      </w:pPr>
    </w:p>
    <w:p w:rsidR="00065207" w:rsidRPr="00065207" w:rsidRDefault="00065207" w:rsidP="00065207">
      <w:pPr>
        <w:pStyle w:val="ListParagraph"/>
        <w:numPr>
          <w:ilvl w:val="1"/>
          <w:numId w:val="1"/>
        </w:numPr>
        <w:rPr>
          <w:rFonts w:asciiTheme="majorHAnsi" w:hAnsiTheme="majorHAnsi"/>
          <w:sz w:val="32"/>
          <w:szCs w:val="32"/>
          <w:lang w:val="en-US"/>
        </w:rPr>
      </w:pPr>
      <w:r w:rsidRPr="00065207">
        <w:rPr>
          <w:rFonts w:asciiTheme="majorHAnsi" w:hAnsiTheme="majorHAnsi"/>
          <w:sz w:val="32"/>
          <w:szCs w:val="32"/>
          <w:lang w:val="en-US"/>
        </w:rPr>
        <w:t>Overview</w:t>
      </w:r>
    </w:p>
    <w:p w:rsidR="00065207" w:rsidRDefault="00065207" w:rsidP="00065207">
      <w:pPr>
        <w:pStyle w:val="ListParagraph"/>
        <w:jc w:val="both"/>
        <w:rPr>
          <w:rFonts w:cstheme="minorHAnsi"/>
          <w:sz w:val="24"/>
          <w:szCs w:val="24"/>
          <w:lang w:val="en-US"/>
        </w:rPr>
      </w:pPr>
      <w:r>
        <w:rPr>
          <w:rFonts w:cstheme="minorHAnsi"/>
          <w:sz w:val="24"/>
          <w:szCs w:val="24"/>
          <w:lang w:val="en-US"/>
        </w:rPr>
        <w:t>The</w:t>
      </w:r>
      <w:r w:rsidRPr="00065207">
        <w:rPr>
          <w:rFonts w:cstheme="minorHAnsi"/>
          <w:sz w:val="24"/>
          <w:szCs w:val="24"/>
          <w:lang w:val="en-US"/>
        </w:rPr>
        <w:t xml:space="preserve"> project centers on utilizing its data resources to optimize supply chain operations and enhance customer satisfaction. By analyzing datasets covering product management, sales, and customer interactions, the project aims to extract actionable insights for informed decision-making throughout the organization. Objectives include refining inventory management processes, tailoring customer experiences through targeted marketing and product recommendations, and cultivating a data-driven mindset. Anticipated outcomes encompass enhanced supply chain efficiency, elevated customer satisfaction, and improved strategic decision-making abilities. The project documentation will comprise a detailed analysis report, practical strategy recommendations, an implementation blueprint, and defined performance metrics for monitoring progress and success. Through this endeavor, </w:t>
      </w:r>
      <w:proofErr w:type="spellStart"/>
      <w:r w:rsidRPr="00065207">
        <w:rPr>
          <w:rFonts w:cstheme="minorHAnsi"/>
          <w:sz w:val="24"/>
          <w:szCs w:val="24"/>
          <w:lang w:val="en-US"/>
        </w:rPr>
        <w:t>DataCo</w:t>
      </w:r>
      <w:proofErr w:type="spellEnd"/>
      <w:r w:rsidRPr="00065207">
        <w:rPr>
          <w:rFonts w:cstheme="minorHAnsi"/>
          <w:sz w:val="24"/>
          <w:szCs w:val="24"/>
          <w:lang w:val="en-US"/>
        </w:rPr>
        <w:t xml:space="preserve"> Global seeks to fortify its competitive stance in the retail landscape while maximizing operational efficiency and customer engagement.</w:t>
      </w:r>
    </w:p>
    <w:p w:rsidR="00065207" w:rsidRDefault="00065207" w:rsidP="00065207">
      <w:pPr>
        <w:pStyle w:val="ListParagraph"/>
        <w:jc w:val="both"/>
        <w:rPr>
          <w:rFonts w:cstheme="minorHAnsi"/>
          <w:sz w:val="24"/>
          <w:szCs w:val="24"/>
          <w:lang w:val="en-US"/>
        </w:rPr>
      </w:pPr>
    </w:p>
    <w:p w:rsidR="0075574B" w:rsidRDefault="0075574B" w:rsidP="0075574B">
      <w:pPr>
        <w:ind w:left="360"/>
        <w:jc w:val="both"/>
        <w:rPr>
          <w:rFonts w:asciiTheme="majorHAnsi" w:hAnsiTheme="majorHAnsi" w:cstheme="minorHAnsi"/>
          <w:sz w:val="28"/>
          <w:szCs w:val="28"/>
          <w:lang w:val="en-US"/>
        </w:rPr>
      </w:pPr>
    </w:p>
    <w:p w:rsidR="00065207" w:rsidRPr="0075574B" w:rsidRDefault="00065207" w:rsidP="0075574B">
      <w:pPr>
        <w:pStyle w:val="ListParagraph"/>
        <w:numPr>
          <w:ilvl w:val="1"/>
          <w:numId w:val="1"/>
        </w:numPr>
        <w:jc w:val="both"/>
        <w:rPr>
          <w:rFonts w:asciiTheme="majorHAnsi" w:hAnsiTheme="majorHAnsi" w:cstheme="minorHAnsi"/>
          <w:sz w:val="28"/>
          <w:szCs w:val="28"/>
          <w:lang w:val="en-US"/>
        </w:rPr>
      </w:pPr>
      <w:r w:rsidRPr="0075574B">
        <w:rPr>
          <w:rFonts w:asciiTheme="majorHAnsi" w:hAnsiTheme="majorHAnsi" w:cstheme="minorHAnsi"/>
          <w:sz w:val="28"/>
          <w:szCs w:val="28"/>
          <w:lang w:val="en-US"/>
        </w:rPr>
        <w:t>Purpose</w:t>
      </w:r>
    </w:p>
    <w:p w:rsidR="0075574B" w:rsidRDefault="0075574B" w:rsidP="0075574B">
      <w:pPr>
        <w:ind w:left="720"/>
        <w:jc w:val="both"/>
        <w:rPr>
          <w:rFonts w:cstheme="minorHAnsi"/>
          <w:sz w:val="24"/>
          <w:szCs w:val="24"/>
          <w:lang w:val="en-US"/>
        </w:rPr>
      </w:pPr>
      <w:r w:rsidRPr="0075574B">
        <w:rPr>
          <w:rFonts w:cstheme="minorHAnsi"/>
          <w:sz w:val="24"/>
          <w:szCs w:val="24"/>
          <w:lang w:val="en-US"/>
        </w:rPr>
        <w:t xml:space="preserve">The purpose is to harness the power of data analytics to streamline supply chain operations and enhance customer satisfaction. By delving into datasets encompassing product management, sales, and customer interactions, the project aims to uncover valuable insights that will drive efficiency and satisfaction throughout the organization. Through a methodical approach encompassing data analysis techniques such as descriptive analytics and predictive modeling, coupled with stakeholder consultations, the project seeks to derive actionable recommendations for improving inventory management and personalizing customer experiences. With a clear focus on delivering tangible outcomes, including a comprehensive data analysis report, strategy recommendations, and an implementation plan, the project aims to address key objectives within a defined timeline. By involving key stakeholders and proactively addressing potential risks, the project aims to position </w:t>
      </w:r>
      <w:proofErr w:type="spellStart"/>
      <w:r w:rsidRPr="0075574B">
        <w:rPr>
          <w:rFonts w:cstheme="minorHAnsi"/>
          <w:sz w:val="24"/>
          <w:szCs w:val="24"/>
          <w:lang w:val="en-US"/>
        </w:rPr>
        <w:t>DataCo</w:t>
      </w:r>
      <w:proofErr w:type="spellEnd"/>
      <w:r w:rsidRPr="0075574B">
        <w:rPr>
          <w:rFonts w:cstheme="minorHAnsi"/>
          <w:sz w:val="24"/>
          <w:szCs w:val="24"/>
          <w:lang w:val="en-US"/>
        </w:rPr>
        <w:t xml:space="preserve"> Global for sustainable growth and success in the competitive retail landscape.</w:t>
      </w:r>
    </w:p>
    <w:p w:rsidR="0075574B" w:rsidRPr="0075574B" w:rsidRDefault="0075574B" w:rsidP="0075574B">
      <w:pPr>
        <w:pStyle w:val="ListParagraph"/>
        <w:numPr>
          <w:ilvl w:val="1"/>
          <w:numId w:val="1"/>
        </w:numPr>
        <w:jc w:val="both"/>
        <w:rPr>
          <w:rFonts w:asciiTheme="majorHAnsi" w:hAnsiTheme="majorHAnsi" w:cstheme="minorHAnsi"/>
          <w:sz w:val="28"/>
          <w:szCs w:val="28"/>
          <w:lang w:val="en-US"/>
        </w:rPr>
      </w:pPr>
      <w:r w:rsidRPr="0075574B">
        <w:rPr>
          <w:rFonts w:asciiTheme="majorHAnsi" w:hAnsiTheme="majorHAnsi" w:cstheme="minorHAnsi"/>
          <w:sz w:val="28"/>
          <w:szCs w:val="28"/>
          <w:lang w:val="en-US"/>
        </w:rPr>
        <w:lastRenderedPageBreak/>
        <w:t>Technical Architecture</w:t>
      </w:r>
    </w:p>
    <w:p w:rsidR="0075574B" w:rsidRDefault="0075574B" w:rsidP="0075574B">
      <w:pPr>
        <w:pStyle w:val="ListParagraph"/>
        <w:ind w:left="1080"/>
        <w:jc w:val="both"/>
        <w:rPr>
          <w:rFonts w:asciiTheme="majorHAnsi" w:hAnsiTheme="majorHAnsi" w:cstheme="minorHAnsi"/>
          <w:sz w:val="28"/>
          <w:szCs w:val="28"/>
          <w:lang w:val="en-US"/>
        </w:rPr>
      </w:pPr>
      <w:r>
        <w:rPr>
          <w:rFonts w:asciiTheme="majorHAnsi" w:hAnsiTheme="majorHAnsi" w:cstheme="minorHAnsi"/>
          <w:noProof/>
          <w:sz w:val="28"/>
          <w:szCs w:val="28"/>
          <w:lang w:eastAsia="en-IN"/>
        </w:rPr>
        <w:drawing>
          <wp:inline distT="0" distB="0" distL="0" distR="0">
            <wp:extent cx="5731510" cy="26981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nical architecture.jpg"/>
                    <pic:cNvPicPr/>
                  </pic:nvPicPr>
                  <pic:blipFill>
                    <a:blip r:embed="rId6">
                      <a:extLst>
                        <a:ext uri="{28A0092B-C50C-407E-A947-70E740481C1C}">
                          <a14:useLocalDpi xmlns:a14="http://schemas.microsoft.com/office/drawing/2010/main" val="0"/>
                        </a:ext>
                      </a:extLst>
                    </a:blip>
                    <a:stretch>
                      <a:fillRect/>
                    </a:stretch>
                  </pic:blipFill>
                  <pic:spPr>
                    <a:xfrm>
                      <a:off x="0" y="0"/>
                      <a:ext cx="5731510" cy="2698115"/>
                    </a:xfrm>
                    <a:prstGeom prst="rect">
                      <a:avLst/>
                    </a:prstGeom>
                  </pic:spPr>
                </pic:pic>
              </a:graphicData>
            </a:graphic>
          </wp:inline>
        </w:drawing>
      </w:r>
    </w:p>
    <w:p w:rsidR="0075574B" w:rsidRDefault="0075574B" w:rsidP="0075574B">
      <w:pPr>
        <w:pStyle w:val="ListParagraph"/>
        <w:ind w:left="1080"/>
        <w:jc w:val="both"/>
        <w:rPr>
          <w:rFonts w:asciiTheme="majorHAnsi" w:hAnsiTheme="majorHAnsi" w:cstheme="minorHAnsi"/>
          <w:sz w:val="28"/>
          <w:szCs w:val="28"/>
          <w:lang w:val="en-US"/>
        </w:rPr>
      </w:pPr>
    </w:p>
    <w:p w:rsidR="0075574B" w:rsidRDefault="0075574B" w:rsidP="0075574B">
      <w:pPr>
        <w:pStyle w:val="ListParagraph"/>
        <w:ind w:left="1080"/>
        <w:jc w:val="both"/>
        <w:rPr>
          <w:rFonts w:asciiTheme="majorHAnsi" w:hAnsiTheme="majorHAnsi" w:cstheme="minorHAnsi"/>
          <w:sz w:val="28"/>
          <w:szCs w:val="28"/>
          <w:lang w:val="en-US"/>
        </w:rPr>
      </w:pPr>
    </w:p>
    <w:p w:rsidR="0075574B" w:rsidRDefault="0075574B" w:rsidP="0075574B">
      <w:pPr>
        <w:pStyle w:val="ListParagraph"/>
        <w:numPr>
          <w:ilvl w:val="0"/>
          <w:numId w:val="1"/>
        </w:numPr>
        <w:jc w:val="center"/>
        <w:rPr>
          <w:rFonts w:asciiTheme="majorHAnsi" w:hAnsiTheme="majorHAnsi" w:cstheme="minorHAnsi"/>
          <w:b/>
          <w:sz w:val="32"/>
          <w:szCs w:val="32"/>
          <w:lang w:val="en-US"/>
        </w:rPr>
      </w:pPr>
      <w:r w:rsidRPr="0075574B">
        <w:rPr>
          <w:rFonts w:asciiTheme="majorHAnsi" w:hAnsiTheme="majorHAnsi" w:cstheme="minorHAnsi"/>
          <w:b/>
          <w:sz w:val="32"/>
          <w:szCs w:val="32"/>
          <w:lang w:val="en-US"/>
        </w:rPr>
        <w:t>PROBLEM  UNDERSTA</w:t>
      </w:r>
      <w:r>
        <w:rPr>
          <w:rFonts w:asciiTheme="majorHAnsi" w:hAnsiTheme="majorHAnsi" w:cstheme="minorHAnsi"/>
          <w:b/>
          <w:sz w:val="32"/>
          <w:szCs w:val="32"/>
          <w:lang w:val="en-US"/>
        </w:rPr>
        <w:t>N</w:t>
      </w:r>
      <w:r w:rsidRPr="0075574B">
        <w:rPr>
          <w:rFonts w:asciiTheme="majorHAnsi" w:hAnsiTheme="majorHAnsi" w:cstheme="minorHAnsi"/>
          <w:b/>
          <w:sz w:val="32"/>
          <w:szCs w:val="32"/>
          <w:lang w:val="en-US"/>
        </w:rPr>
        <w:t>DING</w:t>
      </w:r>
    </w:p>
    <w:p w:rsidR="0075574B" w:rsidRDefault="0075574B" w:rsidP="0075574B">
      <w:pPr>
        <w:pStyle w:val="ListParagraph"/>
        <w:numPr>
          <w:ilvl w:val="1"/>
          <w:numId w:val="1"/>
        </w:numPr>
        <w:rPr>
          <w:rFonts w:asciiTheme="majorHAnsi" w:hAnsiTheme="majorHAnsi" w:cstheme="minorHAnsi"/>
          <w:sz w:val="32"/>
          <w:szCs w:val="32"/>
          <w:lang w:val="en-US"/>
        </w:rPr>
      </w:pPr>
      <w:r>
        <w:rPr>
          <w:rFonts w:asciiTheme="majorHAnsi" w:hAnsiTheme="majorHAnsi" w:cstheme="minorHAnsi"/>
          <w:sz w:val="32"/>
          <w:szCs w:val="32"/>
          <w:lang w:val="en-US"/>
        </w:rPr>
        <w:t xml:space="preserve">Specify the business problem </w:t>
      </w:r>
    </w:p>
    <w:p w:rsidR="0075574B" w:rsidRDefault="0075574B" w:rsidP="0075574B">
      <w:pPr>
        <w:pStyle w:val="ListParagraph"/>
        <w:shd w:val="clear" w:color="auto" w:fill="FFFFFF"/>
        <w:spacing w:after="150" w:line="240" w:lineRule="auto"/>
        <w:jc w:val="both"/>
        <w:rPr>
          <w:rFonts w:ascii="Arial" w:eastAsia="Times New Roman" w:hAnsi="Arial" w:cs="Arial"/>
          <w:sz w:val="21"/>
          <w:szCs w:val="21"/>
          <w:lang w:eastAsia="en-IN"/>
        </w:rPr>
      </w:pPr>
      <w:r w:rsidRPr="0075574B">
        <w:rPr>
          <w:rFonts w:eastAsia="Times New Roman" w:cstheme="minorHAnsi"/>
          <w:sz w:val="24"/>
          <w:szCs w:val="24"/>
          <w:lang w:eastAsia="en-IN"/>
        </w:rPr>
        <w:t xml:space="preserve">This project aims to revolutionize supply chain management through data-driven insights using   </w:t>
      </w:r>
      <w:proofErr w:type="spellStart"/>
      <w:r w:rsidRPr="0075574B">
        <w:rPr>
          <w:rFonts w:eastAsia="Times New Roman" w:cstheme="minorHAnsi"/>
          <w:sz w:val="24"/>
          <w:szCs w:val="24"/>
          <w:lang w:eastAsia="en-IN"/>
        </w:rPr>
        <w:t>Qlik</w:t>
      </w:r>
      <w:proofErr w:type="spellEnd"/>
      <w:r w:rsidRPr="0075574B">
        <w:rPr>
          <w:rFonts w:eastAsia="Times New Roman" w:cstheme="minorHAnsi"/>
          <w:sz w:val="24"/>
          <w:szCs w:val="24"/>
          <w:lang w:eastAsia="en-IN"/>
        </w:rPr>
        <w:t>. Leveraging advanced analytics, it seeks to optimize logistics, forecasting, and inventory management, enhancing operational efficiency and responsiveness. </w:t>
      </w:r>
      <w:r w:rsidRPr="0075574B">
        <w:rPr>
          <w:rFonts w:eastAsia="Times New Roman" w:cstheme="minorHAnsi"/>
          <w:sz w:val="24"/>
          <w:szCs w:val="24"/>
          <w:lang w:eastAsia="en-IN"/>
        </w:rPr>
        <w:br/>
        <w:t xml:space="preserve">This transformative project </w:t>
      </w:r>
      <w:proofErr w:type="spellStart"/>
      <w:r w:rsidRPr="0075574B">
        <w:rPr>
          <w:rFonts w:eastAsia="Times New Roman" w:cstheme="minorHAnsi"/>
          <w:sz w:val="24"/>
          <w:szCs w:val="24"/>
          <w:lang w:eastAsia="en-IN"/>
        </w:rPr>
        <w:t>endeavors</w:t>
      </w:r>
      <w:proofErr w:type="spellEnd"/>
      <w:r w:rsidRPr="0075574B">
        <w:rPr>
          <w:rFonts w:eastAsia="Times New Roman" w:cstheme="minorHAnsi"/>
          <w:sz w:val="24"/>
          <w:szCs w:val="24"/>
          <w:lang w:eastAsia="en-IN"/>
        </w:rPr>
        <w:t xml:space="preserve"> to reshape the landscape of supply chain management by harnessing the power of </w:t>
      </w:r>
      <w:proofErr w:type="spellStart"/>
      <w:r w:rsidRPr="0075574B">
        <w:rPr>
          <w:rFonts w:eastAsia="Times New Roman" w:cstheme="minorHAnsi"/>
          <w:sz w:val="24"/>
          <w:szCs w:val="24"/>
          <w:lang w:eastAsia="en-IN"/>
        </w:rPr>
        <w:t>Qlik's</w:t>
      </w:r>
      <w:proofErr w:type="spellEnd"/>
      <w:r w:rsidRPr="0075574B">
        <w:rPr>
          <w:rFonts w:eastAsia="Times New Roman" w:cstheme="minorHAnsi"/>
          <w:sz w:val="24"/>
          <w:szCs w:val="24"/>
          <w:lang w:eastAsia="en-IN"/>
        </w:rPr>
        <w:t xml:space="preserve"> data-driven insights. Employing cutting-edge analytics, it strives to revolutionize key facets such as logistics, forecasting, and inventory management, with the overarching goal of elevating operational efficiency and responsiveness to new heights</w:t>
      </w:r>
      <w:r w:rsidRPr="0075574B">
        <w:rPr>
          <w:rFonts w:ascii="Arial" w:eastAsia="Times New Roman" w:hAnsi="Arial" w:cs="Arial"/>
          <w:sz w:val="21"/>
          <w:szCs w:val="21"/>
          <w:lang w:eastAsia="en-IN"/>
        </w:rPr>
        <w:t>.</w:t>
      </w:r>
    </w:p>
    <w:p w:rsidR="0075574B" w:rsidRDefault="0075574B" w:rsidP="0075574B">
      <w:pPr>
        <w:pStyle w:val="ListParagraph"/>
        <w:shd w:val="clear" w:color="auto" w:fill="FFFFFF"/>
        <w:spacing w:after="150" w:line="240" w:lineRule="auto"/>
        <w:rPr>
          <w:rFonts w:ascii="Arial" w:eastAsia="Times New Roman" w:hAnsi="Arial" w:cs="Arial"/>
          <w:sz w:val="21"/>
          <w:szCs w:val="21"/>
          <w:lang w:eastAsia="en-IN"/>
        </w:rPr>
      </w:pPr>
    </w:p>
    <w:p w:rsidR="0075574B" w:rsidRDefault="0075574B" w:rsidP="0075574B">
      <w:pPr>
        <w:pStyle w:val="Heading3"/>
        <w:numPr>
          <w:ilvl w:val="1"/>
          <w:numId w:val="1"/>
        </w:numPr>
        <w:shd w:val="clear" w:color="auto" w:fill="FFFFFF"/>
        <w:spacing w:before="240" w:beforeAutospacing="0" w:after="150" w:afterAutospacing="0" w:line="300" w:lineRule="atLeast"/>
        <w:rPr>
          <w:rFonts w:asciiTheme="majorHAnsi" w:hAnsiTheme="majorHAnsi"/>
          <w:b w:val="0"/>
          <w:sz w:val="28"/>
          <w:szCs w:val="28"/>
        </w:rPr>
      </w:pPr>
      <w:r>
        <w:rPr>
          <w:rFonts w:asciiTheme="majorHAnsi" w:hAnsiTheme="majorHAnsi"/>
          <w:b w:val="0"/>
          <w:sz w:val="28"/>
          <w:szCs w:val="28"/>
        </w:rPr>
        <w:t>Business Requirements</w:t>
      </w:r>
    </w:p>
    <w:p w:rsidR="0075574B" w:rsidRPr="0075574B" w:rsidRDefault="0075574B" w:rsidP="0075574B">
      <w:pPr>
        <w:pStyle w:val="Heading3"/>
        <w:shd w:val="clear" w:color="auto" w:fill="FFFFFF"/>
        <w:spacing w:before="240" w:beforeAutospacing="0" w:after="150" w:afterAutospacing="0" w:line="300" w:lineRule="atLeast"/>
        <w:ind w:left="1080"/>
        <w:rPr>
          <w:rFonts w:asciiTheme="majorHAnsi" w:hAnsiTheme="majorHAnsi"/>
          <w:b w:val="0"/>
          <w:sz w:val="28"/>
          <w:szCs w:val="28"/>
        </w:rPr>
      </w:pPr>
      <w:r w:rsidRPr="0075574B">
        <w:rPr>
          <w:rFonts w:asciiTheme="minorHAnsi" w:hAnsiTheme="minorHAnsi" w:cstheme="minorHAnsi"/>
          <w:b w:val="0"/>
          <w:sz w:val="24"/>
          <w:szCs w:val="24"/>
        </w:rPr>
        <w:t xml:space="preserve">Implement a robust data integration strategy to aggregate and centralize relevant data from diverse supply chain sources. Utilize </w:t>
      </w:r>
      <w:proofErr w:type="spellStart"/>
      <w:r w:rsidRPr="0075574B">
        <w:rPr>
          <w:rFonts w:asciiTheme="minorHAnsi" w:hAnsiTheme="minorHAnsi" w:cstheme="minorHAnsi"/>
          <w:b w:val="0"/>
          <w:sz w:val="24"/>
          <w:szCs w:val="24"/>
        </w:rPr>
        <w:t>Qlik's</w:t>
      </w:r>
      <w:proofErr w:type="spellEnd"/>
      <w:r w:rsidRPr="0075574B">
        <w:rPr>
          <w:rFonts w:asciiTheme="minorHAnsi" w:hAnsiTheme="minorHAnsi" w:cstheme="minorHAnsi"/>
          <w:b w:val="0"/>
          <w:sz w:val="24"/>
          <w:szCs w:val="24"/>
        </w:rPr>
        <w:t xml:space="preserve"> advanced visualization capabilities to create intuitive and dynamic dashboards, providing stakeholders with clear insights into the entire supply chain ecosystem. Leverage </w:t>
      </w:r>
      <w:proofErr w:type="spellStart"/>
      <w:r w:rsidRPr="0075574B">
        <w:rPr>
          <w:rFonts w:asciiTheme="minorHAnsi" w:hAnsiTheme="minorHAnsi" w:cstheme="minorHAnsi"/>
          <w:b w:val="0"/>
          <w:sz w:val="24"/>
          <w:szCs w:val="24"/>
        </w:rPr>
        <w:t>Qlik's</w:t>
      </w:r>
      <w:proofErr w:type="spellEnd"/>
      <w:r w:rsidRPr="0075574B">
        <w:rPr>
          <w:rFonts w:asciiTheme="minorHAnsi" w:hAnsiTheme="minorHAnsi" w:cstheme="minorHAnsi"/>
          <w:b w:val="0"/>
          <w:sz w:val="24"/>
          <w:szCs w:val="24"/>
        </w:rPr>
        <w:t xml:space="preserve"> advanced analytics features to analyse historical logistics data, identify patterns, and optimize transportation routes. Implement real-time tracking and monitoring solutions to enhance visibility into the movement of goods, reducing lead times and minimizing transportation costs. Implement real-time analytics to facilitate quick decision-making in response to unforeseen events or changes in demand, ensuring a proactive and responsive supply chain.</w:t>
      </w:r>
    </w:p>
    <w:p w:rsidR="0075574B" w:rsidRPr="0075574B" w:rsidRDefault="0075574B" w:rsidP="0075574B">
      <w:pPr>
        <w:pStyle w:val="Heading3"/>
        <w:shd w:val="clear" w:color="auto" w:fill="FFFFFF"/>
        <w:spacing w:before="240" w:beforeAutospacing="0" w:after="150" w:afterAutospacing="0" w:line="300" w:lineRule="atLeast"/>
        <w:ind w:left="1080"/>
        <w:jc w:val="both"/>
        <w:rPr>
          <w:rFonts w:asciiTheme="majorHAnsi" w:hAnsiTheme="majorHAnsi"/>
          <w:b w:val="0"/>
          <w:sz w:val="28"/>
          <w:szCs w:val="28"/>
        </w:rPr>
      </w:pPr>
    </w:p>
    <w:p w:rsidR="0075574B" w:rsidRPr="0075574B" w:rsidRDefault="0075574B" w:rsidP="0075574B">
      <w:pPr>
        <w:pStyle w:val="ListParagraph"/>
        <w:shd w:val="clear" w:color="auto" w:fill="FFFFFF"/>
        <w:spacing w:after="150" w:line="240" w:lineRule="auto"/>
        <w:jc w:val="both"/>
        <w:rPr>
          <w:rFonts w:ascii="Arial" w:eastAsia="Times New Roman" w:hAnsi="Arial" w:cs="Arial"/>
          <w:sz w:val="21"/>
          <w:szCs w:val="21"/>
          <w:lang w:eastAsia="en-IN"/>
        </w:rPr>
      </w:pPr>
    </w:p>
    <w:p w:rsidR="001C0E87" w:rsidRDefault="001C0E87" w:rsidP="001C0E87">
      <w:pPr>
        <w:pStyle w:val="Heading3"/>
        <w:shd w:val="clear" w:color="auto" w:fill="FFFFFF"/>
        <w:spacing w:before="240" w:beforeAutospacing="0" w:after="150" w:afterAutospacing="0" w:line="300" w:lineRule="atLeast"/>
        <w:jc w:val="both"/>
        <w:rPr>
          <w:color w:val="2D2828"/>
          <w:sz w:val="38"/>
          <w:szCs w:val="38"/>
        </w:rPr>
      </w:pPr>
      <w:r>
        <w:rPr>
          <w:rFonts w:asciiTheme="majorHAnsi" w:hAnsiTheme="majorHAnsi" w:cstheme="minorHAnsi"/>
          <w:b w:val="0"/>
          <w:sz w:val="32"/>
          <w:szCs w:val="32"/>
          <w:lang w:val="en-US"/>
        </w:rPr>
        <w:lastRenderedPageBreak/>
        <w:t xml:space="preserve">2.3 </w:t>
      </w:r>
      <w:r w:rsidRPr="001C0E87">
        <w:rPr>
          <w:rFonts w:asciiTheme="majorHAnsi" w:hAnsiTheme="majorHAnsi"/>
          <w:b w:val="0"/>
          <w:color w:val="2D2828"/>
          <w:sz w:val="28"/>
          <w:szCs w:val="28"/>
        </w:rPr>
        <w:t>Literature Survey</w:t>
      </w:r>
    </w:p>
    <w:p w:rsidR="001C0E87" w:rsidRDefault="001C0E87" w:rsidP="001C0E87">
      <w:pPr>
        <w:pStyle w:val="NormalWeb"/>
        <w:shd w:val="clear" w:color="auto" w:fill="FFFFFF"/>
        <w:spacing w:before="0" w:beforeAutospacing="0" w:after="150" w:afterAutospacing="0"/>
        <w:jc w:val="both"/>
        <w:rPr>
          <w:rFonts w:asciiTheme="minorHAnsi" w:hAnsiTheme="minorHAnsi" w:cstheme="minorHAnsi"/>
        </w:rPr>
      </w:pPr>
      <w:r w:rsidRPr="001C0E87">
        <w:rPr>
          <w:rFonts w:asciiTheme="minorHAnsi" w:hAnsiTheme="minorHAnsi" w:cstheme="minorHAnsi"/>
        </w:rPr>
        <w:t xml:space="preserve">A literature survey on the project theme of revolutionizing supply chain management through data-driven insights and advanced analytics reveals a growing body of research and scholarly articles focused on similar </w:t>
      </w:r>
      <w:proofErr w:type="spellStart"/>
      <w:r w:rsidRPr="001C0E87">
        <w:rPr>
          <w:rFonts w:asciiTheme="minorHAnsi" w:hAnsiTheme="minorHAnsi" w:cstheme="minorHAnsi"/>
        </w:rPr>
        <w:t>endeavors</w:t>
      </w:r>
      <w:proofErr w:type="spellEnd"/>
      <w:r w:rsidRPr="001C0E87">
        <w:rPr>
          <w:rFonts w:asciiTheme="minorHAnsi" w:hAnsiTheme="minorHAnsi" w:cstheme="minorHAnsi"/>
        </w:rPr>
        <w:t xml:space="preserve">. Studies underscore the increasing recognition of the pivotal role that data analytics plays in transforming traditional supply chain processes. Research highlights the effectiveness of leveraging advanced analytics tools, such as </w:t>
      </w:r>
      <w:proofErr w:type="spellStart"/>
      <w:r w:rsidRPr="001C0E87">
        <w:rPr>
          <w:rFonts w:asciiTheme="minorHAnsi" w:hAnsiTheme="minorHAnsi" w:cstheme="minorHAnsi"/>
        </w:rPr>
        <w:t>Qlik</w:t>
      </w:r>
      <w:proofErr w:type="spellEnd"/>
      <w:r w:rsidRPr="001C0E87">
        <w:rPr>
          <w:rFonts w:asciiTheme="minorHAnsi" w:hAnsiTheme="minorHAnsi" w:cstheme="minorHAnsi"/>
        </w:rPr>
        <w:t>, to enhance visibility and decision-making in supply chain operations. The study emphasizes the positive impact on logistics optimization, forecasting accuracy, and inventory management efficiency. Moreover, delves into the broader landscape of data-driven supply chain transformations, exploring diverse analytical techniques and technologies. The findings showcase successful implementations, demonstrating notable improvements in operational efficiency and responsiveness across various industry sectors. In addition, examines the challenges and opportunities associated with the adoption of data-driven insights in supply chain contexts. The literature emphasizes the need for organizations to develop robust data governance frameworks and cultivate a data-driven culture to fully unlock the potential benefits.</w:t>
      </w:r>
    </w:p>
    <w:p w:rsidR="001C0E87" w:rsidRDefault="001C0E87" w:rsidP="001C0E87">
      <w:pPr>
        <w:pStyle w:val="NormalWeb"/>
        <w:shd w:val="clear" w:color="auto" w:fill="FFFFFF"/>
        <w:spacing w:before="0" w:beforeAutospacing="0" w:after="150" w:afterAutospacing="0"/>
        <w:ind w:left="720"/>
        <w:jc w:val="both"/>
        <w:rPr>
          <w:rFonts w:asciiTheme="majorHAnsi" w:hAnsiTheme="majorHAnsi"/>
          <w:color w:val="2D2828"/>
          <w:sz w:val="28"/>
          <w:szCs w:val="28"/>
        </w:rPr>
      </w:pPr>
    </w:p>
    <w:p w:rsidR="001C0E87" w:rsidRPr="001C0E87" w:rsidRDefault="001C0E87" w:rsidP="001C0E87">
      <w:pPr>
        <w:pStyle w:val="NormalWeb"/>
        <w:shd w:val="clear" w:color="auto" w:fill="FFFFFF"/>
        <w:spacing w:before="0" w:beforeAutospacing="0" w:after="150" w:afterAutospacing="0"/>
        <w:jc w:val="both"/>
        <w:rPr>
          <w:rFonts w:asciiTheme="majorHAnsi" w:hAnsiTheme="majorHAnsi"/>
          <w:color w:val="2D2828"/>
          <w:sz w:val="28"/>
          <w:szCs w:val="28"/>
        </w:rPr>
      </w:pPr>
      <w:r>
        <w:rPr>
          <w:rFonts w:asciiTheme="majorHAnsi" w:hAnsiTheme="majorHAnsi"/>
          <w:color w:val="2D2828"/>
          <w:sz w:val="28"/>
          <w:szCs w:val="28"/>
        </w:rPr>
        <w:t xml:space="preserve">2.4 </w:t>
      </w:r>
      <w:r w:rsidRPr="001C0E87">
        <w:rPr>
          <w:rFonts w:asciiTheme="majorHAnsi" w:hAnsiTheme="majorHAnsi"/>
          <w:color w:val="2D2828"/>
          <w:sz w:val="28"/>
          <w:szCs w:val="28"/>
        </w:rPr>
        <w:t xml:space="preserve">Social </w:t>
      </w:r>
      <w:proofErr w:type="gramStart"/>
      <w:r w:rsidRPr="001C0E87">
        <w:rPr>
          <w:rFonts w:asciiTheme="majorHAnsi" w:hAnsiTheme="majorHAnsi"/>
          <w:color w:val="2D2828"/>
          <w:sz w:val="28"/>
          <w:szCs w:val="28"/>
        </w:rPr>
        <w:t>Or</w:t>
      </w:r>
      <w:proofErr w:type="gramEnd"/>
      <w:r w:rsidRPr="001C0E87">
        <w:rPr>
          <w:rFonts w:asciiTheme="majorHAnsi" w:hAnsiTheme="majorHAnsi"/>
          <w:color w:val="2D2828"/>
          <w:sz w:val="28"/>
          <w:szCs w:val="28"/>
        </w:rPr>
        <w:t xml:space="preserve"> Business Impact</w:t>
      </w:r>
    </w:p>
    <w:p w:rsidR="001C0E87" w:rsidRDefault="001C0E87" w:rsidP="001C0E87">
      <w:pPr>
        <w:pStyle w:val="NormalWeb"/>
        <w:shd w:val="clear" w:color="auto" w:fill="FFFFFF"/>
        <w:tabs>
          <w:tab w:val="left" w:pos="2895"/>
        </w:tabs>
        <w:spacing w:before="0" w:beforeAutospacing="0" w:after="150" w:afterAutospacing="0"/>
        <w:jc w:val="both"/>
        <w:rPr>
          <w:rFonts w:ascii="Arial" w:hAnsi="Arial" w:cs="Arial"/>
          <w:sz w:val="21"/>
          <w:szCs w:val="21"/>
        </w:rPr>
      </w:pPr>
      <w:r>
        <w:rPr>
          <w:rFonts w:ascii="Arial" w:hAnsi="Arial" w:cs="Arial"/>
          <w:b/>
          <w:bCs/>
          <w:sz w:val="21"/>
          <w:szCs w:val="21"/>
        </w:rPr>
        <w:t>Social Impact Analysis: </w:t>
      </w:r>
      <w:r>
        <w:rPr>
          <w:rFonts w:ascii="Arial" w:hAnsi="Arial" w:cs="Arial"/>
          <w:b/>
          <w:bCs/>
          <w:sz w:val="21"/>
          <w:szCs w:val="21"/>
        </w:rPr>
        <w:tab/>
      </w:r>
    </w:p>
    <w:p w:rsidR="001C0E87" w:rsidRPr="001C0E87" w:rsidRDefault="001C0E87" w:rsidP="001C0E87">
      <w:pPr>
        <w:pStyle w:val="NormalWeb"/>
        <w:numPr>
          <w:ilvl w:val="0"/>
          <w:numId w:val="4"/>
        </w:numPr>
        <w:shd w:val="clear" w:color="auto" w:fill="FFFFFF"/>
        <w:spacing w:before="0" w:beforeAutospacing="0" w:after="150" w:afterAutospacing="0"/>
        <w:jc w:val="both"/>
        <w:rPr>
          <w:rFonts w:asciiTheme="minorHAnsi" w:hAnsiTheme="minorHAnsi" w:cstheme="minorHAnsi"/>
          <w:sz w:val="21"/>
          <w:szCs w:val="21"/>
        </w:rPr>
      </w:pPr>
      <w:r w:rsidRPr="001C0E87">
        <w:rPr>
          <w:rFonts w:asciiTheme="minorHAnsi" w:hAnsiTheme="minorHAnsi" w:cstheme="minorHAnsi"/>
          <w:sz w:val="21"/>
          <w:szCs w:val="21"/>
        </w:rPr>
        <w:t>Create visualizations to showcase the demographic distribution of Supply chain management </w:t>
      </w:r>
    </w:p>
    <w:p w:rsidR="001C0E87" w:rsidRPr="001C0E87" w:rsidRDefault="001C0E87" w:rsidP="001C0E87">
      <w:pPr>
        <w:pStyle w:val="NormalWeb"/>
        <w:numPr>
          <w:ilvl w:val="0"/>
          <w:numId w:val="4"/>
        </w:numPr>
        <w:shd w:val="clear" w:color="auto" w:fill="FFFFFF"/>
        <w:spacing w:before="0" w:beforeAutospacing="0" w:after="150" w:afterAutospacing="0"/>
        <w:jc w:val="both"/>
        <w:rPr>
          <w:rFonts w:asciiTheme="minorHAnsi" w:hAnsiTheme="minorHAnsi" w:cstheme="minorHAnsi"/>
          <w:sz w:val="21"/>
          <w:szCs w:val="21"/>
        </w:rPr>
      </w:pPr>
      <w:proofErr w:type="spellStart"/>
      <w:r w:rsidRPr="001C0E87">
        <w:rPr>
          <w:rFonts w:asciiTheme="minorHAnsi" w:hAnsiTheme="minorHAnsi" w:cstheme="minorHAnsi"/>
          <w:sz w:val="21"/>
          <w:szCs w:val="21"/>
        </w:rPr>
        <w:t>Analyze</w:t>
      </w:r>
      <w:proofErr w:type="spellEnd"/>
      <w:r w:rsidRPr="001C0E87">
        <w:rPr>
          <w:rFonts w:asciiTheme="minorHAnsi" w:hAnsiTheme="minorHAnsi" w:cstheme="minorHAnsi"/>
          <w:sz w:val="21"/>
          <w:szCs w:val="21"/>
        </w:rPr>
        <w:t xml:space="preserve"> how Data-Driven Innovations in Supply Chain Management have impacted social welf</w:t>
      </w:r>
      <w:r w:rsidRPr="001C0E87">
        <w:rPr>
          <w:rFonts w:asciiTheme="minorHAnsi" w:hAnsiTheme="minorHAnsi" w:cstheme="minorHAnsi"/>
          <w:sz w:val="21"/>
          <w:szCs w:val="21"/>
        </w:rPr>
        <w:t>are </w:t>
      </w:r>
      <w:r w:rsidRPr="001C0E87">
        <w:rPr>
          <w:rFonts w:asciiTheme="minorHAnsi" w:hAnsiTheme="minorHAnsi" w:cstheme="minorHAnsi"/>
          <w:sz w:val="21"/>
          <w:szCs w:val="21"/>
        </w:rPr>
        <w:t xml:space="preserve">programs, financial </w:t>
      </w:r>
      <w:r w:rsidRPr="001C0E87">
        <w:rPr>
          <w:rFonts w:asciiTheme="minorHAnsi" w:hAnsiTheme="minorHAnsi" w:cstheme="minorHAnsi"/>
          <w:sz w:val="21"/>
          <w:szCs w:val="21"/>
        </w:rPr>
        <w:t>inclusion, and other key areas.</w:t>
      </w:r>
    </w:p>
    <w:p w:rsidR="001C0E87" w:rsidRPr="001C0E87" w:rsidRDefault="001C0E87" w:rsidP="001C0E87">
      <w:pPr>
        <w:pStyle w:val="NormalWeb"/>
        <w:numPr>
          <w:ilvl w:val="0"/>
          <w:numId w:val="4"/>
        </w:numPr>
        <w:shd w:val="clear" w:color="auto" w:fill="FFFFFF"/>
        <w:spacing w:before="0" w:beforeAutospacing="0" w:after="150" w:afterAutospacing="0"/>
        <w:jc w:val="both"/>
        <w:rPr>
          <w:rFonts w:ascii="Arial" w:hAnsi="Arial" w:cs="Arial"/>
          <w:sz w:val="21"/>
          <w:szCs w:val="21"/>
        </w:rPr>
      </w:pPr>
      <w:r w:rsidRPr="001C0E87">
        <w:rPr>
          <w:rFonts w:asciiTheme="minorHAnsi" w:hAnsiTheme="minorHAnsi" w:cstheme="minorHAnsi"/>
          <w:sz w:val="21"/>
          <w:szCs w:val="21"/>
        </w:rPr>
        <w:t>Explore any correlations between usage and improvements</w:t>
      </w:r>
      <w:r w:rsidRPr="001C0E87">
        <w:rPr>
          <w:rFonts w:ascii="Arial" w:hAnsi="Arial" w:cs="Arial"/>
          <w:sz w:val="21"/>
          <w:szCs w:val="21"/>
        </w:rPr>
        <w:t>.</w:t>
      </w:r>
    </w:p>
    <w:p w:rsidR="001C0E87" w:rsidRDefault="001C0E87" w:rsidP="001C0E87">
      <w:pPr>
        <w:shd w:val="clear" w:color="auto" w:fill="FFFFFF"/>
        <w:spacing w:after="0"/>
        <w:jc w:val="both"/>
        <w:rPr>
          <w:rFonts w:ascii="Arial" w:hAnsi="Arial" w:cs="Arial"/>
          <w:sz w:val="21"/>
          <w:szCs w:val="21"/>
        </w:rPr>
      </w:pPr>
      <w:r>
        <w:rPr>
          <w:rFonts w:ascii="Arial" w:hAnsi="Arial" w:cs="Arial"/>
          <w:b/>
          <w:bCs/>
          <w:sz w:val="21"/>
          <w:szCs w:val="21"/>
        </w:rPr>
        <w:t>Business Impact Analysis: </w:t>
      </w:r>
    </w:p>
    <w:p w:rsidR="001C0E87" w:rsidRPr="001C0E87" w:rsidRDefault="001C0E87" w:rsidP="001C0E87">
      <w:pPr>
        <w:pStyle w:val="ListParagraph"/>
        <w:numPr>
          <w:ilvl w:val="0"/>
          <w:numId w:val="5"/>
        </w:numPr>
        <w:shd w:val="clear" w:color="auto" w:fill="FFFFFF"/>
        <w:spacing w:after="0"/>
        <w:jc w:val="both"/>
        <w:rPr>
          <w:rFonts w:cstheme="minorHAnsi"/>
          <w:sz w:val="21"/>
          <w:szCs w:val="21"/>
        </w:rPr>
      </w:pPr>
      <w:proofErr w:type="spellStart"/>
      <w:r w:rsidRPr="001C0E87">
        <w:rPr>
          <w:rFonts w:cstheme="minorHAnsi"/>
          <w:sz w:val="21"/>
          <w:szCs w:val="21"/>
        </w:rPr>
        <w:t>Analyze</w:t>
      </w:r>
      <w:proofErr w:type="spellEnd"/>
      <w:r w:rsidRPr="001C0E87">
        <w:rPr>
          <w:rFonts w:cstheme="minorHAnsi"/>
          <w:sz w:val="21"/>
          <w:szCs w:val="21"/>
        </w:rPr>
        <w:t xml:space="preserve"> how Data-Driven Innovations in Supply Chain Management have affected businesses, especially in sectors like banking,</w:t>
      </w:r>
      <w:proofErr w:type="gramStart"/>
      <w:r w:rsidRPr="001C0E87">
        <w:rPr>
          <w:rFonts w:cstheme="minorHAnsi"/>
          <w:sz w:val="21"/>
          <w:szCs w:val="21"/>
        </w:rPr>
        <w:t>  telecommunications</w:t>
      </w:r>
      <w:proofErr w:type="gramEnd"/>
      <w:r w:rsidRPr="001C0E87">
        <w:rPr>
          <w:rFonts w:cstheme="minorHAnsi"/>
          <w:sz w:val="21"/>
          <w:szCs w:val="21"/>
        </w:rPr>
        <w:t>, and e-commerce. </w:t>
      </w:r>
    </w:p>
    <w:p w:rsidR="001C0E87" w:rsidRPr="001C0E87" w:rsidRDefault="001C0E87" w:rsidP="001C0E87">
      <w:pPr>
        <w:numPr>
          <w:ilvl w:val="0"/>
          <w:numId w:val="3"/>
        </w:numPr>
        <w:shd w:val="clear" w:color="auto" w:fill="FFFFFF"/>
        <w:spacing w:before="100" w:beforeAutospacing="1" w:after="100" w:afterAutospacing="1" w:line="240" w:lineRule="auto"/>
        <w:jc w:val="both"/>
        <w:rPr>
          <w:rFonts w:ascii="Arial" w:hAnsi="Arial" w:cs="Arial"/>
          <w:sz w:val="21"/>
          <w:szCs w:val="21"/>
        </w:rPr>
      </w:pPr>
      <w:r w:rsidRPr="001C0E87">
        <w:rPr>
          <w:rFonts w:cstheme="minorHAnsi"/>
          <w:sz w:val="21"/>
          <w:szCs w:val="21"/>
        </w:rPr>
        <w:t xml:space="preserve"> Evaluate the impact of Data-Driven Innovations in Supply Chain Management on sales, customer </w:t>
      </w:r>
      <w:proofErr w:type="spellStart"/>
      <w:r w:rsidRPr="001C0E87">
        <w:rPr>
          <w:rFonts w:cstheme="minorHAnsi"/>
          <w:sz w:val="21"/>
          <w:szCs w:val="21"/>
        </w:rPr>
        <w:t>onboarding</w:t>
      </w:r>
      <w:proofErr w:type="spellEnd"/>
      <w:r w:rsidRPr="001C0E87">
        <w:rPr>
          <w:rFonts w:cstheme="minorHAnsi"/>
          <w:sz w:val="21"/>
          <w:szCs w:val="21"/>
        </w:rPr>
        <w:t>, and operational efficiency</w:t>
      </w:r>
      <w:r>
        <w:rPr>
          <w:rFonts w:ascii="Arial" w:hAnsi="Arial" w:cs="Arial"/>
          <w:sz w:val="21"/>
          <w:szCs w:val="21"/>
        </w:rPr>
        <w:t>.</w:t>
      </w:r>
      <w:r>
        <w:rPr>
          <w:color w:val="000000"/>
        </w:rPr>
        <w:t> </w:t>
      </w:r>
    </w:p>
    <w:p w:rsidR="001C0E87" w:rsidRDefault="001C0E87" w:rsidP="001C0E87">
      <w:pPr>
        <w:shd w:val="clear" w:color="auto" w:fill="FFFFFF"/>
        <w:spacing w:before="100" w:beforeAutospacing="1" w:after="100" w:afterAutospacing="1" w:line="240" w:lineRule="auto"/>
        <w:jc w:val="both"/>
        <w:rPr>
          <w:color w:val="000000"/>
        </w:rPr>
      </w:pPr>
    </w:p>
    <w:p w:rsidR="001C0E87" w:rsidRPr="00131BF0" w:rsidRDefault="001C0E87" w:rsidP="001C0E87">
      <w:pPr>
        <w:pStyle w:val="Heading3"/>
        <w:numPr>
          <w:ilvl w:val="0"/>
          <w:numId w:val="1"/>
        </w:numPr>
        <w:shd w:val="clear" w:color="auto" w:fill="FFFFFF"/>
        <w:spacing w:before="300" w:beforeAutospacing="0" w:after="150" w:afterAutospacing="0" w:line="570" w:lineRule="atLeast"/>
        <w:rPr>
          <w:rFonts w:asciiTheme="majorHAnsi" w:hAnsiTheme="majorHAnsi"/>
          <w:color w:val="2D2828"/>
          <w:sz w:val="36"/>
          <w:szCs w:val="32"/>
        </w:rPr>
      </w:pPr>
      <w:r w:rsidRPr="00131BF0">
        <w:rPr>
          <w:rFonts w:asciiTheme="majorHAnsi" w:hAnsiTheme="majorHAnsi"/>
          <w:color w:val="2D2828"/>
          <w:sz w:val="36"/>
          <w:szCs w:val="32"/>
        </w:rPr>
        <w:t xml:space="preserve">Data Collection &amp; Extraction </w:t>
      </w:r>
      <w:proofErr w:type="gramStart"/>
      <w:r w:rsidRPr="00131BF0">
        <w:rPr>
          <w:rFonts w:asciiTheme="majorHAnsi" w:hAnsiTheme="majorHAnsi"/>
          <w:color w:val="2D2828"/>
          <w:sz w:val="36"/>
          <w:szCs w:val="32"/>
        </w:rPr>
        <w:t>From</w:t>
      </w:r>
      <w:proofErr w:type="gramEnd"/>
      <w:r w:rsidRPr="00131BF0">
        <w:rPr>
          <w:rFonts w:asciiTheme="majorHAnsi" w:hAnsiTheme="majorHAnsi"/>
          <w:color w:val="2D2828"/>
          <w:sz w:val="36"/>
          <w:szCs w:val="32"/>
        </w:rPr>
        <w:t xml:space="preserve"> Database</w:t>
      </w:r>
    </w:p>
    <w:p w:rsidR="00131BF0" w:rsidRDefault="00131BF0" w:rsidP="00131BF0">
      <w:pPr>
        <w:pStyle w:val="Heading3"/>
        <w:shd w:val="clear" w:color="auto" w:fill="FFFFFF"/>
        <w:spacing w:before="300" w:beforeAutospacing="0" w:after="150" w:afterAutospacing="0" w:line="570" w:lineRule="atLeast"/>
        <w:ind w:left="720"/>
        <w:rPr>
          <w:color w:val="2D2828"/>
          <w:sz w:val="38"/>
          <w:szCs w:val="38"/>
        </w:rPr>
      </w:pPr>
    </w:p>
    <w:p w:rsidR="001C0E87" w:rsidRDefault="001C0E87" w:rsidP="001C0E87">
      <w:pPr>
        <w:shd w:val="clear" w:color="auto" w:fill="FFFFFF"/>
        <w:rPr>
          <w:rFonts w:ascii="Arial" w:hAnsi="Arial" w:cs="Arial"/>
          <w:sz w:val="21"/>
          <w:szCs w:val="21"/>
        </w:rPr>
      </w:pPr>
      <w:r w:rsidRPr="00131BF0">
        <w:rPr>
          <w:rFonts w:cstheme="minorHAnsi"/>
          <w:sz w:val="24"/>
          <w:szCs w:val="24"/>
        </w:rPr>
        <w:t>Data collection is the process of gathering and measuring information on variables of interest, in an established systematic fashion that enables one to answer stated research questions, test hypotheses, evaluate outcomes and generate insights from the data</w:t>
      </w:r>
      <w:r>
        <w:rPr>
          <w:rFonts w:ascii="Arial" w:hAnsi="Arial" w:cs="Arial"/>
          <w:sz w:val="21"/>
          <w:szCs w:val="21"/>
        </w:rPr>
        <w:t>. </w:t>
      </w:r>
    </w:p>
    <w:p w:rsidR="00131BF0" w:rsidRDefault="00131BF0" w:rsidP="001C0E87">
      <w:pPr>
        <w:shd w:val="clear" w:color="auto" w:fill="FFFFFF"/>
        <w:rPr>
          <w:rFonts w:ascii="Arial" w:hAnsi="Arial" w:cs="Arial"/>
          <w:sz w:val="21"/>
          <w:szCs w:val="21"/>
        </w:rPr>
      </w:pPr>
    </w:p>
    <w:p w:rsidR="00131BF0" w:rsidRDefault="00131BF0" w:rsidP="001C0E87">
      <w:pPr>
        <w:shd w:val="clear" w:color="auto" w:fill="FFFFFF"/>
        <w:rPr>
          <w:rFonts w:ascii="Arial" w:hAnsi="Arial" w:cs="Arial"/>
          <w:sz w:val="21"/>
          <w:szCs w:val="21"/>
        </w:rPr>
      </w:pPr>
    </w:p>
    <w:p w:rsidR="00131BF0" w:rsidRDefault="00131BF0" w:rsidP="001C0E87">
      <w:pPr>
        <w:shd w:val="clear" w:color="auto" w:fill="FFFFFF"/>
        <w:rPr>
          <w:rFonts w:ascii="Arial" w:hAnsi="Arial" w:cs="Arial"/>
          <w:sz w:val="21"/>
          <w:szCs w:val="21"/>
        </w:rPr>
      </w:pPr>
    </w:p>
    <w:p w:rsidR="00C359D0" w:rsidRDefault="00131BF0" w:rsidP="00C359D0">
      <w:pPr>
        <w:pStyle w:val="ListParagraph"/>
        <w:numPr>
          <w:ilvl w:val="1"/>
          <w:numId w:val="1"/>
        </w:numPr>
        <w:shd w:val="clear" w:color="auto" w:fill="FFFFFF"/>
        <w:rPr>
          <w:rFonts w:asciiTheme="majorHAnsi" w:hAnsiTheme="majorHAnsi" w:cs="Arial"/>
          <w:sz w:val="28"/>
          <w:szCs w:val="28"/>
        </w:rPr>
      </w:pPr>
      <w:r w:rsidRPr="00131BF0">
        <w:rPr>
          <w:rFonts w:asciiTheme="majorHAnsi" w:hAnsiTheme="majorHAnsi" w:cs="Arial"/>
          <w:sz w:val="28"/>
          <w:szCs w:val="28"/>
        </w:rPr>
        <w:t>Collect the Dataset: Understanding Data</w:t>
      </w:r>
    </w:p>
    <w:p w:rsidR="00C359D0" w:rsidRPr="00C359D0" w:rsidRDefault="00C359D0" w:rsidP="00C359D0">
      <w:pPr>
        <w:pStyle w:val="ListParagraph"/>
        <w:shd w:val="clear" w:color="auto" w:fill="FFFFFF"/>
        <w:ind w:left="1080"/>
        <w:rPr>
          <w:rFonts w:asciiTheme="majorHAnsi" w:hAnsiTheme="majorHAnsi" w:cs="Arial"/>
          <w:sz w:val="28"/>
          <w:szCs w:val="28"/>
        </w:rPr>
      </w:pPr>
    </w:p>
    <w:p w:rsidR="00C359D0" w:rsidRPr="00C359D0" w:rsidRDefault="00C359D0" w:rsidP="00C359D0">
      <w:pPr>
        <w:pStyle w:val="ListParagraph"/>
        <w:shd w:val="clear" w:color="auto" w:fill="FFFFFF"/>
        <w:ind w:left="1080"/>
        <w:rPr>
          <w:rFonts w:cstheme="minorHAnsi"/>
          <w:sz w:val="24"/>
          <w:szCs w:val="24"/>
        </w:rPr>
      </w:pPr>
      <w:r w:rsidRPr="00C359D0">
        <w:rPr>
          <w:rFonts w:cstheme="minorHAnsi"/>
          <w:sz w:val="24"/>
          <w:szCs w:val="24"/>
          <w:shd w:val="clear" w:color="auto" w:fill="FFFFFF"/>
        </w:rPr>
        <w:t>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w:t>
      </w:r>
      <w:proofErr w:type="gramStart"/>
      <w:r w:rsidRPr="00C359D0">
        <w:rPr>
          <w:rFonts w:cstheme="minorHAnsi"/>
          <w:sz w:val="24"/>
          <w:szCs w:val="24"/>
          <w:shd w:val="clear" w:color="auto" w:fill="FFFFFF"/>
        </w:rPr>
        <w:t>  performance</w:t>
      </w:r>
      <w:proofErr w:type="gramEnd"/>
      <w:r w:rsidRPr="00C359D0">
        <w:rPr>
          <w:rFonts w:cstheme="minorHAnsi"/>
          <w:sz w:val="24"/>
          <w:szCs w:val="24"/>
          <w:shd w:val="clear" w:color="auto" w:fill="FFFFFF"/>
        </w:rPr>
        <w:t> and efficiency. Since the data is already cleaned, we can move to visualization. </w:t>
      </w:r>
    </w:p>
    <w:p w:rsidR="00131BF0" w:rsidRPr="00131BF0" w:rsidRDefault="00131BF0" w:rsidP="00131BF0">
      <w:pPr>
        <w:pStyle w:val="ListParagraph"/>
        <w:shd w:val="clear" w:color="auto" w:fill="FFFFFF"/>
        <w:ind w:left="1080"/>
        <w:rPr>
          <w:rFonts w:asciiTheme="majorHAnsi" w:hAnsiTheme="majorHAnsi" w:cs="Arial"/>
          <w:sz w:val="28"/>
          <w:szCs w:val="28"/>
        </w:rPr>
      </w:pPr>
    </w:p>
    <w:p w:rsidR="00131BF0" w:rsidRPr="00C359D0" w:rsidRDefault="00131BF0" w:rsidP="00C359D0">
      <w:pPr>
        <w:rPr>
          <w:rFonts w:asciiTheme="majorHAnsi" w:hAnsiTheme="majorHAnsi" w:cstheme="minorHAnsi"/>
          <w:sz w:val="28"/>
          <w:szCs w:val="28"/>
          <w:lang w:val="en-US"/>
        </w:rPr>
      </w:pPr>
      <w:r w:rsidRPr="00C359D0">
        <w:rPr>
          <w:rFonts w:asciiTheme="majorHAnsi" w:hAnsiTheme="majorHAnsi" w:cstheme="minorHAnsi"/>
          <w:sz w:val="28"/>
          <w:szCs w:val="28"/>
          <w:lang w:val="en-US"/>
        </w:rPr>
        <w:t xml:space="preserve">3.2 Connect data with </w:t>
      </w:r>
      <w:proofErr w:type="spellStart"/>
      <w:r w:rsidRPr="00C359D0">
        <w:rPr>
          <w:rFonts w:asciiTheme="majorHAnsi" w:hAnsiTheme="majorHAnsi" w:cstheme="minorHAnsi"/>
          <w:sz w:val="28"/>
          <w:szCs w:val="28"/>
          <w:lang w:val="en-US"/>
        </w:rPr>
        <w:t>Qlik</w:t>
      </w:r>
      <w:proofErr w:type="spellEnd"/>
      <w:r w:rsidRPr="00C359D0">
        <w:rPr>
          <w:rFonts w:asciiTheme="majorHAnsi" w:hAnsiTheme="majorHAnsi" w:cstheme="minorHAnsi"/>
          <w:sz w:val="28"/>
          <w:szCs w:val="28"/>
          <w:lang w:val="en-US"/>
        </w:rPr>
        <w:t xml:space="preserve"> sense</w:t>
      </w:r>
    </w:p>
    <w:p w:rsidR="00131BF0" w:rsidRDefault="00131BF0" w:rsidP="00131BF0">
      <w:pPr>
        <w:pStyle w:val="ListParagraph"/>
        <w:ind w:left="1080"/>
        <w:rPr>
          <w:rFonts w:asciiTheme="majorHAnsi" w:hAnsiTheme="majorHAnsi" w:cstheme="minorHAnsi"/>
          <w:sz w:val="28"/>
          <w:szCs w:val="28"/>
          <w:lang w:val="en-US"/>
        </w:rPr>
      </w:pPr>
    </w:p>
    <w:p w:rsidR="00131BF0" w:rsidRDefault="00131BF0" w:rsidP="00131BF0">
      <w:pPr>
        <w:pStyle w:val="ListParagraph"/>
        <w:ind w:left="1080"/>
        <w:rPr>
          <w:rFonts w:asciiTheme="majorHAnsi" w:hAnsiTheme="majorHAnsi" w:cstheme="minorHAnsi"/>
          <w:sz w:val="28"/>
          <w:szCs w:val="28"/>
          <w:lang w:val="en-US"/>
        </w:rPr>
      </w:pPr>
      <w:r>
        <w:rPr>
          <w:rFonts w:asciiTheme="majorHAnsi" w:hAnsiTheme="majorHAnsi" w:cstheme="minorHAnsi"/>
          <w:sz w:val="28"/>
          <w:szCs w:val="28"/>
          <w:lang w:val="en-US"/>
        </w:rPr>
        <w:t xml:space="preserve">Click here for </w:t>
      </w:r>
      <w:proofErr w:type="gramStart"/>
      <w:r>
        <w:rPr>
          <w:rFonts w:asciiTheme="majorHAnsi" w:hAnsiTheme="majorHAnsi" w:cstheme="minorHAnsi"/>
          <w:sz w:val="28"/>
          <w:szCs w:val="28"/>
          <w:lang w:val="en-US"/>
        </w:rPr>
        <w:t>link :</w:t>
      </w:r>
      <w:proofErr w:type="gramEnd"/>
      <w:r>
        <w:rPr>
          <w:rFonts w:asciiTheme="majorHAnsi" w:hAnsiTheme="majorHAnsi" w:cstheme="minorHAnsi"/>
          <w:sz w:val="28"/>
          <w:szCs w:val="28"/>
          <w:lang w:val="en-US"/>
        </w:rPr>
        <w:t xml:space="preserve"> </w:t>
      </w:r>
      <w:hyperlink r:id="rId7" w:history="1">
        <w:r w:rsidRPr="00345866">
          <w:rPr>
            <w:rStyle w:val="Hyperlink"/>
            <w:rFonts w:asciiTheme="majorHAnsi" w:hAnsiTheme="majorHAnsi" w:cstheme="minorHAnsi"/>
            <w:sz w:val="28"/>
            <w:szCs w:val="28"/>
            <w:lang w:val="en-US"/>
          </w:rPr>
          <w:t>https://hlu3f360gwt9q08.sg.qlikcloud.com/dataset/6662bf205cd1f4b0e5cf9feb</w:t>
        </w:r>
      </w:hyperlink>
    </w:p>
    <w:p w:rsidR="00131BF0" w:rsidRDefault="00131BF0" w:rsidP="00131BF0">
      <w:pPr>
        <w:pStyle w:val="ListParagraph"/>
        <w:ind w:left="1080"/>
        <w:rPr>
          <w:rFonts w:asciiTheme="majorHAnsi" w:hAnsiTheme="majorHAnsi" w:cstheme="minorHAnsi"/>
          <w:sz w:val="28"/>
          <w:szCs w:val="28"/>
          <w:lang w:val="en-US"/>
        </w:rPr>
      </w:pPr>
    </w:p>
    <w:p w:rsidR="00131BF0" w:rsidRDefault="00131BF0" w:rsidP="00131BF0">
      <w:pPr>
        <w:pStyle w:val="ListParagraph"/>
        <w:ind w:left="1080"/>
        <w:rPr>
          <w:rFonts w:asciiTheme="majorHAnsi" w:hAnsiTheme="majorHAnsi" w:cstheme="minorHAnsi"/>
          <w:sz w:val="28"/>
          <w:szCs w:val="28"/>
          <w:lang w:val="en-US"/>
        </w:rPr>
      </w:pPr>
    </w:p>
    <w:p w:rsidR="00131BF0" w:rsidRDefault="00131BF0" w:rsidP="00131BF0">
      <w:pPr>
        <w:pStyle w:val="ListParagraph"/>
        <w:numPr>
          <w:ilvl w:val="0"/>
          <w:numId w:val="1"/>
        </w:numPr>
        <w:rPr>
          <w:rFonts w:asciiTheme="majorHAnsi" w:hAnsiTheme="majorHAnsi" w:cstheme="minorHAnsi"/>
          <w:sz w:val="28"/>
          <w:szCs w:val="28"/>
          <w:lang w:val="en-US"/>
        </w:rPr>
      </w:pPr>
      <w:r>
        <w:rPr>
          <w:rFonts w:asciiTheme="majorHAnsi" w:hAnsiTheme="majorHAnsi" w:cstheme="minorHAnsi"/>
          <w:sz w:val="28"/>
          <w:szCs w:val="28"/>
          <w:lang w:val="en-US"/>
        </w:rPr>
        <w:t xml:space="preserve">Data Preparation: </w:t>
      </w:r>
    </w:p>
    <w:p w:rsidR="00131BF0" w:rsidRPr="00C359D0" w:rsidRDefault="00131BF0" w:rsidP="00C359D0">
      <w:pPr>
        <w:ind w:left="360"/>
        <w:rPr>
          <w:rFonts w:asciiTheme="majorHAnsi" w:hAnsiTheme="majorHAnsi" w:cstheme="minorHAnsi"/>
          <w:sz w:val="28"/>
          <w:szCs w:val="28"/>
          <w:lang w:val="en-US"/>
        </w:rPr>
      </w:pPr>
      <w:r>
        <w:rPr>
          <w:noProof/>
          <w:lang w:eastAsia="en-IN"/>
        </w:rPr>
        <w:drawing>
          <wp:inline distT="0" distB="0" distL="0" distR="0" wp14:anchorId="7D99F073" wp14:editId="15AA6B62">
            <wp:extent cx="5200650" cy="165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 raw.jpg"/>
                    <pic:cNvPicPr/>
                  </pic:nvPicPr>
                  <pic:blipFill>
                    <a:blip r:embed="rId8">
                      <a:extLst>
                        <a:ext uri="{28A0092B-C50C-407E-A947-70E740481C1C}">
                          <a14:useLocalDpi xmlns:a14="http://schemas.microsoft.com/office/drawing/2010/main" val="0"/>
                        </a:ext>
                      </a:extLst>
                    </a:blip>
                    <a:stretch>
                      <a:fillRect/>
                    </a:stretch>
                  </pic:blipFill>
                  <pic:spPr>
                    <a:xfrm>
                      <a:off x="0" y="0"/>
                      <a:ext cx="5212361" cy="1661082"/>
                    </a:xfrm>
                    <a:prstGeom prst="rect">
                      <a:avLst/>
                    </a:prstGeom>
                  </pic:spPr>
                </pic:pic>
              </a:graphicData>
            </a:graphic>
          </wp:inline>
        </w:drawing>
      </w:r>
    </w:p>
    <w:p w:rsidR="00131BF0" w:rsidRDefault="00C359D0" w:rsidP="00131BF0">
      <w:pPr>
        <w:pStyle w:val="ListParagraph"/>
        <w:rPr>
          <w:rFonts w:asciiTheme="majorHAnsi" w:hAnsiTheme="majorHAnsi" w:cstheme="minorHAnsi"/>
          <w:sz w:val="28"/>
          <w:szCs w:val="28"/>
          <w:lang w:val="en-US"/>
        </w:rPr>
      </w:pPr>
      <w:r>
        <w:rPr>
          <w:rFonts w:asciiTheme="majorHAnsi" w:hAnsiTheme="majorHAnsi" w:cstheme="minorHAnsi"/>
          <w:sz w:val="28"/>
          <w:szCs w:val="28"/>
          <w:lang w:val="en-US"/>
        </w:rPr>
        <w:t xml:space="preserve">After </w:t>
      </w:r>
      <w:proofErr w:type="gramStart"/>
      <w:r>
        <w:rPr>
          <w:rFonts w:asciiTheme="majorHAnsi" w:hAnsiTheme="majorHAnsi" w:cstheme="minorHAnsi"/>
          <w:sz w:val="28"/>
          <w:szCs w:val="28"/>
          <w:lang w:val="en-US"/>
        </w:rPr>
        <w:t>preparation  :</w:t>
      </w:r>
      <w:proofErr w:type="gramEnd"/>
      <w:r>
        <w:rPr>
          <w:rFonts w:asciiTheme="majorHAnsi" w:hAnsiTheme="majorHAnsi" w:cstheme="minorHAnsi"/>
          <w:sz w:val="28"/>
          <w:szCs w:val="28"/>
          <w:lang w:val="en-US"/>
        </w:rPr>
        <w:t xml:space="preserve"> </w:t>
      </w:r>
      <w:r w:rsidRPr="00C359D0">
        <w:t xml:space="preserve"> </w:t>
      </w:r>
      <w:hyperlink r:id="rId9" w:history="1">
        <w:r w:rsidRPr="00345866">
          <w:rPr>
            <w:rStyle w:val="Hyperlink"/>
            <w:rFonts w:asciiTheme="majorHAnsi" w:hAnsiTheme="majorHAnsi" w:cstheme="minorHAnsi"/>
            <w:sz w:val="28"/>
            <w:szCs w:val="28"/>
            <w:lang w:val="en-US"/>
          </w:rPr>
          <w:t>https://docs.google.com/spreadsheets/d/1ZcZMmoZcwjkPYx9blWzOh9TxSd18Hhoh/edit?usp=drive_link&amp;ouid=109010283295156709409&amp;rtpof=true&amp;sd=true</w:t>
        </w:r>
      </w:hyperlink>
    </w:p>
    <w:p w:rsidR="00C359D0" w:rsidRDefault="00C359D0" w:rsidP="00131BF0">
      <w:pPr>
        <w:pStyle w:val="ListParagraph"/>
        <w:rPr>
          <w:rFonts w:asciiTheme="majorHAnsi" w:hAnsiTheme="majorHAnsi" w:cstheme="minorHAnsi"/>
          <w:sz w:val="28"/>
          <w:szCs w:val="28"/>
          <w:lang w:val="en-US"/>
        </w:rPr>
      </w:pPr>
    </w:p>
    <w:p w:rsidR="00C359D0" w:rsidRDefault="00C359D0" w:rsidP="00131BF0">
      <w:pPr>
        <w:pStyle w:val="ListParagraph"/>
        <w:rPr>
          <w:rFonts w:asciiTheme="majorHAnsi" w:hAnsiTheme="majorHAnsi" w:cstheme="minorHAnsi"/>
          <w:sz w:val="28"/>
          <w:szCs w:val="28"/>
          <w:lang w:val="en-US"/>
        </w:rPr>
      </w:pPr>
    </w:p>
    <w:p w:rsidR="00C359D0" w:rsidRPr="00C36537" w:rsidRDefault="00C359D0" w:rsidP="00C36537">
      <w:pPr>
        <w:pStyle w:val="ListParagraph"/>
        <w:numPr>
          <w:ilvl w:val="0"/>
          <w:numId w:val="1"/>
        </w:numPr>
        <w:jc w:val="center"/>
        <w:rPr>
          <w:rFonts w:asciiTheme="majorHAnsi" w:hAnsiTheme="majorHAnsi" w:cstheme="minorHAnsi"/>
          <w:b/>
          <w:sz w:val="40"/>
          <w:szCs w:val="28"/>
          <w:lang w:val="en-US"/>
        </w:rPr>
      </w:pPr>
      <w:r w:rsidRPr="00C359D0">
        <w:rPr>
          <w:rFonts w:asciiTheme="majorHAnsi" w:hAnsiTheme="majorHAnsi" w:cstheme="minorHAnsi"/>
          <w:b/>
          <w:sz w:val="40"/>
          <w:szCs w:val="28"/>
          <w:lang w:val="en-US"/>
        </w:rPr>
        <w:lastRenderedPageBreak/>
        <w:t>Data Visualization</w:t>
      </w:r>
    </w:p>
    <w:p w:rsidR="00C359D0" w:rsidRDefault="00C36537" w:rsidP="00C359D0">
      <w:pPr>
        <w:pStyle w:val="NormalWeb"/>
        <w:shd w:val="clear" w:color="auto" w:fill="FFFFFF"/>
        <w:spacing w:before="0" w:beforeAutospacing="0" w:after="150" w:afterAutospacing="0"/>
        <w:rPr>
          <w:rFonts w:asciiTheme="minorHAnsi" w:hAnsiTheme="minorHAnsi" w:cstheme="minorHAnsi"/>
          <w:b/>
          <w:sz w:val="28"/>
        </w:rPr>
      </w:pPr>
      <w:r>
        <w:rPr>
          <w:rFonts w:asciiTheme="minorHAnsi" w:hAnsiTheme="minorHAnsi" w:cstheme="minorHAnsi"/>
          <w:b/>
          <w:sz w:val="28"/>
        </w:rPr>
        <w:t xml:space="preserve">5.1 </w:t>
      </w:r>
      <w:r w:rsidR="00C359D0">
        <w:rPr>
          <w:rFonts w:asciiTheme="minorHAnsi" w:hAnsiTheme="minorHAnsi" w:cstheme="minorHAnsi"/>
          <w:b/>
          <w:sz w:val="28"/>
        </w:rPr>
        <w:t>VISUALIZATIONS</w:t>
      </w:r>
    </w:p>
    <w:p w:rsidR="00C359D0" w:rsidRDefault="00C359D0" w:rsidP="00C359D0">
      <w:pPr>
        <w:pStyle w:val="NormalWeb"/>
        <w:shd w:val="clear" w:color="auto" w:fill="FFFFFF"/>
        <w:spacing w:before="0" w:beforeAutospacing="0" w:after="150" w:afterAutospacing="0"/>
        <w:rPr>
          <w:rFonts w:asciiTheme="minorHAnsi" w:hAnsiTheme="minorHAnsi" w:cstheme="minorHAnsi"/>
          <w:b/>
          <w:sz w:val="28"/>
        </w:rPr>
      </w:pPr>
    </w:p>
    <w:p w:rsidR="00C359D0" w:rsidRDefault="00C359D0" w:rsidP="00C359D0">
      <w:pPr>
        <w:pStyle w:val="NormalWeb"/>
        <w:shd w:val="clear" w:color="auto" w:fill="FFFFFF"/>
        <w:spacing w:before="0" w:beforeAutospacing="0" w:after="150" w:afterAutospacing="0"/>
        <w:rPr>
          <w:rFonts w:asciiTheme="minorHAnsi" w:hAnsiTheme="minorHAnsi" w:cstheme="minorHAnsi"/>
          <w:b/>
          <w:sz w:val="28"/>
        </w:rPr>
      </w:pPr>
      <w:r>
        <w:rPr>
          <w:rFonts w:asciiTheme="minorHAnsi" w:hAnsiTheme="minorHAnsi" w:cstheme="minorHAnsi"/>
          <w:b/>
          <w:noProof/>
          <w:sz w:val="28"/>
        </w:rPr>
        <w:drawing>
          <wp:inline distT="0" distB="0" distL="0" distR="0">
            <wp:extent cx="4495800" cy="2009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2.jpg"/>
                    <pic:cNvPicPr/>
                  </pic:nvPicPr>
                  <pic:blipFill>
                    <a:blip r:embed="rId10">
                      <a:extLst>
                        <a:ext uri="{28A0092B-C50C-407E-A947-70E740481C1C}">
                          <a14:useLocalDpi xmlns:a14="http://schemas.microsoft.com/office/drawing/2010/main" val="0"/>
                        </a:ext>
                      </a:extLst>
                    </a:blip>
                    <a:stretch>
                      <a:fillRect/>
                    </a:stretch>
                  </pic:blipFill>
                  <pic:spPr>
                    <a:xfrm>
                      <a:off x="0" y="0"/>
                      <a:ext cx="4495800" cy="2009775"/>
                    </a:xfrm>
                    <a:prstGeom prst="rect">
                      <a:avLst/>
                    </a:prstGeom>
                  </pic:spPr>
                </pic:pic>
              </a:graphicData>
            </a:graphic>
          </wp:inline>
        </w:drawing>
      </w:r>
    </w:p>
    <w:p w:rsidR="00C359D0" w:rsidRDefault="00C359D0" w:rsidP="00C359D0">
      <w:pPr>
        <w:pStyle w:val="NormalWeb"/>
        <w:shd w:val="clear" w:color="auto" w:fill="FFFFFF"/>
        <w:spacing w:before="0" w:beforeAutospacing="0" w:after="150" w:afterAutospacing="0"/>
        <w:rPr>
          <w:rFonts w:asciiTheme="minorHAnsi" w:hAnsiTheme="minorHAnsi" w:cstheme="minorHAnsi"/>
          <w:b/>
          <w:sz w:val="28"/>
        </w:rPr>
      </w:pPr>
      <w:r>
        <w:rPr>
          <w:rFonts w:asciiTheme="minorHAnsi" w:hAnsiTheme="minorHAnsi" w:cstheme="minorHAnsi"/>
          <w:b/>
          <w:noProof/>
          <w:sz w:val="28"/>
        </w:rPr>
        <w:drawing>
          <wp:inline distT="0" distB="0" distL="0" distR="0">
            <wp:extent cx="4076700" cy="2028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1.jpg"/>
                    <pic:cNvPicPr/>
                  </pic:nvPicPr>
                  <pic:blipFill>
                    <a:blip r:embed="rId11">
                      <a:extLst>
                        <a:ext uri="{28A0092B-C50C-407E-A947-70E740481C1C}">
                          <a14:useLocalDpi xmlns:a14="http://schemas.microsoft.com/office/drawing/2010/main" val="0"/>
                        </a:ext>
                      </a:extLst>
                    </a:blip>
                    <a:stretch>
                      <a:fillRect/>
                    </a:stretch>
                  </pic:blipFill>
                  <pic:spPr>
                    <a:xfrm>
                      <a:off x="0" y="0"/>
                      <a:ext cx="4076700" cy="2028825"/>
                    </a:xfrm>
                    <a:prstGeom prst="rect">
                      <a:avLst/>
                    </a:prstGeom>
                  </pic:spPr>
                </pic:pic>
              </a:graphicData>
            </a:graphic>
          </wp:inline>
        </w:drawing>
      </w:r>
    </w:p>
    <w:p w:rsidR="00C36537" w:rsidRDefault="00C36537" w:rsidP="00C36537">
      <w:pPr>
        <w:pStyle w:val="NormalWeb"/>
        <w:shd w:val="clear" w:color="auto" w:fill="FFFFFF"/>
        <w:spacing w:before="0" w:beforeAutospacing="0" w:after="150" w:afterAutospacing="0"/>
        <w:jc w:val="center"/>
        <w:rPr>
          <w:rFonts w:asciiTheme="majorHAnsi" w:hAnsiTheme="majorHAnsi" w:cstheme="minorHAnsi"/>
          <w:b/>
          <w:sz w:val="32"/>
          <w:szCs w:val="32"/>
        </w:rPr>
      </w:pPr>
    </w:p>
    <w:p w:rsidR="00C36537" w:rsidRDefault="00C36537" w:rsidP="00C36537">
      <w:pPr>
        <w:pStyle w:val="NormalWeb"/>
        <w:numPr>
          <w:ilvl w:val="0"/>
          <w:numId w:val="1"/>
        </w:numPr>
        <w:shd w:val="clear" w:color="auto" w:fill="FFFFFF"/>
        <w:spacing w:before="0" w:beforeAutospacing="0" w:after="150" w:afterAutospacing="0"/>
        <w:jc w:val="center"/>
        <w:rPr>
          <w:rFonts w:asciiTheme="majorHAnsi" w:hAnsiTheme="majorHAnsi" w:cstheme="minorHAnsi"/>
          <w:b/>
          <w:sz w:val="32"/>
          <w:szCs w:val="32"/>
        </w:rPr>
      </w:pPr>
      <w:r>
        <w:rPr>
          <w:rFonts w:asciiTheme="majorHAnsi" w:hAnsiTheme="majorHAnsi" w:cstheme="minorHAnsi"/>
          <w:b/>
          <w:sz w:val="32"/>
          <w:szCs w:val="32"/>
        </w:rPr>
        <w:t>DASHBOARDS</w:t>
      </w:r>
    </w:p>
    <w:p w:rsidR="00C36537" w:rsidRDefault="00C36537" w:rsidP="00C36537">
      <w:pPr>
        <w:pStyle w:val="NormalWeb"/>
        <w:numPr>
          <w:ilvl w:val="1"/>
          <w:numId w:val="1"/>
        </w:numPr>
        <w:shd w:val="clear" w:color="auto" w:fill="FFFFFF"/>
        <w:spacing w:before="0" w:beforeAutospacing="0" w:after="150" w:afterAutospacing="0"/>
        <w:rPr>
          <w:rFonts w:asciiTheme="majorHAnsi" w:hAnsiTheme="majorHAnsi" w:cstheme="minorHAnsi"/>
          <w:sz w:val="28"/>
          <w:szCs w:val="32"/>
        </w:rPr>
      </w:pPr>
      <w:r>
        <w:rPr>
          <w:rFonts w:asciiTheme="majorHAnsi" w:hAnsiTheme="majorHAnsi" w:cstheme="minorHAnsi"/>
          <w:sz w:val="28"/>
          <w:szCs w:val="32"/>
        </w:rPr>
        <w:t>Responsive and Design Of Dashboard</w:t>
      </w:r>
    </w:p>
    <w:p w:rsidR="00C359D0" w:rsidRDefault="00C36537" w:rsidP="00C359D0">
      <w:pPr>
        <w:pStyle w:val="ListParagraph"/>
        <w:rPr>
          <w:rFonts w:asciiTheme="majorHAnsi" w:hAnsiTheme="majorHAnsi" w:cstheme="minorHAnsi"/>
          <w:sz w:val="28"/>
          <w:szCs w:val="28"/>
          <w:lang w:val="en-US"/>
        </w:rPr>
      </w:pPr>
      <w:r>
        <w:rPr>
          <w:rFonts w:asciiTheme="majorHAnsi" w:hAnsiTheme="majorHAnsi" w:cstheme="minorHAnsi"/>
          <w:noProof/>
          <w:sz w:val="28"/>
          <w:szCs w:val="28"/>
          <w:lang w:eastAsia="en-IN"/>
        </w:rPr>
        <w:drawing>
          <wp:inline distT="0" distB="0" distL="0" distR="0">
            <wp:extent cx="5731510" cy="24688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2.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68880"/>
                    </a:xfrm>
                    <a:prstGeom prst="rect">
                      <a:avLst/>
                    </a:prstGeom>
                  </pic:spPr>
                </pic:pic>
              </a:graphicData>
            </a:graphic>
          </wp:inline>
        </w:drawing>
      </w:r>
    </w:p>
    <w:p w:rsidR="00C36537" w:rsidRDefault="00C36537" w:rsidP="00C359D0">
      <w:pPr>
        <w:pStyle w:val="ListParagraph"/>
        <w:rPr>
          <w:rFonts w:asciiTheme="majorHAnsi" w:hAnsiTheme="majorHAnsi" w:cstheme="minorHAnsi"/>
          <w:sz w:val="28"/>
          <w:szCs w:val="28"/>
          <w:lang w:val="en-US"/>
        </w:rPr>
      </w:pPr>
      <w:r>
        <w:rPr>
          <w:rFonts w:asciiTheme="majorHAnsi" w:hAnsiTheme="majorHAnsi" w:cstheme="minorHAnsi"/>
          <w:noProof/>
          <w:sz w:val="28"/>
          <w:szCs w:val="28"/>
          <w:lang w:eastAsia="en-IN"/>
        </w:rPr>
        <w:lastRenderedPageBreak/>
        <w:drawing>
          <wp:inline distT="0" distB="0" distL="0" distR="0">
            <wp:extent cx="5731510" cy="25031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1.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2503170"/>
                    </a:xfrm>
                    <a:prstGeom prst="rect">
                      <a:avLst/>
                    </a:prstGeom>
                  </pic:spPr>
                </pic:pic>
              </a:graphicData>
            </a:graphic>
          </wp:inline>
        </w:drawing>
      </w:r>
    </w:p>
    <w:p w:rsidR="00C36537" w:rsidRDefault="00C36537" w:rsidP="00C359D0">
      <w:pPr>
        <w:pStyle w:val="ListParagraph"/>
        <w:rPr>
          <w:rFonts w:asciiTheme="majorHAnsi" w:hAnsiTheme="majorHAnsi" w:cstheme="minorHAnsi"/>
          <w:sz w:val="28"/>
          <w:szCs w:val="28"/>
          <w:lang w:val="en-US"/>
        </w:rPr>
      </w:pPr>
    </w:p>
    <w:p w:rsidR="00C36537" w:rsidRDefault="00C36537" w:rsidP="00C359D0">
      <w:pPr>
        <w:pStyle w:val="ListParagraph"/>
        <w:rPr>
          <w:rFonts w:asciiTheme="majorHAnsi" w:hAnsiTheme="majorHAnsi" w:cstheme="minorHAnsi"/>
          <w:sz w:val="28"/>
          <w:szCs w:val="28"/>
          <w:lang w:val="en-US"/>
        </w:rPr>
      </w:pPr>
    </w:p>
    <w:p w:rsidR="00C36537" w:rsidRDefault="00C36537" w:rsidP="00C359D0">
      <w:pPr>
        <w:pStyle w:val="ListParagraph"/>
        <w:rPr>
          <w:rFonts w:asciiTheme="majorHAnsi" w:hAnsiTheme="majorHAnsi" w:cstheme="minorHAnsi"/>
          <w:sz w:val="28"/>
          <w:szCs w:val="28"/>
          <w:lang w:val="en-US"/>
        </w:rPr>
      </w:pPr>
    </w:p>
    <w:p w:rsidR="00C36537" w:rsidRDefault="00C36537" w:rsidP="00C36537">
      <w:pPr>
        <w:pStyle w:val="ListParagraph"/>
        <w:numPr>
          <w:ilvl w:val="0"/>
          <w:numId w:val="1"/>
        </w:numPr>
        <w:jc w:val="center"/>
        <w:rPr>
          <w:rFonts w:asciiTheme="majorHAnsi" w:hAnsiTheme="majorHAnsi" w:cstheme="minorHAnsi"/>
          <w:b/>
          <w:sz w:val="32"/>
          <w:szCs w:val="28"/>
          <w:lang w:val="en-US"/>
        </w:rPr>
      </w:pPr>
      <w:r>
        <w:rPr>
          <w:rFonts w:asciiTheme="majorHAnsi" w:hAnsiTheme="majorHAnsi" w:cstheme="minorHAnsi"/>
          <w:b/>
          <w:sz w:val="32"/>
          <w:szCs w:val="28"/>
          <w:lang w:val="en-US"/>
        </w:rPr>
        <w:t>Report</w:t>
      </w:r>
    </w:p>
    <w:p w:rsidR="00C36537" w:rsidRDefault="00C36537" w:rsidP="00C36537">
      <w:pPr>
        <w:pStyle w:val="ListParagraph"/>
        <w:jc w:val="center"/>
        <w:rPr>
          <w:rFonts w:asciiTheme="majorHAnsi" w:hAnsiTheme="majorHAnsi" w:cstheme="minorHAnsi"/>
          <w:b/>
          <w:sz w:val="32"/>
          <w:szCs w:val="28"/>
          <w:lang w:val="en-US"/>
        </w:rPr>
      </w:pPr>
    </w:p>
    <w:p w:rsidR="00C36537" w:rsidRDefault="00C36537" w:rsidP="00C36537">
      <w:pPr>
        <w:pStyle w:val="ListParagraph"/>
        <w:numPr>
          <w:ilvl w:val="1"/>
          <w:numId w:val="1"/>
        </w:numPr>
        <w:jc w:val="center"/>
        <w:rPr>
          <w:rFonts w:asciiTheme="majorHAnsi" w:hAnsiTheme="majorHAnsi" w:cstheme="minorHAnsi"/>
          <w:sz w:val="28"/>
          <w:szCs w:val="28"/>
          <w:lang w:val="en-US"/>
        </w:rPr>
      </w:pPr>
      <w:r>
        <w:rPr>
          <w:rFonts w:asciiTheme="majorHAnsi" w:hAnsiTheme="majorHAnsi" w:cstheme="minorHAnsi"/>
          <w:sz w:val="28"/>
          <w:szCs w:val="28"/>
          <w:lang w:val="en-US"/>
        </w:rPr>
        <w:t>Report Creation</w:t>
      </w:r>
    </w:p>
    <w:p w:rsidR="00374C16" w:rsidRPr="00374C16" w:rsidRDefault="00374C16" w:rsidP="00374C16">
      <w:pPr>
        <w:ind w:left="360"/>
        <w:rPr>
          <w:rFonts w:asciiTheme="majorHAnsi" w:hAnsiTheme="majorHAnsi" w:cstheme="minorHAnsi"/>
          <w:sz w:val="28"/>
          <w:szCs w:val="28"/>
          <w:lang w:val="en-US"/>
        </w:rPr>
      </w:pPr>
    </w:p>
    <w:p w:rsidR="00C36537" w:rsidRDefault="00C36537" w:rsidP="00C36537">
      <w:pPr>
        <w:pStyle w:val="ListParagraph"/>
        <w:ind w:left="1080"/>
        <w:rPr>
          <w:rFonts w:asciiTheme="majorHAnsi" w:hAnsiTheme="majorHAnsi" w:cstheme="minorHAnsi"/>
          <w:sz w:val="28"/>
          <w:szCs w:val="28"/>
          <w:lang w:val="en-US"/>
        </w:rPr>
      </w:pPr>
      <w:r>
        <w:rPr>
          <w:rFonts w:asciiTheme="majorHAnsi" w:hAnsiTheme="majorHAnsi" w:cstheme="minorHAnsi"/>
          <w:noProof/>
          <w:sz w:val="28"/>
          <w:szCs w:val="28"/>
          <w:lang w:eastAsia="en-IN"/>
        </w:rPr>
        <w:drawing>
          <wp:inline distT="0" distB="0" distL="0" distR="0">
            <wp:extent cx="3774332" cy="2033081"/>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79048" cy="2035621"/>
                    </a:xfrm>
                    <a:prstGeom prst="rect">
                      <a:avLst/>
                    </a:prstGeom>
                  </pic:spPr>
                </pic:pic>
              </a:graphicData>
            </a:graphic>
          </wp:inline>
        </w:drawing>
      </w:r>
      <w:r w:rsidR="00374C16">
        <w:rPr>
          <w:rFonts w:asciiTheme="majorHAnsi" w:hAnsiTheme="majorHAnsi" w:cstheme="minorHAnsi"/>
          <w:noProof/>
          <w:sz w:val="28"/>
          <w:szCs w:val="28"/>
          <w:lang w:eastAsia="en-IN"/>
        </w:rPr>
        <w:drawing>
          <wp:inline distT="0" distB="0" distL="0" distR="0">
            <wp:extent cx="3980203" cy="2213233"/>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3.jpg"/>
                    <pic:cNvPicPr/>
                  </pic:nvPicPr>
                  <pic:blipFill>
                    <a:blip r:embed="rId15">
                      <a:extLst>
                        <a:ext uri="{28A0092B-C50C-407E-A947-70E740481C1C}">
                          <a14:useLocalDpi xmlns:a14="http://schemas.microsoft.com/office/drawing/2010/main" val="0"/>
                        </a:ext>
                      </a:extLst>
                    </a:blip>
                    <a:stretch>
                      <a:fillRect/>
                    </a:stretch>
                  </pic:blipFill>
                  <pic:spPr>
                    <a:xfrm>
                      <a:off x="0" y="0"/>
                      <a:ext cx="3981536" cy="2213974"/>
                    </a:xfrm>
                    <a:prstGeom prst="rect">
                      <a:avLst/>
                    </a:prstGeom>
                  </pic:spPr>
                </pic:pic>
              </a:graphicData>
            </a:graphic>
          </wp:inline>
        </w:drawing>
      </w:r>
    </w:p>
    <w:p w:rsidR="00374C16" w:rsidRPr="00374C16" w:rsidRDefault="00374C16" w:rsidP="00374C16">
      <w:pPr>
        <w:rPr>
          <w:rFonts w:asciiTheme="majorHAnsi" w:hAnsiTheme="majorHAnsi" w:cstheme="minorHAnsi"/>
          <w:sz w:val="28"/>
          <w:szCs w:val="28"/>
          <w:lang w:val="en-US"/>
        </w:rPr>
      </w:pPr>
    </w:p>
    <w:p w:rsidR="00131BF0" w:rsidRDefault="00131BF0" w:rsidP="00131BF0">
      <w:pPr>
        <w:pStyle w:val="ListParagraph"/>
        <w:ind w:left="1080"/>
        <w:rPr>
          <w:rFonts w:asciiTheme="majorHAnsi" w:hAnsiTheme="majorHAnsi" w:cstheme="minorHAnsi"/>
          <w:sz w:val="28"/>
          <w:szCs w:val="28"/>
          <w:lang w:val="en-US"/>
        </w:rPr>
      </w:pPr>
    </w:p>
    <w:p w:rsidR="00131BF0" w:rsidRDefault="00131BF0" w:rsidP="00131BF0">
      <w:pPr>
        <w:pStyle w:val="ListParagraph"/>
        <w:ind w:left="1080"/>
        <w:rPr>
          <w:rFonts w:asciiTheme="majorHAnsi" w:hAnsiTheme="majorHAnsi" w:cstheme="minorHAnsi"/>
          <w:sz w:val="28"/>
          <w:szCs w:val="28"/>
          <w:lang w:val="en-US"/>
        </w:rPr>
      </w:pPr>
    </w:p>
    <w:p w:rsidR="00374C16" w:rsidRDefault="00374C16" w:rsidP="00374C16">
      <w:pPr>
        <w:pStyle w:val="ListParagraph"/>
        <w:ind w:left="1080"/>
        <w:rPr>
          <w:rFonts w:asciiTheme="majorHAnsi" w:hAnsiTheme="majorHAnsi" w:cstheme="minorHAnsi"/>
          <w:sz w:val="28"/>
          <w:szCs w:val="28"/>
          <w:lang w:val="en-US"/>
        </w:rPr>
      </w:pPr>
      <w:r>
        <w:rPr>
          <w:rFonts w:asciiTheme="majorHAnsi" w:hAnsiTheme="majorHAnsi" w:cstheme="minorHAnsi"/>
          <w:noProof/>
          <w:sz w:val="28"/>
          <w:szCs w:val="28"/>
          <w:lang w:eastAsia="en-IN"/>
        </w:rPr>
        <w:drawing>
          <wp:inline distT="0" distB="0" distL="0" distR="0">
            <wp:extent cx="4649821" cy="254282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jpg"/>
                    <pic:cNvPicPr/>
                  </pic:nvPicPr>
                  <pic:blipFill>
                    <a:blip r:embed="rId16">
                      <a:extLst>
                        <a:ext uri="{28A0092B-C50C-407E-A947-70E740481C1C}">
                          <a14:useLocalDpi xmlns:a14="http://schemas.microsoft.com/office/drawing/2010/main" val="0"/>
                        </a:ext>
                      </a:extLst>
                    </a:blip>
                    <a:stretch>
                      <a:fillRect/>
                    </a:stretch>
                  </pic:blipFill>
                  <pic:spPr>
                    <a:xfrm>
                      <a:off x="0" y="0"/>
                      <a:ext cx="4655872" cy="2546131"/>
                    </a:xfrm>
                    <a:prstGeom prst="rect">
                      <a:avLst/>
                    </a:prstGeom>
                  </pic:spPr>
                </pic:pic>
              </a:graphicData>
            </a:graphic>
          </wp:inline>
        </w:drawing>
      </w:r>
    </w:p>
    <w:p w:rsidR="00374C16" w:rsidRDefault="00374C16" w:rsidP="00374C16">
      <w:pPr>
        <w:pStyle w:val="ListParagraph"/>
        <w:ind w:left="1080"/>
        <w:rPr>
          <w:rFonts w:asciiTheme="majorHAnsi" w:hAnsiTheme="majorHAnsi" w:cstheme="minorHAnsi"/>
          <w:sz w:val="28"/>
          <w:szCs w:val="28"/>
          <w:lang w:val="en-US"/>
        </w:rPr>
      </w:pPr>
    </w:p>
    <w:p w:rsidR="00131BF0" w:rsidRDefault="00374C16" w:rsidP="00374C16">
      <w:pPr>
        <w:pStyle w:val="ListParagraph"/>
        <w:ind w:left="1080"/>
        <w:rPr>
          <w:rFonts w:asciiTheme="majorHAnsi" w:hAnsiTheme="majorHAnsi" w:cstheme="minorHAnsi"/>
          <w:sz w:val="28"/>
          <w:szCs w:val="28"/>
          <w:lang w:val="en-US"/>
        </w:rPr>
      </w:pPr>
      <w:r w:rsidRPr="00374C16">
        <w:rPr>
          <w:rFonts w:asciiTheme="majorHAnsi" w:hAnsiTheme="majorHAnsi" w:cstheme="minorHAnsi"/>
          <w:sz w:val="28"/>
          <w:szCs w:val="28"/>
          <w:lang w:val="en-US"/>
        </w:rPr>
        <w:drawing>
          <wp:inline distT="0" distB="0" distL="0" distR="0" wp14:anchorId="5D6DFEED" wp14:editId="3FA32F9F">
            <wp:extent cx="4777055" cy="1955260"/>
            <wp:effectExtent l="0" t="0" r="508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95906" cy="1962976"/>
                    </a:xfrm>
                    <a:prstGeom prst="rect">
                      <a:avLst/>
                    </a:prstGeom>
                  </pic:spPr>
                </pic:pic>
              </a:graphicData>
            </a:graphic>
          </wp:inline>
        </w:drawing>
      </w:r>
    </w:p>
    <w:p w:rsidR="00374C16" w:rsidRDefault="00374C16" w:rsidP="00374C16">
      <w:pPr>
        <w:pStyle w:val="ListParagraph"/>
        <w:ind w:left="1080"/>
        <w:rPr>
          <w:rFonts w:asciiTheme="majorHAnsi" w:hAnsiTheme="majorHAnsi" w:cstheme="minorHAnsi"/>
          <w:sz w:val="28"/>
          <w:szCs w:val="28"/>
          <w:lang w:val="en-US"/>
        </w:rPr>
      </w:pPr>
    </w:p>
    <w:p w:rsidR="00374C16" w:rsidRDefault="00374C16" w:rsidP="00374C16">
      <w:pPr>
        <w:pStyle w:val="ListParagraph"/>
        <w:ind w:left="1080"/>
        <w:rPr>
          <w:rFonts w:asciiTheme="majorHAnsi" w:hAnsiTheme="majorHAnsi" w:cstheme="minorHAnsi"/>
          <w:sz w:val="28"/>
          <w:szCs w:val="28"/>
          <w:lang w:val="en-US"/>
        </w:rPr>
      </w:pPr>
      <w:r>
        <w:rPr>
          <w:rFonts w:asciiTheme="majorHAnsi" w:hAnsiTheme="majorHAnsi" w:cstheme="minorHAnsi"/>
          <w:noProof/>
          <w:sz w:val="28"/>
          <w:szCs w:val="28"/>
          <w:lang w:eastAsia="en-IN"/>
        </w:rPr>
        <w:drawing>
          <wp:inline distT="0" distB="0" distL="0" distR="0">
            <wp:extent cx="4648744" cy="2587558"/>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4.jpg"/>
                    <pic:cNvPicPr/>
                  </pic:nvPicPr>
                  <pic:blipFill>
                    <a:blip r:embed="rId18">
                      <a:extLst>
                        <a:ext uri="{28A0092B-C50C-407E-A947-70E740481C1C}">
                          <a14:useLocalDpi xmlns:a14="http://schemas.microsoft.com/office/drawing/2010/main" val="0"/>
                        </a:ext>
                      </a:extLst>
                    </a:blip>
                    <a:stretch>
                      <a:fillRect/>
                    </a:stretch>
                  </pic:blipFill>
                  <pic:spPr>
                    <a:xfrm>
                      <a:off x="0" y="0"/>
                      <a:ext cx="4655898" cy="2591540"/>
                    </a:xfrm>
                    <a:prstGeom prst="rect">
                      <a:avLst/>
                    </a:prstGeom>
                  </pic:spPr>
                </pic:pic>
              </a:graphicData>
            </a:graphic>
          </wp:inline>
        </w:drawing>
      </w:r>
    </w:p>
    <w:p w:rsidR="00374C16" w:rsidRDefault="00374C16" w:rsidP="00374C16">
      <w:pPr>
        <w:pStyle w:val="ListParagraph"/>
        <w:ind w:left="1080"/>
        <w:rPr>
          <w:rFonts w:asciiTheme="majorHAnsi" w:hAnsiTheme="majorHAnsi" w:cstheme="minorHAnsi"/>
          <w:sz w:val="28"/>
          <w:szCs w:val="28"/>
          <w:lang w:val="en-US"/>
        </w:rPr>
      </w:pPr>
    </w:p>
    <w:p w:rsidR="00374C16" w:rsidRPr="00374C16" w:rsidRDefault="00374C16" w:rsidP="00374C16">
      <w:pPr>
        <w:pStyle w:val="ListParagraph"/>
        <w:numPr>
          <w:ilvl w:val="0"/>
          <w:numId w:val="1"/>
        </w:numPr>
        <w:jc w:val="center"/>
        <w:rPr>
          <w:rFonts w:asciiTheme="majorHAnsi" w:hAnsiTheme="majorHAnsi" w:cstheme="minorHAnsi"/>
          <w:b/>
          <w:sz w:val="28"/>
          <w:szCs w:val="28"/>
          <w:lang w:val="en-US"/>
        </w:rPr>
      </w:pPr>
      <w:r w:rsidRPr="00374C16">
        <w:rPr>
          <w:rFonts w:asciiTheme="majorHAnsi" w:hAnsiTheme="majorHAnsi" w:cstheme="minorHAnsi"/>
          <w:b/>
          <w:sz w:val="32"/>
          <w:szCs w:val="32"/>
          <w:lang w:val="en-US"/>
        </w:rPr>
        <w:lastRenderedPageBreak/>
        <w:t>Performance Testing</w:t>
      </w:r>
    </w:p>
    <w:p w:rsidR="00374C16" w:rsidRPr="00374C16" w:rsidRDefault="00374C16" w:rsidP="00374C16">
      <w:pPr>
        <w:pStyle w:val="ListParagraph"/>
        <w:jc w:val="center"/>
        <w:rPr>
          <w:rFonts w:asciiTheme="majorHAnsi" w:hAnsiTheme="majorHAnsi" w:cstheme="minorHAnsi"/>
          <w:b/>
          <w:sz w:val="32"/>
          <w:szCs w:val="32"/>
          <w:lang w:val="en-US"/>
        </w:rPr>
      </w:pPr>
    </w:p>
    <w:p w:rsidR="00374C16" w:rsidRDefault="00374C16" w:rsidP="00374C16">
      <w:pPr>
        <w:pStyle w:val="ListParagraph"/>
        <w:numPr>
          <w:ilvl w:val="1"/>
          <w:numId w:val="1"/>
        </w:numPr>
        <w:rPr>
          <w:rFonts w:asciiTheme="majorHAnsi" w:hAnsiTheme="majorHAnsi" w:cstheme="minorHAnsi"/>
          <w:sz w:val="28"/>
          <w:szCs w:val="32"/>
          <w:lang w:val="en-US"/>
        </w:rPr>
      </w:pPr>
      <w:r>
        <w:rPr>
          <w:rFonts w:asciiTheme="majorHAnsi" w:hAnsiTheme="majorHAnsi" w:cstheme="minorHAnsi"/>
          <w:sz w:val="28"/>
          <w:szCs w:val="32"/>
          <w:lang w:val="en-US"/>
        </w:rPr>
        <w:t>Amount of Data Rendered</w:t>
      </w:r>
    </w:p>
    <w:p w:rsidR="00374C16" w:rsidRDefault="00374C16" w:rsidP="00374C16">
      <w:pPr>
        <w:pStyle w:val="ListParagraph"/>
        <w:ind w:left="1080"/>
        <w:rPr>
          <w:rFonts w:asciiTheme="majorHAnsi" w:hAnsiTheme="majorHAnsi" w:cstheme="minorHAnsi"/>
          <w:sz w:val="28"/>
          <w:szCs w:val="28"/>
          <w:lang w:val="en-US"/>
        </w:rPr>
      </w:pPr>
      <w:r>
        <w:rPr>
          <w:rFonts w:asciiTheme="majorHAnsi" w:hAnsiTheme="majorHAnsi" w:cstheme="minorHAnsi"/>
          <w:noProof/>
          <w:sz w:val="28"/>
          <w:szCs w:val="28"/>
          <w:lang w:eastAsia="en-IN"/>
        </w:rPr>
        <w:drawing>
          <wp:inline distT="0" distB="0" distL="0" distR="0">
            <wp:extent cx="1476375" cy="3381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ren-1.jpg"/>
                    <pic:cNvPicPr/>
                  </pic:nvPicPr>
                  <pic:blipFill>
                    <a:blip r:embed="rId19">
                      <a:extLst>
                        <a:ext uri="{28A0092B-C50C-407E-A947-70E740481C1C}">
                          <a14:useLocalDpi xmlns:a14="http://schemas.microsoft.com/office/drawing/2010/main" val="0"/>
                        </a:ext>
                      </a:extLst>
                    </a:blip>
                    <a:stretch>
                      <a:fillRect/>
                    </a:stretch>
                  </pic:blipFill>
                  <pic:spPr>
                    <a:xfrm>
                      <a:off x="0" y="0"/>
                      <a:ext cx="1476375" cy="3381375"/>
                    </a:xfrm>
                    <a:prstGeom prst="rect">
                      <a:avLst/>
                    </a:prstGeom>
                  </pic:spPr>
                </pic:pic>
              </a:graphicData>
            </a:graphic>
          </wp:inline>
        </w:drawing>
      </w:r>
      <w:r>
        <w:rPr>
          <w:rFonts w:asciiTheme="majorHAnsi" w:hAnsiTheme="majorHAnsi" w:cstheme="minorHAnsi"/>
          <w:noProof/>
          <w:sz w:val="28"/>
          <w:szCs w:val="28"/>
          <w:lang w:eastAsia="en-IN"/>
        </w:rPr>
        <w:drawing>
          <wp:inline distT="0" distB="0" distL="0" distR="0">
            <wp:extent cx="1657350" cy="3076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ren-2.jpg"/>
                    <pic:cNvPicPr/>
                  </pic:nvPicPr>
                  <pic:blipFill>
                    <a:blip r:embed="rId20">
                      <a:extLst>
                        <a:ext uri="{28A0092B-C50C-407E-A947-70E740481C1C}">
                          <a14:useLocalDpi xmlns:a14="http://schemas.microsoft.com/office/drawing/2010/main" val="0"/>
                        </a:ext>
                      </a:extLst>
                    </a:blip>
                    <a:stretch>
                      <a:fillRect/>
                    </a:stretch>
                  </pic:blipFill>
                  <pic:spPr>
                    <a:xfrm>
                      <a:off x="0" y="0"/>
                      <a:ext cx="1657350" cy="3076575"/>
                    </a:xfrm>
                    <a:prstGeom prst="rect">
                      <a:avLst/>
                    </a:prstGeom>
                  </pic:spPr>
                </pic:pic>
              </a:graphicData>
            </a:graphic>
          </wp:inline>
        </w:drawing>
      </w:r>
      <w:r>
        <w:rPr>
          <w:rFonts w:asciiTheme="majorHAnsi" w:hAnsiTheme="majorHAnsi" w:cstheme="minorHAnsi"/>
          <w:noProof/>
          <w:sz w:val="28"/>
          <w:szCs w:val="28"/>
          <w:lang w:eastAsia="en-IN"/>
        </w:rPr>
        <w:drawing>
          <wp:inline distT="0" distB="0" distL="0" distR="0">
            <wp:extent cx="1495425" cy="36480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ren-3.jpg"/>
                    <pic:cNvPicPr/>
                  </pic:nvPicPr>
                  <pic:blipFill>
                    <a:blip r:embed="rId21">
                      <a:extLst>
                        <a:ext uri="{28A0092B-C50C-407E-A947-70E740481C1C}">
                          <a14:useLocalDpi xmlns:a14="http://schemas.microsoft.com/office/drawing/2010/main" val="0"/>
                        </a:ext>
                      </a:extLst>
                    </a:blip>
                    <a:stretch>
                      <a:fillRect/>
                    </a:stretch>
                  </pic:blipFill>
                  <pic:spPr>
                    <a:xfrm>
                      <a:off x="0" y="0"/>
                      <a:ext cx="1495425" cy="3648075"/>
                    </a:xfrm>
                    <a:prstGeom prst="rect">
                      <a:avLst/>
                    </a:prstGeom>
                  </pic:spPr>
                </pic:pic>
              </a:graphicData>
            </a:graphic>
          </wp:inline>
        </w:drawing>
      </w:r>
    </w:p>
    <w:p w:rsidR="00374C16" w:rsidRDefault="00374C16" w:rsidP="00374C16">
      <w:pPr>
        <w:pStyle w:val="ListParagraph"/>
        <w:ind w:left="1080"/>
        <w:rPr>
          <w:rFonts w:asciiTheme="majorHAnsi" w:hAnsiTheme="majorHAnsi" w:cstheme="minorHAnsi"/>
          <w:sz w:val="28"/>
          <w:szCs w:val="28"/>
          <w:lang w:val="en-US"/>
        </w:rPr>
      </w:pPr>
    </w:p>
    <w:p w:rsidR="00374C16" w:rsidRDefault="00374C16" w:rsidP="00374C16">
      <w:pPr>
        <w:pStyle w:val="ListParagraph"/>
        <w:ind w:left="1080"/>
        <w:rPr>
          <w:rFonts w:asciiTheme="majorHAnsi" w:hAnsiTheme="majorHAnsi" w:cstheme="minorHAnsi"/>
          <w:sz w:val="28"/>
          <w:szCs w:val="28"/>
          <w:lang w:val="en-US"/>
        </w:rPr>
      </w:pPr>
    </w:p>
    <w:p w:rsidR="00374C16" w:rsidRDefault="00374C16" w:rsidP="00374C16">
      <w:pPr>
        <w:pStyle w:val="ListParagraph"/>
        <w:numPr>
          <w:ilvl w:val="1"/>
          <w:numId w:val="1"/>
        </w:numPr>
        <w:rPr>
          <w:rFonts w:asciiTheme="majorHAnsi" w:hAnsiTheme="majorHAnsi" w:cstheme="minorHAnsi"/>
          <w:sz w:val="28"/>
          <w:szCs w:val="28"/>
          <w:lang w:val="en-US"/>
        </w:rPr>
      </w:pPr>
      <w:r>
        <w:rPr>
          <w:rFonts w:asciiTheme="majorHAnsi" w:hAnsiTheme="majorHAnsi" w:cstheme="minorHAnsi"/>
          <w:sz w:val="28"/>
          <w:szCs w:val="28"/>
          <w:lang w:val="en-US"/>
        </w:rPr>
        <w:t>Utilization of Data Filters</w:t>
      </w:r>
    </w:p>
    <w:p w:rsidR="00374C16" w:rsidRPr="00374C16" w:rsidRDefault="00374C16" w:rsidP="00374C16">
      <w:pPr>
        <w:rPr>
          <w:rFonts w:asciiTheme="majorHAnsi" w:hAnsiTheme="majorHAnsi" w:cstheme="minorHAnsi"/>
          <w:sz w:val="28"/>
          <w:szCs w:val="28"/>
          <w:lang w:val="en-US"/>
        </w:rPr>
      </w:pPr>
    </w:p>
    <w:p w:rsidR="00374C16" w:rsidRPr="00374C16" w:rsidRDefault="00374C16" w:rsidP="00374C16">
      <w:pPr>
        <w:pStyle w:val="ListParagraph"/>
        <w:ind w:left="1080"/>
        <w:rPr>
          <w:rFonts w:asciiTheme="majorHAnsi" w:hAnsiTheme="majorHAnsi" w:cstheme="minorHAnsi"/>
          <w:sz w:val="28"/>
          <w:szCs w:val="28"/>
          <w:lang w:val="en-US"/>
        </w:rPr>
      </w:pPr>
      <w:r>
        <w:rPr>
          <w:rFonts w:asciiTheme="majorHAnsi" w:hAnsiTheme="majorHAnsi" w:cstheme="minorHAnsi"/>
          <w:noProof/>
          <w:sz w:val="28"/>
          <w:szCs w:val="28"/>
          <w:lang w:eastAsia="en-IN"/>
        </w:rPr>
        <w:drawing>
          <wp:inline distT="0" distB="0" distL="0" distR="0">
            <wp:extent cx="5465380" cy="3079531"/>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ilter.jpg"/>
                    <pic:cNvPicPr/>
                  </pic:nvPicPr>
                  <pic:blipFill>
                    <a:blip r:embed="rId22">
                      <a:extLst>
                        <a:ext uri="{28A0092B-C50C-407E-A947-70E740481C1C}">
                          <a14:useLocalDpi xmlns:a14="http://schemas.microsoft.com/office/drawing/2010/main" val="0"/>
                        </a:ext>
                      </a:extLst>
                    </a:blip>
                    <a:stretch>
                      <a:fillRect/>
                    </a:stretch>
                  </pic:blipFill>
                  <pic:spPr>
                    <a:xfrm>
                      <a:off x="0" y="0"/>
                      <a:ext cx="5463660" cy="3078562"/>
                    </a:xfrm>
                    <a:prstGeom prst="rect">
                      <a:avLst/>
                    </a:prstGeom>
                  </pic:spPr>
                </pic:pic>
              </a:graphicData>
            </a:graphic>
          </wp:inline>
        </w:drawing>
      </w:r>
      <w:bookmarkStart w:id="0" w:name="_GoBack"/>
      <w:bookmarkEnd w:id="0"/>
    </w:p>
    <w:sectPr w:rsidR="00374C16" w:rsidRPr="00374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A5B12"/>
    <w:multiLevelType w:val="multilevel"/>
    <w:tmpl w:val="2A9C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704E5B"/>
    <w:multiLevelType w:val="hybridMultilevel"/>
    <w:tmpl w:val="9FC23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F57660B"/>
    <w:multiLevelType w:val="multilevel"/>
    <w:tmpl w:val="056E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8F0D1F"/>
    <w:multiLevelType w:val="multilevel"/>
    <w:tmpl w:val="1EBC8B34"/>
    <w:lvl w:ilvl="0">
      <w:start w:val="2"/>
      <w:numFmt w:val="decimal"/>
      <w:lvlText w:val="%1"/>
      <w:lvlJc w:val="left"/>
      <w:pPr>
        <w:ind w:left="390" w:hanging="390"/>
      </w:pPr>
      <w:rPr>
        <w:rFonts w:asciiTheme="majorHAnsi" w:hAnsiTheme="majorHAnsi" w:hint="default"/>
        <w:b w:val="0"/>
        <w:sz w:val="28"/>
      </w:rPr>
    </w:lvl>
    <w:lvl w:ilvl="1">
      <w:start w:val="4"/>
      <w:numFmt w:val="decimal"/>
      <w:lvlText w:val="%1.%2"/>
      <w:lvlJc w:val="left"/>
      <w:pPr>
        <w:ind w:left="1080" w:hanging="720"/>
      </w:pPr>
      <w:rPr>
        <w:rFonts w:asciiTheme="majorHAnsi" w:hAnsiTheme="majorHAnsi" w:hint="default"/>
        <w:b w:val="0"/>
        <w:sz w:val="28"/>
      </w:rPr>
    </w:lvl>
    <w:lvl w:ilvl="2">
      <w:start w:val="1"/>
      <w:numFmt w:val="decimal"/>
      <w:lvlText w:val="%1.%2.%3"/>
      <w:lvlJc w:val="left"/>
      <w:pPr>
        <w:ind w:left="1800" w:hanging="1080"/>
      </w:pPr>
      <w:rPr>
        <w:rFonts w:asciiTheme="majorHAnsi" w:hAnsiTheme="majorHAnsi" w:hint="default"/>
        <w:b w:val="0"/>
        <w:sz w:val="28"/>
      </w:rPr>
    </w:lvl>
    <w:lvl w:ilvl="3">
      <w:start w:val="1"/>
      <w:numFmt w:val="decimal"/>
      <w:lvlText w:val="%1.%2.%3.%4"/>
      <w:lvlJc w:val="left"/>
      <w:pPr>
        <w:ind w:left="2160" w:hanging="1080"/>
      </w:pPr>
      <w:rPr>
        <w:rFonts w:asciiTheme="majorHAnsi" w:hAnsiTheme="majorHAnsi" w:hint="default"/>
        <w:b w:val="0"/>
        <w:sz w:val="28"/>
      </w:rPr>
    </w:lvl>
    <w:lvl w:ilvl="4">
      <w:start w:val="1"/>
      <w:numFmt w:val="decimal"/>
      <w:lvlText w:val="%1.%2.%3.%4.%5"/>
      <w:lvlJc w:val="left"/>
      <w:pPr>
        <w:ind w:left="2880" w:hanging="1440"/>
      </w:pPr>
      <w:rPr>
        <w:rFonts w:asciiTheme="majorHAnsi" w:hAnsiTheme="majorHAnsi" w:hint="default"/>
        <w:b w:val="0"/>
        <w:sz w:val="28"/>
      </w:rPr>
    </w:lvl>
    <w:lvl w:ilvl="5">
      <w:start w:val="1"/>
      <w:numFmt w:val="decimal"/>
      <w:lvlText w:val="%1.%2.%3.%4.%5.%6"/>
      <w:lvlJc w:val="left"/>
      <w:pPr>
        <w:ind w:left="3600" w:hanging="1800"/>
      </w:pPr>
      <w:rPr>
        <w:rFonts w:asciiTheme="majorHAnsi" w:hAnsiTheme="majorHAnsi" w:hint="default"/>
        <w:b w:val="0"/>
        <w:sz w:val="28"/>
      </w:rPr>
    </w:lvl>
    <w:lvl w:ilvl="6">
      <w:start w:val="1"/>
      <w:numFmt w:val="decimal"/>
      <w:lvlText w:val="%1.%2.%3.%4.%5.%6.%7"/>
      <w:lvlJc w:val="left"/>
      <w:pPr>
        <w:ind w:left="4320" w:hanging="2160"/>
      </w:pPr>
      <w:rPr>
        <w:rFonts w:asciiTheme="majorHAnsi" w:hAnsiTheme="majorHAnsi" w:hint="default"/>
        <w:b w:val="0"/>
        <w:sz w:val="28"/>
      </w:rPr>
    </w:lvl>
    <w:lvl w:ilvl="7">
      <w:start w:val="1"/>
      <w:numFmt w:val="decimal"/>
      <w:lvlText w:val="%1.%2.%3.%4.%5.%6.%7.%8"/>
      <w:lvlJc w:val="left"/>
      <w:pPr>
        <w:ind w:left="5040" w:hanging="2520"/>
      </w:pPr>
      <w:rPr>
        <w:rFonts w:asciiTheme="majorHAnsi" w:hAnsiTheme="majorHAnsi" w:hint="default"/>
        <w:b w:val="0"/>
        <w:sz w:val="28"/>
      </w:rPr>
    </w:lvl>
    <w:lvl w:ilvl="8">
      <w:start w:val="1"/>
      <w:numFmt w:val="decimal"/>
      <w:lvlText w:val="%1.%2.%3.%4.%5.%6.%7.%8.%9"/>
      <w:lvlJc w:val="left"/>
      <w:pPr>
        <w:ind w:left="5400" w:hanging="2520"/>
      </w:pPr>
      <w:rPr>
        <w:rFonts w:asciiTheme="majorHAnsi" w:hAnsiTheme="majorHAnsi" w:hint="default"/>
        <w:b w:val="0"/>
        <w:sz w:val="28"/>
      </w:rPr>
    </w:lvl>
  </w:abstractNum>
  <w:abstractNum w:abstractNumId="4">
    <w:nsid w:val="3E6740F0"/>
    <w:multiLevelType w:val="multilevel"/>
    <w:tmpl w:val="AC2ED2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nsid w:val="52A011AE"/>
    <w:multiLevelType w:val="hybridMultilevel"/>
    <w:tmpl w:val="C2804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C887A4D"/>
    <w:multiLevelType w:val="multilevel"/>
    <w:tmpl w:val="7C6004D0"/>
    <w:lvl w:ilvl="0">
      <w:start w:val="2"/>
      <w:numFmt w:val="decimal"/>
      <w:lvlText w:val="%1"/>
      <w:lvlJc w:val="left"/>
      <w:pPr>
        <w:ind w:left="360" w:hanging="360"/>
      </w:pPr>
      <w:rPr>
        <w:rFonts w:asciiTheme="minorHAnsi" w:hAnsiTheme="minorHAnsi" w:cstheme="minorHAnsi" w:hint="default"/>
        <w:color w:val="auto"/>
        <w:sz w:val="24"/>
      </w:rPr>
    </w:lvl>
    <w:lvl w:ilvl="1">
      <w:start w:val="4"/>
      <w:numFmt w:val="decimal"/>
      <w:lvlText w:val="%1.%2"/>
      <w:lvlJc w:val="left"/>
      <w:pPr>
        <w:ind w:left="720" w:hanging="720"/>
      </w:pPr>
      <w:rPr>
        <w:rFonts w:asciiTheme="minorHAnsi" w:hAnsiTheme="minorHAnsi" w:cstheme="minorHAnsi" w:hint="default"/>
        <w:color w:val="auto"/>
        <w:sz w:val="24"/>
      </w:rPr>
    </w:lvl>
    <w:lvl w:ilvl="2">
      <w:start w:val="1"/>
      <w:numFmt w:val="decimal"/>
      <w:lvlText w:val="%1.%2.%3"/>
      <w:lvlJc w:val="left"/>
      <w:pPr>
        <w:ind w:left="720" w:hanging="720"/>
      </w:pPr>
      <w:rPr>
        <w:rFonts w:asciiTheme="minorHAnsi" w:hAnsiTheme="minorHAnsi" w:cstheme="minorHAnsi" w:hint="default"/>
        <w:color w:val="auto"/>
        <w:sz w:val="24"/>
      </w:rPr>
    </w:lvl>
    <w:lvl w:ilvl="3">
      <w:start w:val="1"/>
      <w:numFmt w:val="decimal"/>
      <w:lvlText w:val="%1.%2.%3.%4"/>
      <w:lvlJc w:val="left"/>
      <w:pPr>
        <w:ind w:left="1080" w:hanging="1080"/>
      </w:pPr>
      <w:rPr>
        <w:rFonts w:asciiTheme="minorHAnsi" w:hAnsiTheme="minorHAnsi" w:cstheme="minorHAnsi" w:hint="default"/>
        <w:color w:val="auto"/>
        <w:sz w:val="24"/>
      </w:rPr>
    </w:lvl>
    <w:lvl w:ilvl="4">
      <w:start w:val="1"/>
      <w:numFmt w:val="decimal"/>
      <w:lvlText w:val="%1.%2.%3.%4.%5"/>
      <w:lvlJc w:val="left"/>
      <w:pPr>
        <w:ind w:left="1440" w:hanging="1440"/>
      </w:pPr>
      <w:rPr>
        <w:rFonts w:asciiTheme="minorHAnsi" w:hAnsiTheme="minorHAnsi" w:cstheme="minorHAnsi" w:hint="default"/>
        <w:color w:val="auto"/>
        <w:sz w:val="24"/>
      </w:rPr>
    </w:lvl>
    <w:lvl w:ilvl="5">
      <w:start w:val="1"/>
      <w:numFmt w:val="decimal"/>
      <w:lvlText w:val="%1.%2.%3.%4.%5.%6"/>
      <w:lvlJc w:val="left"/>
      <w:pPr>
        <w:ind w:left="1440" w:hanging="1440"/>
      </w:pPr>
      <w:rPr>
        <w:rFonts w:asciiTheme="minorHAnsi" w:hAnsiTheme="minorHAnsi" w:cstheme="minorHAnsi" w:hint="default"/>
        <w:color w:val="auto"/>
        <w:sz w:val="24"/>
      </w:rPr>
    </w:lvl>
    <w:lvl w:ilvl="6">
      <w:start w:val="1"/>
      <w:numFmt w:val="decimal"/>
      <w:lvlText w:val="%1.%2.%3.%4.%5.%6.%7"/>
      <w:lvlJc w:val="left"/>
      <w:pPr>
        <w:ind w:left="1800" w:hanging="1800"/>
      </w:pPr>
      <w:rPr>
        <w:rFonts w:asciiTheme="minorHAnsi" w:hAnsiTheme="minorHAnsi" w:cstheme="minorHAnsi" w:hint="default"/>
        <w:color w:val="auto"/>
        <w:sz w:val="24"/>
      </w:rPr>
    </w:lvl>
    <w:lvl w:ilvl="7">
      <w:start w:val="1"/>
      <w:numFmt w:val="decimal"/>
      <w:lvlText w:val="%1.%2.%3.%4.%5.%6.%7.%8"/>
      <w:lvlJc w:val="left"/>
      <w:pPr>
        <w:ind w:left="1800" w:hanging="1800"/>
      </w:pPr>
      <w:rPr>
        <w:rFonts w:asciiTheme="minorHAnsi" w:hAnsiTheme="minorHAnsi" w:cstheme="minorHAnsi" w:hint="default"/>
        <w:color w:val="auto"/>
        <w:sz w:val="24"/>
      </w:rPr>
    </w:lvl>
    <w:lvl w:ilvl="8">
      <w:start w:val="1"/>
      <w:numFmt w:val="decimal"/>
      <w:lvlText w:val="%1.%2.%3.%4.%5.%6.%7.%8.%9"/>
      <w:lvlJc w:val="left"/>
      <w:pPr>
        <w:ind w:left="2160" w:hanging="2160"/>
      </w:pPr>
      <w:rPr>
        <w:rFonts w:asciiTheme="minorHAnsi" w:hAnsiTheme="minorHAnsi" w:cstheme="minorHAnsi" w:hint="default"/>
        <w:color w:val="auto"/>
        <w:sz w:val="24"/>
      </w:rPr>
    </w:lvl>
  </w:abstractNum>
  <w:num w:numId="1">
    <w:abstractNumId w:val="4"/>
  </w:num>
  <w:num w:numId="2">
    <w:abstractNumId w:val="0"/>
  </w:num>
  <w:num w:numId="3">
    <w:abstractNumId w:val="2"/>
  </w:num>
  <w:num w:numId="4">
    <w:abstractNumId w:val="1"/>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1E9"/>
    <w:rsid w:val="00065207"/>
    <w:rsid w:val="00131BF0"/>
    <w:rsid w:val="001831E9"/>
    <w:rsid w:val="001C0E87"/>
    <w:rsid w:val="00374C16"/>
    <w:rsid w:val="0075574B"/>
    <w:rsid w:val="00867C03"/>
    <w:rsid w:val="009F6239"/>
    <w:rsid w:val="00C359D0"/>
    <w:rsid w:val="00C365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5574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207"/>
    <w:pPr>
      <w:ind w:left="720"/>
      <w:contextualSpacing/>
    </w:pPr>
  </w:style>
  <w:style w:type="paragraph" w:styleId="BalloonText">
    <w:name w:val="Balloon Text"/>
    <w:basedOn w:val="Normal"/>
    <w:link w:val="BalloonTextChar"/>
    <w:uiPriority w:val="99"/>
    <w:semiHidden/>
    <w:unhideWhenUsed/>
    <w:rsid w:val="007557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74B"/>
    <w:rPr>
      <w:rFonts w:ascii="Tahoma" w:hAnsi="Tahoma" w:cs="Tahoma"/>
      <w:sz w:val="16"/>
      <w:szCs w:val="16"/>
    </w:rPr>
  </w:style>
  <w:style w:type="character" w:customStyle="1" w:styleId="Heading3Char">
    <w:name w:val="Heading 3 Char"/>
    <w:basedOn w:val="DefaultParagraphFont"/>
    <w:link w:val="Heading3"/>
    <w:uiPriority w:val="9"/>
    <w:rsid w:val="0075574B"/>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7557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31B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5574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207"/>
    <w:pPr>
      <w:ind w:left="720"/>
      <w:contextualSpacing/>
    </w:pPr>
  </w:style>
  <w:style w:type="paragraph" w:styleId="BalloonText">
    <w:name w:val="Balloon Text"/>
    <w:basedOn w:val="Normal"/>
    <w:link w:val="BalloonTextChar"/>
    <w:uiPriority w:val="99"/>
    <w:semiHidden/>
    <w:unhideWhenUsed/>
    <w:rsid w:val="007557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74B"/>
    <w:rPr>
      <w:rFonts w:ascii="Tahoma" w:hAnsi="Tahoma" w:cs="Tahoma"/>
      <w:sz w:val="16"/>
      <w:szCs w:val="16"/>
    </w:rPr>
  </w:style>
  <w:style w:type="character" w:customStyle="1" w:styleId="Heading3Char">
    <w:name w:val="Heading 3 Char"/>
    <w:basedOn w:val="DefaultParagraphFont"/>
    <w:link w:val="Heading3"/>
    <w:uiPriority w:val="9"/>
    <w:rsid w:val="0075574B"/>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7557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31B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15374">
      <w:bodyDiv w:val="1"/>
      <w:marLeft w:val="0"/>
      <w:marRight w:val="0"/>
      <w:marTop w:val="0"/>
      <w:marBottom w:val="0"/>
      <w:divBdr>
        <w:top w:val="none" w:sz="0" w:space="0" w:color="auto"/>
        <w:left w:val="none" w:sz="0" w:space="0" w:color="auto"/>
        <w:bottom w:val="none" w:sz="0" w:space="0" w:color="auto"/>
        <w:right w:val="none" w:sz="0" w:space="0" w:color="auto"/>
      </w:divBdr>
      <w:divsChild>
        <w:div w:id="1917204371">
          <w:marLeft w:val="0"/>
          <w:marRight w:val="0"/>
          <w:marTop w:val="0"/>
          <w:marBottom w:val="0"/>
          <w:divBdr>
            <w:top w:val="none" w:sz="0" w:space="0" w:color="auto"/>
            <w:left w:val="none" w:sz="0" w:space="0" w:color="auto"/>
            <w:bottom w:val="none" w:sz="0" w:space="0" w:color="auto"/>
            <w:right w:val="none" w:sz="0" w:space="0" w:color="auto"/>
          </w:divBdr>
        </w:div>
      </w:divsChild>
    </w:div>
    <w:div w:id="267784860">
      <w:bodyDiv w:val="1"/>
      <w:marLeft w:val="0"/>
      <w:marRight w:val="0"/>
      <w:marTop w:val="0"/>
      <w:marBottom w:val="0"/>
      <w:divBdr>
        <w:top w:val="none" w:sz="0" w:space="0" w:color="auto"/>
        <w:left w:val="none" w:sz="0" w:space="0" w:color="auto"/>
        <w:bottom w:val="none" w:sz="0" w:space="0" w:color="auto"/>
        <w:right w:val="none" w:sz="0" w:space="0" w:color="auto"/>
      </w:divBdr>
      <w:divsChild>
        <w:div w:id="1972705539">
          <w:marLeft w:val="0"/>
          <w:marRight w:val="0"/>
          <w:marTop w:val="0"/>
          <w:marBottom w:val="0"/>
          <w:divBdr>
            <w:top w:val="none" w:sz="0" w:space="0" w:color="auto"/>
            <w:left w:val="none" w:sz="0" w:space="0" w:color="auto"/>
            <w:bottom w:val="none" w:sz="0" w:space="0" w:color="auto"/>
            <w:right w:val="none" w:sz="0" w:space="0" w:color="auto"/>
          </w:divBdr>
        </w:div>
      </w:divsChild>
    </w:div>
    <w:div w:id="612640165">
      <w:bodyDiv w:val="1"/>
      <w:marLeft w:val="0"/>
      <w:marRight w:val="0"/>
      <w:marTop w:val="0"/>
      <w:marBottom w:val="0"/>
      <w:divBdr>
        <w:top w:val="none" w:sz="0" w:space="0" w:color="auto"/>
        <w:left w:val="none" w:sz="0" w:space="0" w:color="auto"/>
        <w:bottom w:val="none" w:sz="0" w:space="0" w:color="auto"/>
        <w:right w:val="none" w:sz="0" w:space="0" w:color="auto"/>
      </w:divBdr>
      <w:divsChild>
        <w:div w:id="1300115647">
          <w:marLeft w:val="0"/>
          <w:marRight w:val="0"/>
          <w:marTop w:val="0"/>
          <w:marBottom w:val="0"/>
          <w:divBdr>
            <w:top w:val="none" w:sz="0" w:space="0" w:color="auto"/>
            <w:left w:val="none" w:sz="0" w:space="0" w:color="auto"/>
            <w:bottom w:val="none" w:sz="0" w:space="0" w:color="auto"/>
            <w:right w:val="none" w:sz="0" w:space="0" w:color="auto"/>
          </w:divBdr>
        </w:div>
      </w:divsChild>
    </w:div>
    <w:div w:id="706835070">
      <w:bodyDiv w:val="1"/>
      <w:marLeft w:val="0"/>
      <w:marRight w:val="0"/>
      <w:marTop w:val="0"/>
      <w:marBottom w:val="0"/>
      <w:divBdr>
        <w:top w:val="none" w:sz="0" w:space="0" w:color="auto"/>
        <w:left w:val="none" w:sz="0" w:space="0" w:color="auto"/>
        <w:bottom w:val="none" w:sz="0" w:space="0" w:color="auto"/>
        <w:right w:val="none" w:sz="0" w:space="0" w:color="auto"/>
      </w:divBdr>
      <w:divsChild>
        <w:div w:id="1363632679">
          <w:marLeft w:val="0"/>
          <w:marRight w:val="0"/>
          <w:marTop w:val="0"/>
          <w:marBottom w:val="0"/>
          <w:divBdr>
            <w:top w:val="none" w:sz="0" w:space="0" w:color="auto"/>
            <w:left w:val="none" w:sz="0" w:space="0" w:color="auto"/>
            <w:bottom w:val="none" w:sz="0" w:space="0" w:color="auto"/>
            <w:right w:val="none" w:sz="0" w:space="0" w:color="auto"/>
          </w:divBdr>
        </w:div>
      </w:divsChild>
    </w:div>
    <w:div w:id="1196623503">
      <w:bodyDiv w:val="1"/>
      <w:marLeft w:val="0"/>
      <w:marRight w:val="0"/>
      <w:marTop w:val="0"/>
      <w:marBottom w:val="0"/>
      <w:divBdr>
        <w:top w:val="none" w:sz="0" w:space="0" w:color="auto"/>
        <w:left w:val="none" w:sz="0" w:space="0" w:color="auto"/>
        <w:bottom w:val="none" w:sz="0" w:space="0" w:color="auto"/>
        <w:right w:val="none" w:sz="0" w:space="0" w:color="auto"/>
      </w:divBdr>
      <w:divsChild>
        <w:div w:id="47538244">
          <w:marLeft w:val="0"/>
          <w:marRight w:val="0"/>
          <w:marTop w:val="0"/>
          <w:marBottom w:val="0"/>
          <w:divBdr>
            <w:top w:val="none" w:sz="0" w:space="0" w:color="auto"/>
            <w:left w:val="none" w:sz="0" w:space="0" w:color="auto"/>
            <w:bottom w:val="none" w:sz="0" w:space="0" w:color="auto"/>
            <w:right w:val="none" w:sz="0" w:space="0" w:color="auto"/>
          </w:divBdr>
        </w:div>
      </w:divsChild>
    </w:div>
    <w:div w:id="1560172340">
      <w:bodyDiv w:val="1"/>
      <w:marLeft w:val="0"/>
      <w:marRight w:val="0"/>
      <w:marTop w:val="0"/>
      <w:marBottom w:val="0"/>
      <w:divBdr>
        <w:top w:val="none" w:sz="0" w:space="0" w:color="auto"/>
        <w:left w:val="none" w:sz="0" w:space="0" w:color="auto"/>
        <w:bottom w:val="none" w:sz="0" w:space="0" w:color="auto"/>
        <w:right w:val="none" w:sz="0" w:space="0" w:color="auto"/>
      </w:divBdr>
      <w:divsChild>
        <w:div w:id="1751542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g"/><Relationship Id="rId18" Type="http://schemas.openxmlformats.org/officeDocument/2006/relationships/image" Target="media/image11.jpg"/><Relationship Id="rId3" Type="http://schemas.microsoft.com/office/2007/relationships/stylesWithEffects" Target="stylesWithEffects.xml"/><Relationship Id="rId21" Type="http://schemas.openxmlformats.org/officeDocument/2006/relationships/image" Target="media/image14.jpg"/><Relationship Id="rId7" Type="http://schemas.openxmlformats.org/officeDocument/2006/relationships/hyperlink" Target="https://hlu3f360gwt9q08.sg.qlikcloud.com/dataset/6662bf205cd1f4b0e5cf9feb" TargetMode="Externa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hyperlink" Target="https://docs.google.com/spreadsheets/d/1ZcZMmoZcwjkPYx9blWzOh9TxSd18Hhoh/edit?usp=drive_link&amp;ouid=109010283295156709409&amp;rtpof=true&amp;sd=true" TargetMode="External"/><Relationship Id="rId14" Type="http://schemas.openxmlformats.org/officeDocument/2006/relationships/image" Target="media/image7.jp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8</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2024-06-09T19:25:00Z</dcterms:created>
  <dcterms:modified xsi:type="dcterms:W3CDTF">2024-06-09T20:58:00Z</dcterms:modified>
</cp:coreProperties>
</file>