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565700"/>
      <w:bookmarkStart w:id="1" w:name="_Toc53566140"/>
      <w:bookmarkStart w:id="2" w:name="_Toc53566540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1.1 Что такое инженерия и назначение инженера</w:t>
      </w:r>
      <w:bookmarkEnd w:id="0"/>
      <w:bookmarkEnd w:id="1"/>
      <w:bookmarkEnd w:id="2"/>
    </w:p>
    <w:p w:rsidR="00DB527D" w:rsidRPr="006A77F2" w:rsidRDefault="00A52A93" w:rsidP="006C53F4">
      <w:pPr>
        <w:pStyle w:val="af1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Производство любого изделия, строительство объекта   любого назначения требует специалистов разного уровня: проектировщиков (или конструкторов), инженеров, мастеров, рабочих. И конечно же управленцев и снабженцев.  Функции рабочих, как правило, связаны с повторением некоторых достаточно однотипных действий, которые несомненно, могут быть исключительно важными и сложными. Особенно с внедрением автоматизации и роботизацией производства. 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Инженер </w:t>
      </w:r>
      <w:r w:rsidRPr="006A77F2">
        <w:rPr>
          <w:rFonts w:ascii="Times New Roman" w:hAnsi="Times New Roman" w:cs="Times New Roman"/>
          <w:sz w:val="28"/>
          <w:szCs w:val="28"/>
        </w:rPr>
        <w:t xml:space="preserve">– это специалист, осуществляющий инженерную деятельность. В свою очередь, </w:t>
      </w:r>
      <w:r w:rsidRPr="006A77F2">
        <w:rPr>
          <w:rFonts w:ascii="Times New Roman" w:hAnsi="Times New Roman" w:cs="Times New Roman"/>
          <w:b/>
          <w:sz w:val="28"/>
          <w:szCs w:val="28"/>
        </w:rPr>
        <w:t>инженерная деятельность</w:t>
      </w:r>
      <w:r w:rsidRPr="006A77F2">
        <w:rPr>
          <w:rFonts w:ascii="Times New Roman" w:hAnsi="Times New Roman" w:cs="Times New Roman"/>
          <w:sz w:val="28"/>
          <w:szCs w:val="28"/>
        </w:rPr>
        <w:t xml:space="preserve"> – </w:t>
      </w:r>
      <w:r w:rsidRPr="006A77F2">
        <w:rPr>
          <w:rFonts w:ascii="Times New Roman" w:hAnsi="Times New Roman" w:cs="Times New Roman"/>
          <w:sz w:val="28"/>
          <w:szCs w:val="28"/>
          <w:u w:val="single"/>
        </w:rPr>
        <w:t>область технической деятельности, включающая в себя ряд специализированных областей и дисциплин.</w:t>
      </w:r>
      <w:r w:rsidRPr="006A77F2">
        <w:rPr>
          <w:rFonts w:ascii="Times New Roman" w:hAnsi="Times New Roman" w:cs="Times New Roman"/>
          <w:sz w:val="28"/>
          <w:szCs w:val="28"/>
        </w:rPr>
        <w:t xml:space="preserve"> Эта деятельность направлена на практическое приложение и применение научных, экономических, социальных и практических знаний с целью обращения природных ресурсов на пользу человека.  </w:t>
      </w:r>
      <w:r w:rsidRPr="006A77F2">
        <w:rPr>
          <w:rFonts w:ascii="Times New Roman" w:hAnsi="Times New Roman" w:cs="Times New Roman"/>
          <w:sz w:val="28"/>
          <w:szCs w:val="28"/>
          <w:u w:val="single"/>
        </w:rPr>
        <w:t>Конечной целью</w:t>
      </w:r>
      <w:r w:rsidRPr="006A77F2">
        <w:rPr>
          <w:rFonts w:ascii="Times New Roman" w:hAnsi="Times New Roman" w:cs="Times New Roman"/>
          <w:sz w:val="28"/>
          <w:szCs w:val="28"/>
        </w:rPr>
        <w:t xml:space="preserve"> инженерной деятельности являются </w:t>
      </w:r>
      <w:r w:rsidRPr="006A77F2">
        <w:rPr>
          <w:rFonts w:ascii="Times New Roman" w:hAnsi="Times New Roman" w:cs="Times New Roman"/>
          <w:b/>
          <w:sz w:val="28"/>
          <w:szCs w:val="28"/>
        </w:rPr>
        <w:t>изобретение, разработка, создание, внедрение, обслуживание и/или улучшение техники, материалов или процессов</w:t>
      </w:r>
      <w:r w:rsidRPr="006A77F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</w:r>
      <w:r w:rsidR="005055B3">
        <w:rPr>
          <w:rFonts w:ascii="Times New Roman" w:hAnsi="Times New Roman" w:cs="Times New Roman"/>
          <w:sz w:val="28"/>
          <w:szCs w:val="28"/>
        </w:rPr>
        <w:t>С</w:t>
      </w:r>
      <w:r w:rsidRPr="006A77F2">
        <w:rPr>
          <w:rFonts w:ascii="Times New Roman" w:hAnsi="Times New Roman" w:cs="Times New Roman"/>
          <w:sz w:val="28"/>
          <w:szCs w:val="28"/>
        </w:rPr>
        <w:t xml:space="preserve">овременный этап развития инженерной деятельности характеризуется </w:t>
      </w:r>
      <w:r w:rsidRPr="006A77F2">
        <w:rPr>
          <w:rFonts w:ascii="Times New Roman" w:hAnsi="Times New Roman" w:cs="Times New Roman"/>
          <w:b/>
          <w:sz w:val="28"/>
          <w:szCs w:val="28"/>
        </w:rPr>
        <w:t>системным подходом</w:t>
      </w:r>
      <w:r w:rsidRPr="006A77F2">
        <w:rPr>
          <w:rFonts w:ascii="Times New Roman" w:hAnsi="Times New Roman" w:cs="Times New Roman"/>
          <w:sz w:val="28"/>
          <w:szCs w:val="28"/>
        </w:rPr>
        <w:t xml:space="preserve"> к решению сложных научно-технических задач, обращением ко всему комплексу социальных, гуманитарных, естественных и технических дисциплин. 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</w:r>
      <w:r w:rsidRPr="006A77F2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Pr="006A77F2">
        <w:rPr>
          <w:rFonts w:ascii="Times New Roman" w:hAnsi="Times New Roman" w:cs="Times New Roman"/>
          <w:sz w:val="28"/>
          <w:szCs w:val="28"/>
        </w:rPr>
        <w:t xml:space="preserve"> как особый вид инженерной деятельности формируется в начале 20-го столетия и связано с первоначальной деятельностью чертёжников, необходимостью особого (точного и понятного) графического изображения замысла инженера для передачи исполнителям на производстве. 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 xml:space="preserve">Различают «внешнее» и «внутреннее» проектирование. </w:t>
      </w:r>
      <w:r w:rsidRPr="006A77F2">
        <w:rPr>
          <w:rFonts w:ascii="Times New Roman" w:hAnsi="Times New Roman" w:cs="Times New Roman"/>
          <w:b/>
          <w:sz w:val="28"/>
          <w:szCs w:val="28"/>
        </w:rPr>
        <w:t>Первое</w:t>
      </w:r>
      <w:r w:rsidRPr="006A77F2">
        <w:rPr>
          <w:rFonts w:ascii="Times New Roman" w:hAnsi="Times New Roman" w:cs="Times New Roman"/>
          <w:sz w:val="28"/>
          <w:szCs w:val="28"/>
        </w:rPr>
        <w:t xml:space="preserve"> направлено на проработку общей идеи системы, её исследование с помощью теоретических средств, созданных и имеющихся в соответствующей технической науке. Второе связано с созданием рабочих чертежей (технических и рабочих проектов). Они служат основным документом для изготовления технической системы на производстве.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Проектирование следует отличать от конструирования. </w:t>
      </w:r>
      <w:r w:rsidRPr="006A77F2">
        <w:rPr>
          <w:rFonts w:ascii="Times New Roman" w:hAnsi="Times New Roman" w:cs="Times New Roman"/>
          <w:sz w:val="28"/>
          <w:szCs w:val="28"/>
        </w:rPr>
        <w:t xml:space="preserve">Продукт проектировочной деятельности выражается в особой знаковой форме – в виде текста, чертежей, графиков, расчётов, моделей в памяти ЭВМ и, как правило,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технико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>–экономического обоснования.</w:t>
      </w:r>
      <w:r w:rsidR="009F3FE8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</w:rPr>
        <w:t>Результат конструкторской деятельности должен быть обязательно материализован в виде опытного образца. С его помощью уточняются расчёты, приводимые в проекте, и конструктивно-технические характеристики проектируемой технической системы.</w:t>
      </w:r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Характерной чертой развития инженерной деятельности является специализация различных её видов. </w:t>
      </w:r>
      <w:r w:rsidR="009F3FE8">
        <w:rPr>
          <w:rFonts w:ascii="Times New Roman" w:hAnsi="Times New Roman" w:cs="Times New Roman"/>
          <w:sz w:val="28"/>
          <w:szCs w:val="28"/>
        </w:rPr>
        <w:t>С</w:t>
      </w:r>
      <w:r w:rsidRPr="006A77F2">
        <w:rPr>
          <w:rFonts w:ascii="Times New Roman" w:hAnsi="Times New Roman" w:cs="Times New Roman"/>
          <w:sz w:val="28"/>
          <w:szCs w:val="28"/>
        </w:rPr>
        <w:t xml:space="preserve">формировалась концепция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CALS</w:t>
      </w:r>
      <w:r w:rsidRPr="006A77F2">
        <w:rPr>
          <w:rFonts w:ascii="Times New Roman" w:hAnsi="Times New Roman" w:cs="Times New Roman"/>
          <w:sz w:val="28"/>
          <w:szCs w:val="28"/>
        </w:rPr>
        <w:t xml:space="preserve"> (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Acquisition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6A77F2">
        <w:rPr>
          <w:rFonts w:ascii="Times New Roman" w:hAnsi="Times New Roman" w:cs="Times New Roman"/>
          <w:sz w:val="28"/>
          <w:szCs w:val="28"/>
        </w:rPr>
        <w:t>), суть которой состоит в применении принципов и технологий информационной поддержки на всех этапах (стадиях) пр</w:t>
      </w:r>
      <w:r w:rsidR="009F3FE8">
        <w:rPr>
          <w:rFonts w:ascii="Times New Roman" w:hAnsi="Times New Roman" w:cs="Times New Roman"/>
          <w:sz w:val="28"/>
          <w:szCs w:val="28"/>
        </w:rPr>
        <w:t>о</w:t>
      </w:r>
      <w:r w:rsidRPr="006A77F2">
        <w:rPr>
          <w:rFonts w:ascii="Times New Roman" w:hAnsi="Times New Roman" w:cs="Times New Roman"/>
          <w:sz w:val="28"/>
          <w:szCs w:val="28"/>
        </w:rPr>
        <w:t>изводства (то есть жизненного цикла) изделия (ссылка 2).</w:t>
      </w:r>
    </w:p>
    <w:p w:rsidR="00DB527D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>Во второй половине 20-го века два фактора – возрастание сложности технических систем (вплоть до человеко-машинных и роботизированных), дифференциация инженерной деятельности привели к кризису традиционного инженерного мышления, которое было ориентировано на приложение знаний естественных и технических наук вкупе с созданием относительно простых технических систем. В результате сформировалась особая форма инженерной деятельности – схемотехническая, а также особой специальности: инженер-системотехник.</w:t>
      </w:r>
    </w:p>
    <w:p w:rsidR="00242214" w:rsidRPr="006A77F2" w:rsidRDefault="00242214" w:rsidP="006A77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565701"/>
      <w:bookmarkStart w:id="4" w:name="_Toc53566141"/>
      <w:bookmarkStart w:id="5" w:name="_Toc53566541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1.2 Особенности системотехнической деятельности</w:t>
      </w:r>
      <w:bookmarkEnd w:id="3"/>
      <w:bookmarkEnd w:id="4"/>
      <w:bookmarkEnd w:id="5"/>
    </w:p>
    <w:p w:rsidR="00DB527D" w:rsidRPr="006A77F2" w:rsidRDefault="00A52A93" w:rsidP="00D3619A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 xml:space="preserve">Главной задачей инженера-системотехника является интеграция инженерной деятельности по отраслям и видам. </w:t>
      </w:r>
      <w:r w:rsidR="00D3619A">
        <w:rPr>
          <w:rFonts w:ascii="Times New Roman" w:hAnsi="Times New Roman" w:cs="Times New Roman"/>
          <w:sz w:val="28"/>
          <w:szCs w:val="28"/>
        </w:rPr>
        <w:t>С</w:t>
      </w:r>
      <w:r w:rsidRPr="006A77F2">
        <w:rPr>
          <w:rFonts w:ascii="Times New Roman" w:hAnsi="Times New Roman" w:cs="Times New Roman"/>
          <w:sz w:val="28"/>
          <w:szCs w:val="28"/>
        </w:rPr>
        <w:t>ама системотехническая деятельность является неоднородной и включает в себя различные виды инженерных разработок, реализуется различными группами специалистов, занимающихся разработкой отдельных подсистем</w:t>
      </w:r>
      <w:r w:rsidR="00D3619A">
        <w:rPr>
          <w:rFonts w:ascii="Times New Roman" w:hAnsi="Times New Roman" w:cs="Times New Roman"/>
          <w:sz w:val="28"/>
          <w:szCs w:val="28"/>
        </w:rPr>
        <w:t xml:space="preserve">. </w:t>
      </w:r>
      <w:r w:rsidRPr="006A77F2">
        <w:rPr>
          <w:rFonts w:ascii="Times New Roman" w:hAnsi="Times New Roman" w:cs="Times New Roman"/>
          <w:sz w:val="28"/>
          <w:szCs w:val="28"/>
        </w:rPr>
        <w:t xml:space="preserve">К ним относятся главный конструктор, руководитель темы, главный специалист проекта, руководитель научно-тематического отдела. </w:t>
      </w:r>
    </w:p>
    <w:p w:rsidR="00DB527D" w:rsidRPr="006A77F2" w:rsidRDefault="00DB527D" w:rsidP="006A77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565702"/>
      <w:bookmarkStart w:id="7" w:name="_Toc53566142"/>
      <w:bookmarkStart w:id="8" w:name="_Toc53566542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1.3 Социальная значимость результата инженерной деятельности</w:t>
      </w:r>
      <w:bookmarkEnd w:id="6"/>
      <w:bookmarkEnd w:id="7"/>
      <w:bookmarkEnd w:id="8"/>
    </w:p>
    <w:p w:rsidR="00BC5CE0" w:rsidRDefault="00A52A93" w:rsidP="00BC5C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В результате, отдельный инженер концентрирует свое внимание лишь на части сложной технической системы, а не на целом. При этом инженер (коллектив инженеров) все более и более удаляется от непосредственного потребителя его изделия, конструируя артефакт (техническую систему) отделенным от конкретного человека, служить которому прежде всего и призван инженер.</w:t>
      </w:r>
    </w:p>
    <w:p w:rsidR="00DB527D" w:rsidRPr="006A77F2" w:rsidRDefault="00BC5CE0" w:rsidP="00BC5C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A52A93" w:rsidRPr="006A77F2">
        <w:rPr>
          <w:rFonts w:ascii="Times New Roman" w:hAnsi="Times New Roman" w:cs="Times New Roman"/>
          <w:sz w:val="28"/>
          <w:szCs w:val="28"/>
        </w:rPr>
        <w:t>привел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52A93" w:rsidRPr="006A77F2">
        <w:rPr>
          <w:rFonts w:ascii="Times New Roman" w:hAnsi="Times New Roman" w:cs="Times New Roman"/>
          <w:sz w:val="28"/>
          <w:szCs w:val="28"/>
        </w:rPr>
        <w:t xml:space="preserve"> к возникновению </w:t>
      </w:r>
      <w:r w:rsidR="00A52A93" w:rsidRPr="006A77F2">
        <w:rPr>
          <w:rFonts w:ascii="Times New Roman" w:hAnsi="Times New Roman" w:cs="Times New Roman"/>
          <w:b/>
          <w:sz w:val="28"/>
          <w:szCs w:val="28"/>
        </w:rPr>
        <w:t>социотехнического проектирования</w:t>
      </w:r>
      <w:r w:rsidR="00A52A93" w:rsidRPr="006A77F2">
        <w:rPr>
          <w:rFonts w:ascii="Times New Roman" w:hAnsi="Times New Roman" w:cs="Times New Roman"/>
          <w:sz w:val="28"/>
          <w:szCs w:val="28"/>
        </w:rPr>
        <w:t>, необходимости подготовки специалистов соответствующего профиля.</w:t>
      </w:r>
    </w:p>
    <w:p w:rsidR="00DB527D" w:rsidRPr="006A77F2" w:rsidRDefault="00A52A93" w:rsidP="006A77F2">
      <w:pPr>
        <w:pStyle w:val="af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7F2">
        <w:rPr>
          <w:rFonts w:ascii="Times New Roman" w:hAnsi="Times New Roman" w:cs="Times New Roman"/>
          <w:sz w:val="28"/>
          <w:szCs w:val="28"/>
          <w:lang w:val="ru-RU"/>
        </w:rPr>
        <w:tab/>
        <w:t>В конечном счёте в инженерии сформировал</w:t>
      </w:r>
      <w:r w:rsidR="00BC5CE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A77F2">
        <w:rPr>
          <w:rFonts w:ascii="Times New Roman" w:hAnsi="Times New Roman" w:cs="Times New Roman"/>
          <w:sz w:val="28"/>
          <w:szCs w:val="28"/>
          <w:lang w:val="ru-RU"/>
        </w:rPr>
        <w:t xml:space="preserve">сь методология жизненного цикла изделия как совокупности </w:t>
      </w:r>
      <w:r w:rsidRPr="006A7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всех существенных этапов «жизни» продукции</w:t>
      </w:r>
      <w:r w:rsidRPr="006A77F2">
        <w:rPr>
          <w:rFonts w:ascii="Times New Roman" w:hAnsi="Times New Roman" w:cs="Times New Roman"/>
          <w:sz w:val="28"/>
          <w:szCs w:val="28"/>
          <w:lang w:val="ru-RU"/>
        </w:rPr>
        <w:t xml:space="preserve"> рис.1.1</w:t>
      </w:r>
      <w:r w:rsidR="00BC5C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527D" w:rsidRPr="006A77F2" w:rsidRDefault="00A52A93" w:rsidP="00D743B7">
      <w:pPr>
        <w:pStyle w:val="a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1905">
            <wp:extent cx="4874895" cy="2214880"/>
            <wp:effectExtent l="0" t="0" r="0" b="0"/>
            <wp:docPr id="1" name="Рисунок 1" descr="Изображение:PLM-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:PLM-ru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D" w:rsidRPr="006A77F2" w:rsidRDefault="00A52A93" w:rsidP="006A77F2">
      <w:pPr>
        <w:pStyle w:val="af2"/>
        <w:spacing w:after="283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7F2">
        <w:rPr>
          <w:rFonts w:ascii="Times New Roman" w:hAnsi="Times New Roman" w:cs="Times New Roman"/>
          <w:sz w:val="28"/>
          <w:szCs w:val="28"/>
          <w:lang w:val="ru-RU"/>
        </w:rPr>
        <w:t xml:space="preserve">Рис.1.1 Схематическое изображение полного жизненного цикла продукта изделия </w:t>
      </w:r>
    </w:p>
    <w:p w:rsidR="00DB527D" w:rsidRPr="006A77F2" w:rsidRDefault="00DB527D" w:rsidP="006A77F2">
      <w:pPr>
        <w:pStyle w:val="af2"/>
        <w:spacing w:after="283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565703"/>
      <w:bookmarkStart w:id="10" w:name="_Toc53566143"/>
      <w:bookmarkStart w:id="11" w:name="_Toc53566543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1.4 Сущность и логика становления программной инженерии</w:t>
      </w:r>
      <w:bookmarkEnd w:id="9"/>
      <w:bookmarkEnd w:id="10"/>
      <w:bookmarkEnd w:id="11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743B7" w:rsidRDefault="00BC5CE0" w:rsidP="00D743B7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52A93" w:rsidRPr="006A77F2">
        <w:rPr>
          <w:rFonts w:ascii="Times New Roman" w:hAnsi="Times New Roman" w:cs="Times New Roman"/>
          <w:sz w:val="28"/>
          <w:szCs w:val="28"/>
        </w:rPr>
        <w:t>рограммная инженерия связана с программированием.</w:t>
      </w:r>
    </w:p>
    <w:p w:rsidR="00DB527D" w:rsidRPr="006A77F2" w:rsidRDefault="00A52A93" w:rsidP="00D743B7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На первых порах программисты в индивидуальном порядке решали небольшие научно-технические задачи на конкретной ЭВМ в числовом коде, а затем в автокоде или Ассемблере. </w:t>
      </w:r>
    </w:p>
    <w:p w:rsidR="00DB527D" w:rsidRPr="006A77F2" w:rsidRDefault="00A52A93" w:rsidP="006A77F2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Понемногу задачи становились всё более сложными. Появились библиотеки алгоритмов, сложные языки программирования и методики тестирования. Эти задачи могли быть решены только коллективами программистов с чёткой организацией работы и разделением функций. Даже понимание заказчика и согласование с ним его требований требовало специальных знаний. То есть понадобились специальные системные подходы.</w:t>
      </w:r>
    </w:p>
    <w:p w:rsidR="00DB527D" w:rsidRPr="006A77F2" w:rsidRDefault="00A52A93" w:rsidP="006A77F2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Производство программ</w:t>
      </w:r>
      <w:r w:rsidR="00D743B7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</w:rPr>
        <w:t>стало бизнесом, который обязан быть прибыльным. Поэтому командам-производителям программ понадобился грамотный финансовый менеджмент и маркетинг. Создание программ стало требовать системного подхода, и как ответ на это требование сформировалась отрасль знаний под названием «программная инженерия». С самого начала у неё была одна особенность: международный характер информационных обменов обеспечил международный же характер разработок при создании стандартов, областей знаний и методик, составляющих ядро программной инженерии.</w:t>
      </w:r>
    </w:p>
    <w:p w:rsidR="00DB527D" w:rsidRPr="006A77F2" w:rsidRDefault="00A52A93" w:rsidP="006A77F2">
      <w:pPr>
        <w:spacing w:before="150" w:after="150"/>
        <w:ind w:right="150" w:firstLine="4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sz w:val="28"/>
          <w:szCs w:val="28"/>
        </w:rPr>
        <w:t>В заключение этого раздела приведём современные представления о масштабах и характеристиках программного обеспечения, а также классификациях программных проектов по его созданию (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Проект ПО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– совокупность спецификаций ПО (включающих модели и проектную документацию), обеспечивающих создание ПО в конкретной программно-технической среде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можно разбить на два класса: «малое» и «большое».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Малое» (простое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следующие характеристики: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одну несложную, четко поставленную задачу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размер исходного кода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превышает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нескольких сотен строк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скорость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программного обеспечения и необходимые ему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ресурсы не играют большой роли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ущерб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неправильной работы не имеет большого значения;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модернизация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обеспечения, дополнение его возможностей требуется редко;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● как правило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разрабатывается одним программистом или небольшой группой (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или менее человек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подробная документация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требуется, ее может заменить исходный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доступен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DB527D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«Большое» (сложное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 программное обеспечение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2-3 или более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 из следующего перечня: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решает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совокупность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взаимосвязанных задач;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использование приносит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значимую выгоду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использования играет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важную роль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обязательно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полной и понятной документации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низкая скорость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приводит к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потерям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сбои,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неправильная работа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наносит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ощутимый ущерб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программы в составе ПО во время работы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взаимодействует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другими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программами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программно-аппаратными комплексами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работает на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разных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платформах;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требуется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развитие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исправление ошибок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добавление новых возможностей;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группа разработчиков состоит из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более 5 человек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программных проектов по созданию сложного ПО может быть проведена по размеру группы разработчиков и длительности проекта: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небольшие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менее 10 человек, срок от 3 до 6 месяцев;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средние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20 до 30 человек, протяженность проекта 1-2 года;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крупномасштабные проекты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проектная команда от 100 до 300 человек, протяженность проекта 3-5 лет;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гигантские проекты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армия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разработчиков от 1000 до 2000 человек и более (включая консультантов и соисполнителей), протяженность проекта от 7 до 10 лет.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Эти характеристики проектов подтверждают приведённое выше заключение о социальной значимости соответствующих проектов и необходимости системного подходов в проектировании ПО, который должен быть основой проектирования программного обеспечения. Напомним, что 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системный подход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это методология исследования объекта любой природы как системы, а 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система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совокупность взаимосвязанных частей, работающих совместно для достижения некоторого результата. Определяющий признак системы – поведение системы в целом не сводимо к совокупности поведения частей системы, что является характерным свойством крупных проектов по разработке ПО.</w:t>
      </w: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565704"/>
      <w:bookmarkStart w:id="13" w:name="_Toc53566144"/>
      <w:bookmarkStart w:id="14" w:name="_Toc53566544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1.5 Предпосылки возникновения программной инженерии</w:t>
      </w:r>
      <w:bookmarkEnd w:id="12"/>
      <w:bookmarkEnd w:id="13"/>
      <w:bookmarkEnd w:id="14"/>
    </w:p>
    <w:p w:rsidR="00DB527D" w:rsidRPr="00D743B7" w:rsidRDefault="00A52A93" w:rsidP="006A7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 xml:space="preserve">В конце 60-х – начале 70-х годов прошлого века произошло событие, которое вошло в историю как </w:t>
      </w:r>
      <w:r w:rsidRPr="006A77F2">
        <w:rPr>
          <w:rFonts w:ascii="Times New Roman" w:hAnsi="Times New Roman" w:cs="Times New Roman"/>
          <w:b/>
          <w:sz w:val="28"/>
          <w:szCs w:val="28"/>
        </w:rPr>
        <w:t>первый кризис программирования</w:t>
      </w:r>
      <w:r w:rsidRPr="006A77F2">
        <w:rPr>
          <w:rFonts w:ascii="Times New Roman" w:hAnsi="Times New Roman" w:cs="Times New Roman"/>
          <w:sz w:val="28"/>
          <w:szCs w:val="28"/>
        </w:rPr>
        <w:t xml:space="preserve">. Событие состояло в том, что стоимость программного обеспечения стала приближаться к стоимости аппаратуры («железа»), а динамика роста этих стоимостей позволяла прогнозировать, что к середине 90-годов все человечество будет заниматься разработкой программ для компьютеров. Тогда и заговорили о программной инженерии (или технологии программирования, как это называлось в России) как о некоторой дисциплине, целью которой является сокращение стоимости программ. К настоящему времени программная инженерия накопила значительный багаж методологий, методик, стандартов и рекомендаций. Тем не менее, нельзя утверждать, что кризисные явления преодолены.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выражается в том, что большие проекты выполняются с превышением сметы расходов и/или сроков, отведенных на разработку, а разработанное ПО не обладает требуемыми функциональными возможностями, имеет низкую производительность и качество. Анализом эффективности работы компаний по разработке ПО и эффективности их внедрения занимаются многие консалтинговые и аудиторские фирмы.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Одним из факторов неудачного создания ПО является плохое планирование, в результате устанавливаются невыполнимые сроки, закладываются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недостаточные ресурсы. При этом основной причиной</w:t>
      </w:r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неверного планирования является заблуждение относительно производительности проектировщиков. В большом проекте общая производительность группы разработчиков не равна сумме производительностей отдельных членов группы (посчитанной, как если бы они работали в одиночку).  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Отметим</w:t>
      </w:r>
      <w:r w:rsidRPr="006A7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особенности современных проектов ПО: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сложность – неотъемлемая характеристика создаваемого ПО;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отсутствие полных аналогов и высокая доля вновь разрабатываемого ПО;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наличие унаследованного ПО и необходимость его интеграции с разрабатываемым ПО;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территориально распределенная и неоднородная среда функционирования;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большое количество участников проектирования, разобщенность и разнородность отдельных групп разработчиков по уровню квалификации и опыту.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ПО имеет следующие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специфические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неформальный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 требований к ПО и формализованный основной объект разработки – программы;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творческий характер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дуализм ПО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которое, с одной стороны, является статическим объектом – совокупностью текстов, с другой стороны, – динамическим, поскольку при эксплуатации порождаются процессы обработки данных;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при своем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(эксплуатации) ПО не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расходуется и не изнашивается, но морально устаревает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«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неощутимость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«воздушность», «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квазинематериальность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ПО, что подталкивает к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безответственному переделыванию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легко стереть и переписать, чего не сделаешь при проектировании зданий и аппаратуры.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Ответом на кризис в разработке ПО стало создание программной инженерии (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engineering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как специальной дисциплины или области знаний. 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Инженерия ПО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software</w:t>
      </w:r>
      <w:proofErr w:type="spellEnd"/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engineering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совокупность инженерных методов и средств создания ПО. 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Фундаментальная идея программной инженерии: проектирование ПО является формальным процессом, который можно изучать и совершенствовать.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Основными целями программной инженерии являются: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создаваться в короткие сроки и соответствовать требованиям заказчика на момент внедрения.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Качество ПО должно быть высоким.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Разработка ПО должна быть осуществлена в рамках выделенного бюджета.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работать на оборудовании заказчика, а также взаимодействовать с имеющимся ПО.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● Системы должны быть легко сопровождаемыми и масштабируемыми.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Освоение и правильное применение методов и средств программной инженерии позволяет повысить качество, обеспечить управляемость процесса проектирования, что и является задачей программной инженерии как дисциплины, которую должны освоить проектировщики ПО.</w:t>
      </w:r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С начала возникновения программная инженерия прошла достаточно длинный и интересный путь. Каждый этап связан с </w:t>
      </w:r>
      <w:r w:rsidRPr="006A77F2">
        <w:rPr>
          <w:rFonts w:ascii="Times New Roman" w:hAnsi="Times New Roman" w:cs="Times New Roman"/>
          <w:b/>
          <w:sz w:val="28"/>
          <w:szCs w:val="28"/>
        </w:rPr>
        <w:t>появлением</w:t>
      </w:r>
      <w:r w:rsidRPr="006A77F2">
        <w:rPr>
          <w:rFonts w:ascii="Times New Roman" w:hAnsi="Times New Roman" w:cs="Times New Roman"/>
          <w:sz w:val="28"/>
          <w:szCs w:val="28"/>
        </w:rPr>
        <w:t xml:space="preserve"> (</w:t>
      </w:r>
      <w:r w:rsidRPr="006A77F2">
        <w:rPr>
          <w:rFonts w:ascii="Times New Roman" w:hAnsi="Times New Roman" w:cs="Times New Roman"/>
          <w:b/>
          <w:sz w:val="28"/>
          <w:szCs w:val="28"/>
        </w:rPr>
        <w:t>или осознанием</w:t>
      </w:r>
      <w:r w:rsidRPr="006A77F2">
        <w:rPr>
          <w:rFonts w:ascii="Times New Roman" w:hAnsi="Times New Roman" w:cs="Times New Roman"/>
          <w:sz w:val="28"/>
          <w:szCs w:val="28"/>
        </w:rPr>
        <w:t xml:space="preserve">) очередной проблемы и нахождением путей и способов решения этой проблемы. </w:t>
      </w: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  <w:bookmarkStart w:id="15" w:name="_Toc53565705"/>
      <w:bookmarkStart w:id="16" w:name="_Toc53566145"/>
      <w:bookmarkStart w:id="17" w:name="_Toc53566545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1.6 Этапы развития программной инженерии</w:t>
      </w:r>
      <w:bookmarkEnd w:id="15"/>
      <w:bookmarkEnd w:id="16"/>
      <w:bookmarkEnd w:id="17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DB527D" w:rsidRPr="006A77F2" w:rsidRDefault="00A52A93" w:rsidP="006A77F2">
      <w:pPr>
        <w:pStyle w:val="3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8" w:name="_Toc53565706"/>
      <w:bookmarkStart w:id="19" w:name="_Toc53566146"/>
      <w:bookmarkStart w:id="20" w:name="_Toc53566546"/>
      <w:r w:rsidRPr="006A77F2">
        <w:rPr>
          <w:rFonts w:ascii="Times New Roman" w:hAnsi="Times New Roman" w:cs="Times New Roman"/>
          <w:b/>
          <w:i/>
          <w:color w:val="auto"/>
          <w:sz w:val="28"/>
          <w:szCs w:val="28"/>
        </w:rPr>
        <w:t>1.6.1 Эволюция технологий создания программного обеспечения</w:t>
      </w:r>
      <w:bookmarkEnd w:id="18"/>
      <w:bookmarkEnd w:id="19"/>
      <w:bookmarkEnd w:id="20"/>
    </w:p>
    <w:p w:rsidR="00DB527D" w:rsidRPr="006A77F2" w:rsidRDefault="00A52A93" w:rsidP="006A7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>Можно выделить три основных этапа становления технологии:</w:t>
      </w:r>
    </w:p>
    <w:p w:rsidR="00DB527D" w:rsidRPr="006A77F2" w:rsidRDefault="00A52A93" w:rsidP="006A77F2">
      <w:pPr>
        <w:pStyle w:val="af1"/>
        <w:numPr>
          <w:ilvl w:val="0"/>
          <w:numId w:val="7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70-е и 80-е годы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A77F2">
        <w:rPr>
          <w:rFonts w:ascii="Times New Roman" w:hAnsi="Times New Roman" w:cs="Times New Roman"/>
          <w:sz w:val="28"/>
          <w:szCs w:val="28"/>
        </w:rPr>
        <w:t xml:space="preserve"> века– систематизация и стандартизация процессов создания ПО (структурный подход);</w:t>
      </w:r>
    </w:p>
    <w:p w:rsidR="00DB527D" w:rsidRPr="006A77F2" w:rsidRDefault="00A52A93" w:rsidP="006A77F2">
      <w:pPr>
        <w:pStyle w:val="af1"/>
        <w:numPr>
          <w:ilvl w:val="0"/>
          <w:numId w:val="7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90-е годы- начало 21-го века – переход к сборочному, индустриальному способу создания ПО (объектно-ориентированный подход);</w:t>
      </w:r>
    </w:p>
    <w:p w:rsidR="00DB527D" w:rsidRPr="006A77F2" w:rsidRDefault="00A52A93" w:rsidP="006A77F2">
      <w:pPr>
        <w:pStyle w:val="af1"/>
        <w:numPr>
          <w:ilvl w:val="0"/>
          <w:numId w:val="7"/>
        </w:numPr>
        <w:spacing w:before="150" w:after="150"/>
        <w:ind w:left="630" w:right="150" w:hanging="12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с середины 90-х годов до настоящего времени – развитие компонентного подхода и сетевых технологий, создание </w:t>
      </w:r>
      <w:r w:rsidRPr="006A77F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A77F2">
        <w:rPr>
          <w:rFonts w:ascii="Times New Roman" w:hAnsi="Times New Roman" w:cs="Times New Roman"/>
          <w:sz w:val="28"/>
          <w:szCs w:val="28"/>
        </w:rPr>
        <w:t>-технологий проектирования ПО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ab/>
        <w:t>В рамках этих этапов развитие программной инженерии происходило и происходит по многим направлениям (нитям), решая проблемы, возникающие при разработке программного обеспечения</w:t>
      </w:r>
      <w:r w:rsidR="00612C32">
        <w:rPr>
          <w:rFonts w:ascii="Times New Roman" w:hAnsi="Times New Roman" w:cs="Times New Roman"/>
          <w:sz w:val="28"/>
          <w:szCs w:val="28"/>
        </w:rPr>
        <w:t>:</w:t>
      </w:r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Императив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Императивное программирование</w:t>
        </w:r>
      </w:hyperlink>
      <w:r w:rsidR="00A52A93" w:rsidRPr="006A77F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(императивная парадигма)</w:t>
      </w:r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tgtFrame="Декларатив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Декларативное программирование</w:t>
        </w:r>
      </w:hyperlink>
      <w:r w:rsidR="00A52A93" w:rsidRPr="006A77F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(декларативная парадигма)</w:t>
      </w:r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1" w:tgtFrame="Функциональ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Функциональное программирование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Логическ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Логическое программирование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3" w:tgtFrame="Структур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Структурное программирование</w:t>
        </w:r>
      </w:hyperlink>
    </w:p>
    <w:p w:rsidR="00DB527D" w:rsidRPr="006A77F2" w:rsidRDefault="00A52A93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lastRenderedPageBreak/>
        <w:t>Модульное программирование</w:t>
      </w:r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4" w:tgtFrame="Функциональ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Функциональное программирование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5" w:tgtFrame="Логическ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Логическое программирование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6" w:tgtFrame="Объектно-ориентирован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Объектно-ориентированное программирование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7" w:anchor="_blank" w:history="1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Программирование, основанное на классах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8" w:tgtFrame="Прототип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Программирование, основанное на прототипах</w:t>
        </w:r>
      </w:hyperlink>
    </w:p>
    <w:p w:rsidR="00DB527D" w:rsidRPr="006A77F2" w:rsidRDefault="00385E32" w:rsidP="006A77F2">
      <w:pPr>
        <w:pStyle w:val="af1"/>
        <w:numPr>
          <w:ilvl w:val="0"/>
          <w:numId w:val="8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hyperlink r:id="rId19" w:tgtFrame="Субъектно-ориентированное программирование">
        <w:r w:rsidR="00A52A93" w:rsidRPr="006A77F2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</w:rPr>
          <w:t>Субъектно-ориентированное программирование</w:t>
        </w:r>
      </w:hyperlink>
    </w:p>
    <w:p w:rsidR="00DB527D" w:rsidRPr="006A77F2" w:rsidRDefault="00DB527D" w:rsidP="006A77F2">
      <w:pPr>
        <w:spacing w:before="150" w:after="150"/>
        <w:ind w:left="210" w:right="150"/>
        <w:jc w:val="both"/>
        <w:rPr>
          <w:rFonts w:ascii="Times New Roman" w:hAnsi="Times New Roman" w:cs="Times New Roman"/>
          <w:sz w:val="28"/>
          <w:szCs w:val="28"/>
        </w:rPr>
      </w:pPr>
    </w:p>
    <w:p w:rsidR="00DB527D" w:rsidRPr="006A77F2" w:rsidRDefault="00612C32" w:rsidP="006A77F2">
      <w:pPr>
        <w:spacing w:before="150" w:after="150"/>
        <w:ind w:left="150" w:right="150" w:firstLine="2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Императивное программирование – это такой стиль написания исходного кода компьютерной программы, для которого характерно следующее:</w:t>
      </w:r>
    </w:p>
    <w:p w:rsidR="00DB527D" w:rsidRPr="006A77F2" w:rsidRDefault="00A52A93" w:rsidP="006A77F2">
      <w:pPr>
        <w:pStyle w:val="af1"/>
        <w:numPr>
          <w:ilvl w:val="0"/>
          <w:numId w:val="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исходном коде программы записываются инструкции (команды);</w:t>
      </w:r>
    </w:p>
    <w:p w:rsidR="00DB527D" w:rsidRPr="006A77F2" w:rsidRDefault="00A52A93" w:rsidP="006A77F2">
      <w:pPr>
        <w:pStyle w:val="af1"/>
        <w:numPr>
          <w:ilvl w:val="0"/>
          <w:numId w:val="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выполняются последовательно;</w:t>
      </w:r>
    </w:p>
    <w:p w:rsidR="00DB527D" w:rsidRPr="006A77F2" w:rsidRDefault="00A52A93" w:rsidP="006A77F2">
      <w:pPr>
        <w:pStyle w:val="af1"/>
        <w:numPr>
          <w:ilvl w:val="0"/>
          <w:numId w:val="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инструкции данные, полученные при выполнении предыдущих инструкций, могут читаться из памяти;</w:t>
      </w:r>
    </w:p>
    <w:p w:rsidR="00DB527D" w:rsidRPr="006A77F2" w:rsidRDefault="00A52A93" w:rsidP="006A77F2">
      <w:pPr>
        <w:pStyle w:val="af1"/>
        <w:numPr>
          <w:ilvl w:val="0"/>
          <w:numId w:val="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данные, полученные при выполнении инструкций, могут записываться в память</w:t>
      </w:r>
    </w:p>
    <w:p w:rsidR="00242214" w:rsidRDefault="00A52A93" w:rsidP="00242214">
      <w:pPr>
        <w:pStyle w:val="af7"/>
        <w:shd w:val="clear" w:color="auto" w:fill="FFFFFF"/>
        <w:spacing w:before="120" w:beforeAutospacing="0" w:after="120" w:afterAutospacing="0" w:line="336" w:lineRule="atLeast"/>
        <w:ind w:firstLine="510"/>
        <w:jc w:val="both"/>
        <w:rPr>
          <w:color w:val="252525"/>
          <w:sz w:val="28"/>
          <w:szCs w:val="28"/>
        </w:rPr>
      </w:pPr>
      <w:r w:rsidRPr="006A77F2">
        <w:rPr>
          <w:color w:val="252525"/>
          <w:sz w:val="28"/>
          <w:szCs w:val="28"/>
        </w:rPr>
        <w:t>Императивная программа представля</w:t>
      </w:r>
      <w:r w:rsidR="00612C32">
        <w:rPr>
          <w:color w:val="252525"/>
          <w:sz w:val="28"/>
          <w:szCs w:val="28"/>
        </w:rPr>
        <w:t>ет</w:t>
      </w:r>
      <w:r w:rsidRPr="006A77F2">
        <w:rPr>
          <w:color w:val="252525"/>
          <w:sz w:val="28"/>
          <w:szCs w:val="28"/>
        </w:rPr>
        <w:t xml:space="preserve"> собой последовательность команд, которые должен выполнить</w:t>
      </w:r>
      <w:r w:rsidRPr="006A77F2">
        <w:rPr>
          <w:rStyle w:val="apple-converted-space"/>
          <w:color w:val="252525"/>
          <w:sz w:val="28"/>
          <w:szCs w:val="28"/>
        </w:rPr>
        <w:t> </w:t>
      </w:r>
      <w:r w:rsidRPr="006A77F2">
        <w:rPr>
          <w:rFonts w:eastAsiaTheme="majorEastAsia"/>
          <w:color w:val="252525"/>
          <w:sz w:val="28"/>
          <w:szCs w:val="28"/>
        </w:rPr>
        <w:t>компьютер</w:t>
      </w:r>
      <w:r w:rsidRPr="006A77F2">
        <w:rPr>
          <w:color w:val="252525"/>
          <w:sz w:val="28"/>
          <w:szCs w:val="28"/>
        </w:rPr>
        <w:t>.</w:t>
      </w:r>
      <w:r w:rsidR="00612C32">
        <w:rPr>
          <w:color w:val="252525"/>
          <w:sz w:val="28"/>
          <w:szCs w:val="28"/>
        </w:rPr>
        <w:t xml:space="preserve"> Ш</w:t>
      </w:r>
      <w:r w:rsidRPr="006A77F2">
        <w:rPr>
          <w:color w:val="252525"/>
          <w:sz w:val="28"/>
          <w:szCs w:val="28"/>
        </w:rPr>
        <w:t>ироко используется</w:t>
      </w:r>
      <w:r w:rsidRPr="006A77F2">
        <w:rPr>
          <w:rStyle w:val="apple-converted-space"/>
          <w:color w:val="252525"/>
          <w:sz w:val="28"/>
          <w:szCs w:val="28"/>
        </w:rPr>
        <w:t> </w:t>
      </w:r>
      <w:r w:rsidRPr="006A77F2">
        <w:rPr>
          <w:rFonts w:eastAsiaTheme="majorEastAsia"/>
          <w:color w:val="252525"/>
          <w:sz w:val="28"/>
          <w:szCs w:val="28"/>
        </w:rPr>
        <w:t>присваивание</w:t>
      </w:r>
      <w:r w:rsidRPr="006A77F2">
        <w:rPr>
          <w:color w:val="252525"/>
          <w:sz w:val="28"/>
          <w:szCs w:val="28"/>
        </w:rPr>
        <w:t>. Наличие операторов присваивания увеличивает сложность</w:t>
      </w:r>
      <w:r w:rsidRPr="006A77F2">
        <w:rPr>
          <w:rStyle w:val="apple-converted-space"/>
          <w:color w:val="252525"/>
          <w:sz w:val="28"/>
          <w:szCs w:val="28"/>
        </w:rPr>
        <w:t> </w:t>
      </w:r>
      <w:r w:rsidRPr="006A77F2">
        <w:rPr>
          <w:rFonts w:eastAsiaTheme="majorEastAsia"/>
          <w:color w:val="252525"/>
          <w:sz w:val="28"/>
          <w:szCs w:val="28"/>
        </w:rPr>
        <w:t>модели вычислений</w:t>
      </w:r>
      <w:r w:rsidRPr="006A77F2">
        <w:rPr>
          <w:rStyle w:val="apple-converted-space"/>
          <w:color w:val="252525"/>
          <w:sz w:val="28"/>
          <w:szCs w:val="28"/>
        </w:rPr>
        <w:t> </w:t>
      </w:r>
      <w:r w:rsidRPr="006A77F2">
        <w:rPr>
          <w:color w:val="252525"/>
          <w:sz w:val="28"/>
          <w:szCs w:val="28"/>
        </w:rPr>
        <w:t>и делает императивные программы подверженными специфическим ошибкам, не встречающимся при функциональном подходе.</w:t>
      </w:r>
    </w:p>
    <w:p w:rsidR="00DB527D" w:rsidRPr="00242214" w:rsidRDefault="00A52A93" w:rsidP="00242214">
      <w:pPr>
        <w:pStyle w:val="af7"/>
        <w:shd w:val="clear" w:color="auto" w:fill="FFFFFF"/>
        <w:spacing w:before="120" w:beforeAutospacing="0" w:after="120" w:afterAutospacing="0" w:line="336" w:lineRule="atLeast"/>
        <w:ind w:firstLine="510"/>
        <w:jc w:val="both"/>
        <w:rPr>
          <w:color w:val="252525"/>
          <w:sz w:val="28"/>
          <w:szCs w:val="28"/>
        </w:rPr>
      </w:pPr>
      <w:r w:rsidRPr="006A77F2">
        <w:rPr>
          <w:sz w:val="28"/>
          <w:szCs w:val="28"/>
        </w:rPr>
        <w:t>Рассмотрим развитие технологий программирования в рамках императивной парадигмы и ряд фундаментальных проблем разработки программ и найденных базовых методов их решения.</w:t>
      </w:r>
    </w:p>
    <w:p w:rsidR="00242214" w:rsidRDefault="00A52A93" w:rsidP="006A77F2">
      <w:pPr>
        <w:spacing w:before="150" w:after="150"/>
        <w:ind w:left="150" w:right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A77F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Первый этап</w:t>
      </w:r>
      <w:r w:rsidRPr="006A77F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«стихийное» программирование</w:t>
      </w:r>
      <w:r w:rsidRPr="006A77F2"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6A77F2">
        <w:rPr>
          <w:rFonts w:ascii="Times New Roman" w:hAnsi="Times New Roman" w:cs="Times New Roman"/>
          <w:color w:val="000000"/>
          <w:sz w:val="28"/>
          <w:szCs w:val="28"/>
        </w:rPr>
        <w:t xml:space="preserve">(от появления первых вычислительных машин до середины 60-х годов XX в). Первые программы имели простейшую структуру. Они состояли из собственно программы на машинном языке и обрабатываемых ею данных </w:t>
      </w:r>
      <w:r w:rsidR="0024221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42214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ис 1.2.</w:t>
      </w:r>
    </w:p>
    <w:p w:rsidR="00DB527D" w:rsidRPr="006A77F2" w:rsidRDefault="00A52A93" w:rsidP="00242214">
      <w:pPr>
        <w:spacing w:before="150" w:after="150"/>
        <w:ind w:left="150"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6985" distL="0" distR="635">
            <wp:extent cx="2094865" cy="1193800"/>
            <wp:effectExtent l="0" t="0" r="0" b="0"/>
            <wp:docPr id="2" name="Рисунок 2" descr="http://ok-t.ru/studopediaru/baza1/935020372156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ok-t.ru/studopediaru/baza1/935020372156.files/image07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D" w:rsidRPr="006A77F2" w:rsidRDefault="00A52A93" w:rsidP="00242214">
      <w:pPr>
        <w:spacing w:before="150" w:after="150"/>
        <w:ind w:left="150"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 1.2. </w:t>
      </w:r>
      <w:r w:rsidRPr="006A77F2">
        <w:rPr>
          <w:rFonts w:ascii="Times New Roman" w:hAnsi="Times New Roman" w:cs="Times New Roman"/>
          <w:color w:val="000000"/>
          <w:sz w:val="28"/>
          <w:szCs w:val="28"/>
        </w:rPr>
        <w:t>Структура первых программ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ассемблеров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позволило использовать символические имена данных и мнемоники кодов операций. В результате программы стали более «читаемыми».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языков программирования высокого уровня, существенно упростило программирование вычислений, снизив уровень детализации операций, что позволило увеличить сложность программ.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Появление в языках средств, которые могли оперировать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подпрограммами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(отдельными блоками программного кода), позволило создать огромные библиотеки расчетных и служебных подпрограмм, которые можно было вызвать из разрабатываемой программы рис. 1.3.</w:t>
      </w:r>
    </w:p>
    <w:p w:rsidR="00DB527D" w:rsidRPr="006A77F2" w:rsidRDefault="00A52A93" w:rsidP="00242214">
      <w:pPr>
        <w:spacing w:before="150" w:after="150"/>
        <w:ind w:left="150" w:right="150" w:firstLine="5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3810" distL="0" distR="8255">
            <wp:extent cx="3287395" cy="2701290"/>
            <wp:effectExtent l="0" t="0" r="0" b="0"/>
            <wp:docPr id="3" name="Рисунок 3" descr="http://ok-t.ru/studopediaru/baza1/935020372156.files/image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ok-t.ru/studopediaru/baza1/935020372156.files/image07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D" w:rsidRPr="006A77F2" w:rsidRDefault="00A52A93" w:rsidP="00242214">
      <w:pPr>
        <w:spacing w:before="150" w:after="150"/>
        <w:ind w:left="150"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Рис.1.3. Архитектура программы с глобальной областью данных</w:t>
      </w:r>
    </w:p>
    <w:p w:rsidR="00DB527D" w:rsidRPr="006A77F2" w:rsidRDefault="00E86C9D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была в том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при увеличении количества подпрограмм возрастала вероятность искажения части глобальных данных какой-либо подпрограммой. Чтобы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исправить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было предложено в </w:t>
      </w:r>
      <w:r w:rsidR="00A52A93"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подпрограммах размещать локальные данные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рис. 1.4.</w:t>
      </w:r>
    </w:p>
    <w:p w:rsidR="00DB527D" w:rsidRPr="006A77F2" w:rsidRDefault="00A52A93" w:rsidP="00242214">
      <w:pPr>
        <w:spacing w:before="150" w:after="150"/>
        <w:ind w:left="150" w:right="150"/>
        <w:jc w:val="center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8890">
            <wp:extent cx="3362960" cy="1946910"/>
            <wp:effectExtent l="0" t="0" r="0" b="0"/>
            <wp:docPr id="4" name="Рисунок 4" descr="http://ok-t.ru/studopediaru/baza1/935020372156.files/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://ok-t.ru/studopediaru/baza1/935020372156.files/image07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D" w:rsidRPr="006A77F2" w:rsidRDefault="00A52A93" w:rsidP="00E86C9D">
      <w:pPr>
        <w:spacing w:before="150" w:after="150"/>
        <w:ind w:left="150" w:right="150"/>
        <w:jc w:val="center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Рис 1.4. Архитектура программы использующей подпрограммы с локальными данными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Появление средств поддержки подпрограмм позволило осуществлять разработку программного обеспечения нескольким программистам параллельно.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lastRenderedPageBreak/>
        <w:t>Как отмечалось выше, в начале 60-х разразился «кризис программирования». Проект устаревал прежде, чем был готов к внедрению, увеличивалась его стоимость, и в результате многие проекты так и не были завершены.</w:t>
      </w:r>
    </w:p>
    <w:p w:rsidR="00E86C9D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Основн</w:t>
      </w:r>
      <w:r w:rsidR="00E86C9D">
        <w:rPr>
          <w:rFonts w:ascii="Times New Roman" w:hAnsi="Times New Roman" w:cs="Times New Roman"/>
          <w:sz w:val="28"/>
          <w:szCs w:val="28"/>
        </w:rPr>
        <w:t>ая</w:t>
      </w:r>
      <w:r w:rsidRPr="006A77F2">
        <w:rPr>
          <w:rFonts w:ascii="Times New Roman" w:hAnsi="Times New Roman" w:cs="Times New Roman"/>
          <w:sz w:val="28"/>
          <w:szCs w:val="28"/>
        </w:rPr>
        <w:t xml:space="preserve"> причин</w:t>
      </w:r>
      <w:r w:rsidR="00E86C9D">
        <w:rPr>
          <w:rFonts w:ascii="Times New Roman" w:hAnsi="Times New Roman" w:cs="Times New Roman"/>
          <w:sz w:val="28"/>
          <w:szCs w:val="28"/>
        </w:rPr>
        <w:t>а</w:t>
      </w:r>
      <w:r w:rsidRPr="006A77F2">
        <w:rPr>
          <w:rFonts w:ascii="Times New Roman" w:hAnsi="Times New Roman" w:cs="Times New Roman"/>
          <w:sz w:val="28"/>
          <w:szCs w:val="28"/>
        </w:rPr>
        <w:t xml:space="preserve"> была в основном в том, что использовался подход «снизу-вверх» (</w:t>
      </w:r>
      <w:r w:rsidRPr="006A77F2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восходящее проектирование</w:t>
      </w:r>
      <w:r w:rsidRPr="006A77F2">
        <w:rPr>
          <w:rFonts w:ascii="Times New Roman" w:hAnsi="Times New Roman" w:cs="Times New Roman"/>
          <w:sz w:val="28"/>
          <w:szCs w:val="28"/>
        </w:rPr>
        <w:t xml:space="preserve">). Интерфейсы подпрограмм получались сложными, и при сборке программного продукта выявлялось большое количество ошибок </w:t>
      </w:r>
      <w:r w:rsidRPr="00E86C9D">
        <w:rPr>
          <w:rFonts w:ascii="Times New Roman" w:hAnsi="Times New Roman" w:cs="Times New Roman"/>
          <w:sz w:val="28"/>
          <w:szCs w:val="28"/>
        </w:rPr>
        <w:t>согласования</w:t>
      </w:r>
      <w:r w:rsidR="00E86C9D" w:rsidRPr="00E86C9D">
        <w:rPr>
          <w:rFonts w:ascii="Times New Roman" w:hAnsi="Times New Roman" w:cs="Times New Roman"/>
          <w:sz w:val="28"/>
          <w:szCs w:val="28"/>
        </w:rPr>
        <w:t xml:space="preserve">. </w:t>
      </w:r>
      <w:r w:rsidR="00E86C9D">
        <w:rPr>
          <w:rFonts w:ascii="Times New Roman" w:hAnsi="Times New Roman" w:cs="Times New Roman"/>
          <w:sz w:val="28"/>
          <w:szCs w:val="28"/>
        </w:rPr>
        <w:t>П</w:t>
      </w:r>
      <w:r w:rsidRPr="006A77F2">
        <w:rPr>
          <w:rFonts w:ascii="Times New Roman" w:hAnsi="Times New Roman" w:cs="Times New Roman"/>
          <w:sz w:val="28"/>
          <w:szCs w:val="28"/>
        </w:rPr>
        <w:t>роцесс тестирования и отладки программ занимал более 80% времени разработки</w:t>
      </w:r>
      <w:r w:rsidR="00E86C9D">
        <w:rPr>
          <w:rFonts w:ascii="Times New Roman" w:hAnsi="Times New Roman" w:cs="Times New Roman"/>
          <w:sz w:val="28"/>
          <w:szCs w:val="28"/>
        </w:rPr>
        <w:t>.</w:t>
      </w:r>
    </w:p>
    <w:p w:rsidR="00E86C9D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E86C9D">
        <w:rPr>
          <w:rFonts w:ascii="Times New Roman" w:hAnsi="Times New Roman" w:cs="Times New Roman"/>
          <w:sz w:val="28"/>
          <w:szCs w:val="28"/>
        </w:rPr>
        <w:t>Анализ причин</w:t>
      </w:r>
      <w:r w:rsidRPr="006A77F2">
        <w:rPr>
          <w:rFonts w:ascii="Times New Roman" w:hAnsi="Times New Roman" w:cs="Times New Roman"/>
          <w:sz w:val="28"/>
          <w:szCs w:val="28"/>
        </w:rPr>
        <w:t xml:space="preserve"> возникновения большинства ошибок позволил сформулировать новый подход к программированию, который был назван </w:t>
      </w:r>
      <w:r w:rsidRPr="006A77F2">
        <w:rPr>
          <w:rFonts w:ascii="Times New Roman" w:hAnsi="Times New Roman" w:cs="Times New Roman"/>
          <w:b/>
          <w:sz w:val="28"/>
          <w:szCs w:val="28"/>
        </w:rPr>
        <w:t>«структурным»</w:t>
      </w:r>
      <w:r w:rsidRPr="006A77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527D" w:rsidRPr="006A77F2" w:rsidRDefault="00A52A93" w:rsidP="00E86C9D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i/>
          <w:iCs/>
          <w:sz w:val="28"/>
          <w:szCs w:val="28"/>
        </w:rPr>
        <w:t>Второй этап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 xml:space="preserve"> – структурный подход к программированию</w:t>
      </w:r>
      <w:r w:rsidRPr="006A77F2">
        <w:rPr>
          <w:rFonts w:ascii="Times New Roman" w:hAnsi="Times New Roman" w:cs="Times New Roman"/>
          <w:sz w:val="28"/>
          <w:szCs w:val="28"/>
        </w:rPr>
        <w:t> (60-70-е годы XX в.). В основе структурного подхода лежит 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>декомпозиция</w:t>
      </w:r>
      <w:r w:rsidRPr="006A77F2">
        <w:rPr>
          <w:rFonts w:ascii="Times New Roman" w:hAnsi="Times New Roman" w:cs="Times New Roman"/>
          <w:sz w:val="28"/>
          <w:szCs w:val="28"/>
        </w:rPr>
        <w:t> (разбиение на части) сложных систем с целью последующей реализации в виде отдельных небольших</w:t>
      </w:r>
      <w:r w:rsidR="00B30E0D">
        <w:rPr>
          <w:rFonts w:ascii="Times New Roman" w:hAnsi="Times New Roman" w:cs="Times New Roman"/>
          <w:sz w:val="28"/>
          <w:szCs w:val="28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</w:rPr>
        <w:t>подпрограмм. Проектирование осуществляется «сверху вниз» и подразумевает реализацию общей идеи, обеспечивая проработку интерфейсов подпрограмм (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>нисходящее проектирование</w:t>
      </w:r>
      <w:r w:rsidRPr="006A77F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B527D" w:rsidRPr="006A77F2" w:rsidRDefault="00A52A93" w:rsidP="00E86C9D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Поддержка принципов структурного программирования была заложена в основу так называемых </w:t>
      </w:r>
      <w:r w:rsidRPr="006A77F2">
        <w:rPr>
          <w:rFonts w:ascii="Times New Roman" w:hAnsi="Times New Roman" w:cs="Times New Roman"/>
          <w:i/>
          <w:iCs/>
          <w:sz w:val="28"/>
          <w:szCs w:val="28"/>
        </w:rPr>
        <w:t>процедурных языков программирования</w:t>
      </w:r>
      <w:r w:rsidRPr="006A77F2">
        <w:rPr>
          <w:rFonts w:ascii="Times New Roman" w:hAnsi="Times New Roman" w:cs="Times New Roman"/>
          <w:sz w:val="28"/>
          <w:szCs w:val="28"/>
        </w:rPr>
        <w:t xml:space="preserve">. Среди наиболее известных языков этой группы стоит назвать PL/1, ALGOL-68,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>, С.</w:t>
      </w:r>
    </w:p>
    <w:p w:rsidR="00DB527D" w:rsidRPr="006A77F2" w:rsidRDefault="00A52A93" w:rsidP="00E86C9D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  <w:r w:rsidRPr="006A77F2">
        <w:rPr>
          <w:rFonts w:ascii="Times New Roman" w:hAnsi="Times New Roman" w:cs="Times New Roman"/>
          <w:b/>
          <w:sz w:val="28"/>
          <w:szCs w:val="28"/>
        </w:rPr>
        <w:t> </w:t>
      </w:r>
      <w:r w:rsidRPr="00B30E0D">
        <w:rPr>
          <w:rFonts w:ascii="Times New Roman" w:hAnsi="Times New Roman" w:cs="Times New Roman"/>
          <w:sz w:val="28"/>
          <w:szCs w:val="28"/>
        </w:rPr>
        <w:t>— методология разработки программного обеспечения, в основе которой лежит представление программы в виде иерархической структуры блоков.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В соответствии с данной методологией любая программа строится </w:t>
      </w:r>
      <w:r w:rsidRPr="00B30E0D">
        <w:rPr>
          <w:rFonts w:ascii="Times New Roman" w:hAnsi="Times New Roman" w:cs="Times New Roman"/>
          <w:sz w:val="28"/>
          <w:szCs w:val="28"/>
        </w:rPr>
        <w:t xml:space="preserve">без использования оператора </w:t>
      </w:r>
      <w:proofErr w:type="spellStart"/>
      <w:r w:rsidRPr="00B30E0D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77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77F2">
        <w:rPr>
          <w:rFonts w:ascii="Times New Roman" w:hAnsi="Times New Roman" w:cs="Times New Roman"/>
          <w:sz w:val="28"/>
          <w:szCs w:val="28"/>
        </w:rPr>
        <w:t>из трёх базовых управляющих структур:</w:t>
      </w:r>
    </w:p>
    <w:p w:rsidR="00B30E0D" w:rsidRPr="00B30E0D" w:rsidRDefault="00A52A93" w:rsidP="00B30E0D">
      <w:pPr>
        <w:pStyle w:val="af1"/>
        <w:numPr>
          <w:ilvl w:val="0"/>
          <w:numId w:val="12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B30E0D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B30E0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30E0D" w:rsidRPr="00B30E0D" w:rsidRDefault="00A52A93" w:rsidP="00B30E0D">
      <w:pPr>
        <w:pStyle w:val="af1"/>
        <w:numPr>
          <w:ilvl w:val="0"/>
          <w:numId w:val="12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B30E0D">
        <w:rPr>
          <w:rFonts w:ascii="Times New Roman" w:hAnsi="Times New Roman" w:cs="Times New Roman"/>
          <w:b/>
          <w:sz w:val="28"/>
          <w:szCs w:val="28"/>
        </w:rPr>
        <w:t>ветвление</w:t>
      </w:r>
      <w:r w:rsidRPr="00B30E0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30E0D" w:rsidRPr="00B30E0D" w:rsidRDefault="00A52A93" w:rsidP="00B30E0D">
      <w:pPr>
        <w:pStyle w:val="af1"/>
        <w:numPr>
          <w:ilvl w:val="0"/>
          <w:numId w:val="12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B30E0D">
        <w:rPr>
          <w:rFonts w:ascii="Times New Roman" w:hAnsi="Times New Roman" w:cs="Times New Roman"/>
          <w:b/>
          <w:sz w:val="28"/>
          <w:szCs w:val="28"/>
        </w:rPr>
        <w:t>цикл</w:t>
      </w:r>
      <w:r w:rsidRPr="00B30E0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B527D" w:rsidRPr="00B30E0D" w:rsidRDefault="00A52A93" w:rsidP="00B30E0D">
      <w:pPr>
        <w:pStyle w:val="af1"/>
        <w:numPr>
          <w:ilvl w:val="0"/>
          <w:numId w:val="12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B30E0D">
        <w:rPr>
          <w:rFonts w:ascii="Times New Roman" w:hAnsi="Times New Roman" w:cs="Times New Roman"/>
          <w:sz w:val="28"/>
          <w:szCs w:val="28"/>
        </w:rPr>
        <w:t>кроме того, используются </w:t>
      </w:r>
      <w:r w:rsidRPr="00B30E0D">
        <w:rPr>
          <w:rFonts w:ascii="Times New Roman" w:hAnsi="Times New Roman" w:cs="Times New Roman"/>
          <w:b/>
          <w:sz w:val="28"/>
          <w:szCs w:val="28"/>
        </w:rPr>
        <w:t>подпрограммы</w:t>
      </w:r>
      <w:r w:rsidRPr="00B30E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В 1970-е годы объёмы и сложность программ достигли такого уровня, что традиционная (неструктурированная) разработка программ перестала удовлетворять потребностям практики. Программы становились слишком сложными, чтобы их можно было нормально сопровождать. </w:t>
      </w:r>
      <w:r w:rsidRPr="006A77F2">
        <w:rPr>
          <w:rFonts w:ascii="Times New Roman" w:hAnsi="Times New Roman" w:cs="Times New Roman"/>
          <w:b/>
          <w:sz w:val="28"/>
          <w:szCs w:val="28"/>
        </w:rPr>
        <w:t>Поэтому потребовалась систематизация процесса разработки и структуры программ</w:t>
      </w:r>
      <w:r w:rsidRPr="006A77F2">
        <w:rPr>
          <w:rFonts w:ascii="Times New Roman" w:hAnsi="Times New Roman" w:cs="Times New Roman"/>
          <w:sz w:val="28"/>
          <w:szCs w:val="28"/>
        </w:rPr>
        <w:t>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b/>
          <w:sz w:val="28"/>
          <w:szCs w:val="28"/>
        </w:rPr>
        <w:lastRenderedPageBreak/>
        <w:t>Цель структурного программирования</w:t>
      </w:r>
      <w:r w:rsidRPr="006A77F2">
        <w:rPr>
          <w:rFonts w:ascii="Times New Roman" w:hAnsi="Times New Roman" w:cs="Times New Roman"/>
          <w:sz w:val="28"/>
          <w:szCs w:val="28"/>
        </w:rPr>
        <w:t xml:space="preserve"> — повысить производительность труда программистов, в том числе при разработке больших и сложных программных комплексов, сократить число ошибок, упростить отладку, модификацию и сопровождение программного обеспечения.</w:t>
      </w:r>
    </w:p>
    <w:p w:rsidR="00DB527D" w:rsidRPr="00F845D0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F845D0">
        <w:rPr>
          <w:rFonts w:ascii="Times New Roman" w:hAnsi="Times New Roman" w:cs="Times New Roman"/>
          <w:sz w:val="28"/>
          <w:szCs w:val="28"/>
        </w:rPr>
        <w:t>Таким образом была (до известной степени) решена проблема возрастания сложности программных комплексов.</w:t>
      </w:r>
    </w:p>
    <w:p w:rsidR="00DB527D" w:rsidRPr="00F845D0" w:rsidRDefault="00A52A93" w:rsidP="00F845D0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F845D0">
        <w:rPr>
          <w:rFonts w:ascii="Times New Roman" w:hAnsi="Times New Roman" w:cs="Times New Roman"/>
          <w:sz w:val="28"/>
          <w:szCs w:val="28"/>
        </w:rPr>
        <w:t xml:space="preserve">К числу таких сложных программ относятся: системы управления космическими объектами, управления оборонным комплексом, автоматизации крупного финансового учреждения и т.д. 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Для таких сложных программ оказалось, что </w:t>
      </w:r>
      <w:r w:rsidRPr="006A77F2">
        <w:rPr>
          <w:rFonts w:ascii="Times New Roman" w:hAnsi="Times New Roman" w:cs="Times New Roman"/>
          <w:b/>
          <w:sz w:val="28"/>
          <w:szCs w:val="28"/>
        </w:rPr>
        <w:t>основная часть их стоимости приходится не на создание программ, а на их внедрение и эксплуатацию</w:t>
      </w:r>
      <w:r w:rsidRPr="006A77F2">
        <w:rPr>
          <w:rFonts w:ascii="Times New Roman" w:hAnsi="Times New Roman" w:cs="Times New Roman"/>
          <w:sz w:val="28"/>
          <w:szCs w:val="28"/>
        </w:rPr>
        <w:t xml:space="preserve">. По аналогии с промышленной технологией стали говорить о 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жизненном цикле </w:t>
      </w:r>
      <w:r w:rsidRPr="006A77F2">
        <w:rPr>
          <w:rFonts w:ascii="Times New Roman" w:hAnsi="Times New Roman" w:cs="Times New Roman"/>
          <w:sz w:val="28"/>
          <w:szCs w:val="28"/>
        </w:rPr>
        <w:t xml:space="preserve">программного продукта, как о 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последовательности определенных этапов: этапа проектирования, разработки, тестирования, внедрения и сопровождения. 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Основные принципы и идеи структурного программирования</w:t>
      </w:r>
      <w:r w:rsidR="00F845D0">
        <w:rPr>
          <w:rFonts w:ascii="Times New Roman" w:hAnsi="Times New Roman" w:cs="Times New Roman"/>
          <w:sz w:val="28"/>
          <w:szCs w:val="28"/>
        </w:rPr>
        <w:t>:</w:t>
      </w:r>
    </w:p>
    <w:p w:rsidR="00901ACE" w:rsidRPr="00901ACE" w:rsidRDefault="00A52A93" w:rsidP="00901ACE">
      <w:pPr>
        <w:pStyle w:val="af1"/>
        <w:numPr>
          <w:ilvl w:val="0"/>
          <w:numId w:val="6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Алгоритм и программа должны разрабатываться поэтапно, по шагам. </w:t>
      </w:r>
      <w:r w:rsidRPr="00F845D0">
        <w:rPr>
          <w:rFonts w:ascii="Times New Roman" w:hAnsi="Times New Roman" w:cs="Times New Roman"/>
          <w:sz w:val="28"/>
          <w:szCs w:val="28"/>
        </w:rPr>
        <w:t>Этот принцип в литературе называется по-разному: </w:t>
      </w:r>
      <w:r w:rsidRPr="00F845D0"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 (принцип) последовательного построения (уточнения) алгоритма; принцип поэтапной детализации алгоритма; метод нисходящего (сверху вниз) проектирования.</w:t>
      </w:r>
    </w:p>
    <w:p w:rsidR="00901ACE" w:rsidRPr="00901ACE" w:rsidRDefault="00A52A93" w:rsidP="00901ACE">
      <w:pPr>
        <w:pStyle w:val="af1"/>
        <w:numPr>
          <w:ilvl w:val="0"/>
          <w:numId w:val="6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901ACE">
        <w:rPr>
          <w:rFonts w:ascii="Times New Roman" w:hAnsi="Times New Roman" w:cs="Times New Roman"/>
          <w:sz w:val="28"/>
          <w:szCs w:val="28"/>
        </w:rPr>
        <w:t xml:space="preserve">Логика любой программы должна опираться на минимальное количество следующих достаточно простых </w:t>
      </w:r>
      <w:r w:rsidRPr="00901ACE">
        <w:rPr>
          <w:rFonts w:ascii="Times New Roman" w:hAnsi="Times New Roman" w:cs="Times New Roman"/>
          <w:b/>
          <w:sz w:val="28"/>
          <w:szCs w:val="28"/>
        </w:rPr>
        <w:t>базовых</w:t>
      </w:r>
      <w:r w:rsidRPr="00901ACE">
        <w:rPr>
          <w:rFonts w:ascii="Times New Roman" w:hAnsi="Times New Roman" w:cs="Times New Roman"/>
          <w:sz w:val="28"/>
          <w:szCs w:val="28"/>
        </w:rPr>
        <w:t xml:space="preserve"> (основных, типовых) управляющих (</w:t>
      </w:r>
      <w:r w:rsidRPr="00901ACE">
        <w:rPr>
          <w:rFonts w:ascii="Times New Roman" w:hAnsi="Times New Roman" w:cs="Times New Roman"/>
          <w:b/>
          <w:sz w:val="28"/>
          <w:szCs w:val="28"/>
        </w:rPr>
        <w:t>алгоритмических</w:t>
      </w:r>
      <w:r w:rsidRPr="00901ACE">
        <w:rPr>
          <w:rFonts w:ascii="Times New Roman" w:hAnsi="Times New Roman" w:cs="Times New Roman"/>
          <w:sz w:val="28"/>
          <w:szCs w:val="28"/>
        </w:rPr>
        <w:t xml:space="preserve">, логических) </w:t>
      </w:r>
      <w:r w:rsidRPr="00901ACE">
        <w:rPr>
          <w:rFonts w:ascii="Times New Roman" w:hAnsi="Times New Roman" w:cs="Times New Roman"/>
          <w:b/>
          <w:sz w:val="28"/>
          <w:szCs w:val="28"/>
        </w:rPr>
        <w:t>структур</w:t>
      </w:r>
      <w:r w:rsidRPr="00901ACE">
        <w:rPr>
          <w:rFonts w:ascii="Times New Roman" w:hAnsi="Times New Roman" w:cs="Times New Roman"/>
          <w:sz w:val="28"/>
          <w:szCs w:val="28"/>
        </w:rPr>
        <w:t xml:space="preserve"> (конструкций) (БАС): </w:t>
      </w:r>
      <w:r w:rsidRPr="00901ACE">
        <w:rPr>
          <w:rFonts w:ascii="Times New Roman" w:hAnsi="Times New Roman" w:cs="Times New Roman"/>
          <w:b/>
          <w:sz w:val="28"/>
          <w:szCs w:val="28"/>
        </w:rPr>
        <w:t>ветвление</w:t>
      </w:r>
      <w:r w:rsidRPr="00901ACE">
        <w:rPr>
          <w:rFonts w:ascii="Times New Roman" w:hAnsi="Times New Roman" w:cs="Times New Roman"/>
          <w:sz w:val="28"/>
          <w:szCs w:val="28"/>
        </w:rPr>
        <w:t xml:space="preserve"> (или развилка); </w:t>
      </w:r>
      <w:r w:rsidRPr="00901ACE">
        <w:rPr>
          <w:rFonts w:ascii="Times New Roman" w:hAnsi="Times New Roman" w:cs="Times New Roman"/>
          <w:b/>
          <w:sz w:val="28"/>
          <w:szCs w:val="28"/>
        </w:rPr>
        <w:t>повторение</w:t>
      </w:r>
      <w:r w:rsidRPr="00901ACE">
        <w:rPr>
          <w:rFonts w:ascii="Times New Roman" w:hAnsi="Times New Roman" w:cs="Times New Roman"/>
          <w:sz w:val="28"/>
          <w:szCs w:val="28"/>
        </w:rPr>
        <w:t xml:space="preserve"> (или цикл); </w:t>
      </w:r>
      <w:r w:rsidRPr="00901ACE">
        <w:rPr>
          <w:rFonts w:ascii="Times New Roman" w:hAnsi="Times New Roman" w:cs="Times New Roman"/>
          <w:b/>
          <w:sz w:val="28"/>
          <w:szCs w:val="28"/>
        </w:rPr>
        <w:t>следование</w:t>
      </w:r>
      <w:r w:rsidRPr="00901ACE">
        <w:rPr>
          <w:rFonts w:ascii="Times New Roman" w:hAnsi="Times New Roman" w:cs="Times New Roman"/>
          <w:sz w:val="28"/>
          <w:szCs w:val="28"/>
        </w:rPr>
        <w:t>. Первая из структур программируется с помощью полной и сокращённой формы оператора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01ACE">
        <w:rPr>
          <w:rFonts w:ascii="Times New Roman" w:hAnsi="Times New Roman" w:cs="Times New Roman"/>
          <w:sz w:val="28"/>
          <w:szCs w:val="28"/>
        </w:rPr>
        <w:t> и вспомогательного оператора выбор (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01ACE">
        <w:rPr>
          <w:rFonts w:ascii="Times New Roman" w:hAnsi="Times New Roman" w:cs="Times New Roman"/>
          <w:sz w:val="28"/>
          <w:szCs w:val="28"/>
        </w:rPr>
        <w:t> на языке </w:t>
      </w:r>
      <w:r w:rsidRPr="00901ACE">
        <w:rPr>
          <w:rFonts w:ascii="Times New Roman" w:hAnsi="Times New Roman" w:cs="Times New Roman"/>
          <w:i/>
          <w:iCs/>
          <w:sz w:val="28"/>
          <w:szCs w:val="28"/>
        </w:rPr>
        <w:t>Си</w:t>
      </w:r>
      <w:r w:rsidRPr="00901AC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901ACE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Pascal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01ACE">
        <w:rPr>
          <w:rFonts w:ascii="Times New Roman" w:hAnsi="Times New Roman" w:cs="Times New Roman"/>
          <w:sz w:val="28"/>
          <w:szCs w:val="28"/>
        </w:rPr>
        <w:t>и др.). Основными операторами цикла являются оператор цикла с предусловием (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901ACE">
        <w:rPr>
          <w:rFonts w:ascii="Times New Roman" w:hAnsi="Times New Roman" w:cs="Times New Roman"/>
          <w:sz w:val="28"/>
          <w:szCs w:val="28"/>
        </w:rPr>
        <w:t>) и с постусловием (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 xml:space="preserve"> … 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901ACE">
        <w:rPr>
          <w:rFonts w:ascii="Times New Roman" w:hAnsi="Times New Roman" w:cs="Times New Roman"/>
          <w:sz w:val="28"/>
          <w:szCs w:val="28"/>
        </w:rPr>
        <w:t> на языке </w:t>
      </w:r>
      <w:r w:rsidRPr="00901ACE">
        <w:rPr>
          <w:rFonts w:ascii="Times New Roman" w:hAnsi="Times New Roman" w:cs="Times New Roman"/>
          <w:i/>
          <w:iCs/>
          <w:sz w:val="28"/>
          <w:szCs w:val="28"/>
        </w:rPr>
        <w:t>Си</w:t>
      </w:r>
      <w:r w:rsidRPr="00901AC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repeat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 xml:space="preserve"> … 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until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01ACE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Pascal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01ACE">
        <w:rPr>
          <w:rFonts w:ascii="Times New Roman" w:hAnsi="Times New Roman" w:cs="Times New Roman"/>
          <w:sz w:val="28"/>
          <w:szCs w:val="28"/>
        </w:rPr>
        <w:t>и др.). Во всех языках программирования команды выполняются последовательно в том порядке, как они записаны, если не используются операторы, меняющие этот естественный порядок.</w:t>
      </w:r>
      <w:r w:rsidR="00901ACE" w:rsidRPr="00901A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2E5D" w:rsidRPr="009F2E5D" w:rsidRDefault="00A52A93" w:rsidP="009F2E5D">
      <w:pPr>
        <w:pStyle w:val="af1"/>
        <w:numPr>
          <w:ilvl w:val="0"/>
          <w:numId w:val="6"/>
        </w:num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 w:rsidRPr="00901ACE">
        <w:rPr>
          <w:rFonts w:ascii="Times New Roman" w:hAnsi="Times New Roman" w:cs="Times New Roman"/>
          <w:b/>
          <w:sz w:val="28"/>
          <w:szCs w:val="28"/>
        </w:rPr>
        <w:t>Важным и самым сложным</w:t>
      </w:r>
      <w:r w:rsidRPr="00901ACE">
        <w:rPr>
          <w:rFonts w:ascii="Times New Roman" w:hAnsi="Times New Roman" w:cs="Times New Roman"/>
          <w:sz w:val="28"/>
          <w:szCs w:val="28"/>
        </w:rPr>
        <w:t xml:space="preserve"> является следующий принцип. </w:t>
      </w:r>
      <w:r w:rsidRPr="00901ACE">
        <w:rPr>
          <w:rFonts w:ascii="Times New Roman" w:hAnsi="Times New Roman" w:cs="Times New Roman"/>
          <w:b/>
          <w:sz w:val="28"/>
          <w:szCs w:val="28"/>
        </w:rPr>
        <w:t>Каждая из БАС должна иметь один вход и один выход</w:t>
      </w:r>
      <w:r w:rsidRPr="00901ACE">
        <w:rPr>
          <w:rFonts w:ascii="Times New Roman" w:hAnsi="Times New Roman" w:cs="Times New Roman"/>
          <w:sz w:val="28"/>
          <w:szCs w:val="28"/>
        </w:rPr>
        <w:t>. Поэтому структурное программирование в литературе часто называют программированием без оператора </w:t>
      </w:r>
      <w:proofErr w:type="spellStart"/>
      <w:r w:rsidRPr="00901ACE">
        <w:rPr>
          <w:rFonts w:ascii="Times New Roman" w:hAnsi="Times New Roman" w:cs="Times New Roman"/>
          <w:i/>
          <w:iCs/>
          <w:sz w:val="28"/>
          <w:szCs w:val="28"/>
        </w:rPr>
        <w:t>goto</w:t>
      </w:r>
      <w:proofErr w:type="spellEnd"/>
      <w:r w:rsidRPr="00901ACE">
        <w:rPr>
          <w:rFonts w:ascii="Times New Roman" w:hAnsi="Times New Roman" w:cs="Times New Roman"/>
          <w:i/>
          <w:iCs/>
          <w:sz w:val="28"/>
          <w:szCs w:val="28"/>
        </w:rPr>
        <w:t>, </w:t>
      </w:r>
      <w:r w:rsidRPr="00901ACE">
        <w:rPr>
          <w:rFonts w:ascii="Times New Roman" w:hAnsi="Times New Roman" w:cs="Times New Roman"/>
          <w:sz w:val="28"/>
          <w:szCs w:val="28"/>
        </w:rPr>
        <w:t>который нарушает это требование</w:t>
      </w:r>
      <w:r w:rsidRPr="00901ACE">
        <w:rPr>
          <w:rFonts w:ascii="Times New Roman" w:hAnsi="Times New Roman" w:cs="Times New Roman"/>
          <w:i/>
          <w:iCs/>
          <w:sz w:val="28"/>
          <w:szCs w:val="28"/>
        </w:rPr>
        <w:t>. </w:t>
      </w:r>
    </w:p>
    <w:p w:rsidR="00DB527D" w:rsidRPr="009F2E5D" w:rsidRDefault="009F2E5D" w:rsidP="009F2E5D">
      <w:pPr>
        <w:spacing w:before="150" w:after="150"/>
        <w:ind w:right="1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52A93" w:rsidRPr="009F2E5D">
        <w:rPr>
          <w:rFonts w:ascii="Times New Roman" w:hAnsi="Times New Roman" w:cs="Times New Roman"/>
          <w:sz w:val="28"/>
          <w:szCs w:val="28"/>
        </w:rPr>
        <w:t>И ещё одно правило, которое должно соблюдаться проектировщиками ПО. Должна соблюдаться строгая дисциплина планирования и документирования, поддержка соответствие кода проектной документации.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Следующей проблемой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тесно связанной с предыдущей, является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необходимость использования повторного использования кода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A52A93" w:rsidP="006A77F2">
      <w:pPr>
        <w:spacing w:before="150" w:after="150"/>
        <w:ind w:left="150" w:right="150" w:firstLine="55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Дальнейший рост сложности и размеров разрабатываемого программного обеспечения потребовал развития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структурирования данных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языках появляется возможность определения пользовательских типов данных. Стремление разграничить доступ к глобальным данным программы, чтобы уменьшить количество ошибок, возникающих при работе </w:t>
      </w:r>
      <w:r w:rsidR="00B30E0D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ними,</w:t>
      </w:r>
      <w:r w:rsidR="00B30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привело к возникновению технологии модульного программирования.</w:t>
      </w:r>
    </w:p>
    <w:p w:rsidR="00DB527D" w:rsidRPr="006A77F2" w:rsidRDefault="00A52A93" w:rsidP="006A77F2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Уже на первых этапах становления программной инженерии (даже когда она так еще не называлась) было отмечено, что высокая стоимость программ связана с разработкой одинаковых (или похожих) фрагментов кода в различных программах.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при создании новых программ ранее написанных фрагментов сулило существенное снижение сроков и стоимости разработки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B527D" w:rsidRPr="006A77F2" w:rsidRDefault="009F2E5D" w:rsidP="009F2E5D">
      <w:pPr>
        <w:spacing w:before="150" w:after="150"/>
        <w:ind w:left="150"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этим был выдвинут и реализован принцип модульного программирования.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Модульное программирование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Главный принцип модульного программирования состоял в выделении таких фрагментов и оформлении их в виде модулей.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Каждый модуль снабжался описанием, в котором устанавливались правила его использования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модуля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Модульное программирование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предполагает выделение групп подпрограмм, использующих одни и те же глобальные данные, в отдельно компилируемые модули (библиотеки подпрограмм), например, модуль графических ресурсов, модуль подпрограмм вывода на принтер и т.п. (рис. 1.5).</w:t>
      </w:r>
    </w:p>
    <w:p w:rsidR="00266FBA" w:rsidRDefault="00266FBA" w:rsidP="00266FBA">
      <w:pPr>
        <w:spacing w:before="150" w:after="150"/>
        <w:ind w:right="150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1270" wp14:anchorId="3C9B34B0" wp14:editId="29411636">
            <wp:extent cx="4837430" cy="3811270"/>
            <wp:effectExtent l="0" t="0" r="0" b="0"/>
            <wp:docPr id="5" name="Рисунок 7" descr="http://ok-t.ru/studopediaru/baza1/935020372156.files/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http://ok-t.ru/studopediaru/baza1/935020372156.files/image08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BA" w:rsidRPr="006A77F2" w:rsidRDefault="00266FBA" w:rsidP="00266FBA">
      <w:pPr>
        <w:spacing w:before="150" w:after="150"/>
        <w:ind w:right="150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Рис.1.5. Архитектура программы, состоящей из модулей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задавал связи модуля с основной программой –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по данным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по управлению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Связи между модулями при использовании данной технологии осуществляются через специальный интерфейс, в то время как доступ к реализации самого модуля (телам подпрограмм и некоторым «внутренним» переменным) запрещен. Эту технологию поддерживают современные версии языков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(C++), языки Ада и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Modula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подходе разработка программного обеспечения несколькими программистами значительно упрощается. Каждый разрабатывает свои модули независимо, обеспечивая взаимодействие через специально оговоренные межмодульные интерфейсы.</w:t>
      </w:r>
    </w:p>
    <w:p w:rsidR="00DB527D" w:rsidRPr="006A77F2" w:rsidRDefault="00A52A93" w:rsidP="00266FBA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Узким местом модульного программирования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то, что ошибка в интерфейсе при вызове подпрограммы выявляется только при выполнении программы (из-за раздельной компиляции модулей обнаружить эти ошибки раньше невозможно). 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простыми в этом отношении оказались модули решения математических задач: решения уравнений, систем уравнений, задач оптимизации. К настоящему времени накоплены и успешно используются большие библиотеки таких модулей. 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для многих задач возможность их повторного использования оказалась проблематичной в виду сложности их связей с основной программой.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Например, модуль расчета зарплаты, написанный для одной фирмы, может не подойти для другой, т.к. зарплата в этих фирмах рассчитывается не во всем одинаково.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Повторное использование модулей со сложными интерфейсами является достаточно актуальной и по сей день. Для ее решения разрабатываются специальные формы (структуры) представления модулей и организации их интерфейсов. 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увеличении размера программы обычно возрастает сложность межмодульных интерфейсов, и с некоторого момента предусмотреть взаимовлияние отдельных частей программы становится практически невозможно. Для разработки программного обеспечения большого объема было предложено использовать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объектный (объектно-ориентированный) подход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Родоначальниками этого подхода были </w:t>
      </w:r>
      <w:proofErr w:type="gramStart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Буч(</w:t>
      </w:r>
      <w:proofErr w:type="spellStart"/>
      <w:proofErr w:type="gramEnd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Booch</w:t>
      </w:r>
      <w:proofErr w:type="spellEnd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A77F2">
        <w:rPr>
          <w:rStyle w:val="a4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1"/>
      </w: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Рамбо</w:t>
      </w:r>
      <w:proofErr w:type="spellEnd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Rumbaugh</w:t>
      </w:r>
      <w:proofErr w:type="spellEnd"/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A77F2">
        <w:rPr>
          <w:rStyle w:val="a4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2"/>
      </w: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Теоретические разработки и внедрение этого подхода составляет сущность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третьего этапа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развития технологий проектирования, активное развитие которого приходится на период с середины 80-ых до конца 90-ых годов 20-го столетия.</w:t>
      </w:r>
    </w:p>
    <w:p w:rsidR="00DB527D" w:rsidRPr="006A77F2" w:rsidRDefault="00A52A93" w:rsidP="006A77F2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Неизбежность появления этой технологии была обусловлена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продолжающимся ростом стоимости программного обеспечения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был обусловлен тем, что что изменение требований к программе стали возникать не только на стадии сопровождения, но и на стадии проектирования – проблема заказчика, который не знает, что он хочет. В основном данная ситуация возникла, когда программное обеспечение стало эффективно использоваться в коммерческой и производственной деятельности предприятий.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Объектная структура программы впервые была использована в языке имитационного моделирования сложных систем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(60-е годы XX в.), в специализированном языке моделирования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Smalltalk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(70-е годы XX в.), а затем в новых версиях универсальных языков программирования, таких, как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C++,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Modula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Объектно-ориентированное программирование определяется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 технология создания сложного программного обеспечения, основанная на представлении программы в виде совокупности </w:t>
      </w:r>
      <w:r w:rsidRPr="006A77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объектов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каждый из ко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торых является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экземпляром 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определенного типа (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класса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классы образуют иерархию с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наследованием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свойств. Взаимодействие программных объектов в такой системе осуществляется путем передачи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сообщений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 (рис. 1.6).</w:t>
      </w:r>
    </w:p>
    <w:p w:rsidR="00DB527D" w:rsidRPr="006A77F2" w:rsidRDefault="00A52A93" w:rsidP="00266FBA">
      <w:pPr>
        <w:spacing w:before="150" w:after="150"/>
        <w:ind w:right="150"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5080" distL="0" distR="0">
            <wp:extent cx="4886325" cy="3748405"/>
            <wp:effectExtent l="0" t="0" r="0" b="0"/>
            <wp:docPr id="6" name="Рисунок 9" descr="http://ok-t.ru/studopediaru/baza1/935020372156.files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ok-t.ru/studopediaru/baza1/935020372156.files/image08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7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1905" distL="0" distR="0">
            <wp:extent cx="4781550" cy="2094230"/>
            <wp:effectExtent l="0" t="0" r="0" b="0"/>
            <wp:docPr id="7" name="Рисунок 10" descr="http://ok-t.ru/studopediaru/baza1/935020372156.files/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http://ok-t.ru/studopediaru/baza1/935020372156.files/image08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7D" w:rsidRPr="006A77F2" w:rsidRDefault="00A52A93" w:rsidP="00266FBA">
      <w:pPr>
        <w:spacing w:before="150" w:after="150"/>
        <w:ind w:right="1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Рис.1.6. Архитектура программы при объектно-ориентированном программировании</w:t>
      </w:r>
    </w:p>
    <w:p w:rsidR="00DB527D" w:rsidRPr="006A77F2" w:rsidRDefault="00A52A93" w:rsidP="006A77F2">
      <w:pPr>
        <w:spacing w:before="150" w:after="150"/>
        <w:ind w:right="15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Суть подхода состоит в том, что вводится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класса как развитие понятия модуля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определенными свойствами и поведением, характеризующими обязанностями класса. Каждый класс может порождать объекты – экземпляры данного класса. При этом работают основные принципы (парадигмы) ООП: </w:t>
      </w:r>
    </w:p>
    <w:p w:rsidR="00DB527D" w:rsidRPr="006A77F2" w:rsidRDefault="00A52A93" w:rsidP="006A77F2">
      <w:pPr>
        <w:numPr>
          <w:ilvl w:val="0"/>
          <w:numId w:val="3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 – объединение в классе данных (свойств) и методов (процедур обработки).</w:t>
      </w:r>
    </w:p>
    <w:p w:rsidR="00DB527D" w:rsidRPr="006A77F2" w:rsidRDefault="00A52A93" w:rsidP="006A77F2">
      <w:pPr>
        <w:numPr>
          <w:ilvl w:val="0"/>
          <w:numId w:val="3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Наследование – возможность вывода нового класса из старого с частичным изменением свойств и методов </w:t>
      </w:r>
    </w:p>
    <w:p w:rsidR="00DB527D" w:rsidRPr="006A77F2" w:rsidRDefault="00A52A93" w:rsidP="006A77F2">
      <w:pPr>
        <w:numPr>
          <w:ilvl w:val="0"/>
          <w:numId w:val="3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 – определение свойств и методов объекта по контексту</w:t>
      </w:r>
    </w:p>
    <w:p w:rsidR="00DB527D" w:rsidRPr="006A77F2" w:rsidRDefault="00266FBA" w:rsidP="00266FBA">
      <w:p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 достоинством объектно-ориентированного программирования по сравнению с модульным является «более естественная» декомпозиция программного обеспечения, которая существенно облегчает его разработку. Это приводит к более полной локализации данных и интегрированию их с подпрограммами обработки, что позволяет вести практически независимую разработку отдельных частей (объектов) программы. Механизмы </w:t>
      </w:r>
      <w:r w:rsidR="00A52A93"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наследования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A52A93"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полиморфизма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A52A93"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инкапсуляции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конструировать сложные объекты из сравнительно простых. 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применений.</w:t>
      </w:r>
    </w:p>
    <w:p w:rsidR="00DB527D" w:rsidRPr="006A77F2" w:rsidRDefault="00266FBA" w:rsidP="00266FBA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созданы среды, поддерживающие визуальное программирование, например, </w:t>
      </w:r>
      <w:proofErr w:type="spellStart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C++ </w:t>
      </w:r>
      <w:proofErr w:type="spellStart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Builder</w:t>
      </w:r>
      <w:proofErr w:type="spellEnd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A52A93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и т.д. При использовании визуальной среды у программиста появляется возможность проектировать некоторую часть, например, интерфейсы будущего продукта с применением визуальных средств добавления и настройки специальных библиотечных компонентов. Результатом визуального проектирования является заготовка будущей программы, в которую уже внесены соответствующие коды.</w:t>
      </w:r>
    </w:p>
    <w:p w:rsidR="00DB527D" w:rsidRPr="006A77F2" w:rsidRDefault="00A52A93" w:rsidP="00266FBA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объектного подхода имеет много преимуществ, однако его конкретная реализация в объектно-ориентированных языках программирования, таких, как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C++, 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66FBA"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66FBA"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# и других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существенные недостатки, к которым относятся:</w:t>
      </w:r>
    </w:p>
    <w:p w:rsidR="00DB527D" w:rsidRPr="00266FBA" w:rsidRDefault="00A52A93" w:rsidP="00266FBA">
      <w:pPr>
        <w:pStyle w:val="af1"/>
        <w:numPr>
          <w:ilvl w:val="0"/>
          <w:numId w:val="1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разработки программного обеспечения с использованием средств и возможностей </w:t>
      </w:r>
      <w:r w:rsidRPr="00266FB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одного</w:t>
      </w:r>
      <w:r w:rsidRPr="00266FBA">
        <w:rPr>
          <w:rFonts w:ascii="Times New Roman" w:eastAsia="Times New Roman" w:hAnsi="Times New Roman" w:cs="Times New Roman"/>
          <w:sz w:val="28"/>
          <w:szCs w:val="28"/>
          <w:lang w:eastAsia="ru-RU"/>
        </w:rPr>
        <w:t> языка программирования высокого уровня и </w:t>
      </w:r>
      <w:r w:rsidRPr="00266FB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одного</w:t>
      </w:r>
      <w:r w:rsidRPr="00266FBA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компилятора;</w:t>
      </w:r>
    </w:p>
    <w:p w:rsidR="00DB527D" w:rsidRPr="00266FBA" w:rsidRDefault="00A52A93" w:rsidP="00266FBA">
      <w:pPr>
        <w:pStyle w:val="af1"/>
        <w:numPr>
          <w:ilvl w:val="0"/>
          <w:numId w:val="15"/>
        </w:numPr>
        <w:spacing w:before="150" w:after="150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исходных кодов используемых библиотек классов, так как изменение реализации одного из программных объектов, как минимум, связано с перекомпиляцией соответствующего модуля и перекомпоновкой всего программного обеспечения, использующего данный объект.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при использовании этих языков программирования сохраняется зависимость модулей программного обеспечения от адресов экспортируемых полей и методов, а также структур и форматов данных. Эта зависимость объективна, так как модули должны взаимодействовать между собой, обращаясь к ресурсам друг друга.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Связи модулей нельзя разорвать, но можно попробовать стандартизировать их взаимодействие, на чем и основан компонентный подход к программированию.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Современная технология программирования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компонентный подход,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предполагает построение программного обеспечения из отдельных компонентов —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 отдельно существующих частей программного обеспечения, которые взаимодействуют между собой через стандартизованные двоичные интерфейсы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отличие от обычных объектов объекты-компоненты можно собрать в динамически вызываемые библиотеки или исполняемые файлы, распространять в двоичном виде (без исходных текстов) и использовать в любом языке программирования, поддерживающем соответствующую технологию.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сегодня рынок объектов стал реальностью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позволяет программистам создавать продукты, хотя бы частично состоящие из повторно использованных частей, т.е. использовать технологию, хорошо зарекомендовавшую себя в области проектирования аппаратуры.</w:t>
      </w:r>
    </w:p>
    <w:p w:rsidR="00DB527D" w:rsidRPr="006A77F2" w:rsidRDefault="00A52A93" w:rsidP="00F2522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Компонентный подход лежит в основе технологий, разработанных на базе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 (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Component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Object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Model — компонентная модель объектов)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технологии создания распределенных приложений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CORBA (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Common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Object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Request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Broker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Architecture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— общая архитектура с посредником обработки запросов объектов)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технологии используют сходные принципы и различаются лишь особенностями их реализации.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СОМ фирмы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развитием технологии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OLE (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Object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Linking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and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Embedding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— связывание и внедрение объектов)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использовалась в ранних версиях </w:t>
      </w:r>
      <w:proofErr w:type="spellStart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составных документов. Технология СОМ определяет общую парадигму взаимодействия программ любых типов: библиотек, приложений, операционной системы, т. е. позволяет одной части программного обеспечения использовать функции (службы), предоставляемые другой, независимо от того, функционируют ли эти части в пределах одного процесса, в разных процессах на одном компьютере или на разных компьютерах. Модификация СОМ, обеспечивающая передачу вызовов между компьютерами, называется </w:t>
      </w:r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DCOM (</w:t>
      </w:r>
      <w:proofErr w:type="spellStart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Distributed</w:t>
      </w:r>
      <w:proofErr w:type="spellEnd"/>
      <w:r w:rsidRPr="006A77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COM — распределенная (то есть сетевая) СОМ)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располагает двоичным интерфейсом и поэтому каждый раз при поддержке нового языка программирования отображения описания интерфейса на языке 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IDL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Definition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Активное развитие компонентного подхода началось с середины 90-ых годов 20-го столетия и продолжается до нашего времени. Этот период считается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четвёртым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этапом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развития технологии программирования. 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Компонент представляет собой готовый программный продукт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можно использовать как отдельно, так и совместно с подобными элементами в рамках решаемой задачи. В рамках этого подхода программное обеспечение строится из отдельных компонентов, физически отдельно существующих программных частей, которые распространяются в двоичном виде (в отличие от классов), взаимодействуют между собой посредством стандартизируемых интерфейсов и могут быть используемы в различных языках программирования (рис. 1.7 (1.6 из книги))</w:t>
      </w:r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Таковы, вкратце, основные этапы изменения технологий программирования. Поскольку программное обеспечение на сегодняшний день используется в самых различных устройствах и сферах деятельности человека, то можно прогнозировать дальнейшее совершенствование технологий программирования. В частности, активно развивается технология облачных сервисов.</w:t>
      </w:r>
    </w:p>
    <w:p w:rsidR="00DB527D" w:rsidRPr="006A77F2" w:rsidRDefault="00DB527D" w:rsidP="006A77F2">
      <w:pPr>
        <w:pStyle w:val="4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B527D" w:rsidRPr="006A77F2" w:rsidRDefault="00A52A93" w:rsidP="006A77F2">
      <w:pPr>
        <w:pStyle w:val="3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1" w:name="_Toc53565707"/>
      <w:bookmarkStart w:id="22" w:name="_Toc53566147"/>
      <w:bookmarkStart w:id="23" w:name="_Toc53566547"/>
      <w:r w:rsidRPr="006A77F2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1.6.2 Становление </w:t>
      </w:r>
      <w:r w:rsidRPr="006A77F2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CASE</w:t>
      </w:r>
      <w:r w:rsidRPr="006A77F2">
        <w:rPr>
          <w:rFonts w:ascii="Times New Roman" w:hAnsi="Times New Roman" w:cs="Times New Roman"/>
          <w:b/>
          <w:i/>
          <w:color w:val="auto"/>
          <w:sz w:val="28"/>
          <w:szCs w:val="28"/>
        </w:rPr>
        <w:t>-технологий</w:t>
      </w:r>
      <w:bookmarkEnd w:id="21"/>
      <w:bookmarkEnd w:id="22"/>
      <w:bookmarkEnd w:id="23"/>
    </w:p>
    <w:p w:rsidR="00DB527D" w:rsidRPr="006A77F2" w:rsidRDefault="00A52A93" w:rsidP="006A77F2">
      <w:pPr>
        <w:spacing w:before="150" w:after="150"/>
        <w:ind w:right="15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Одновременно с развитием компонентного подхода развивались и внедрялись в практику так называемые </w:t>
      </w:r>
      <w:r w:rsidRPr="006A77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Computer</w:t>
      </w:r>
      <w:proofErr w:type="spellEnd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Aided</w:t>
      </w:r>
      <w:proofErr w:type="spellEnd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Software</w:t>
      </w:r>
      <w:proofErr w:type="spellEnd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</w:t>
      </w:r>
      <w:proofErr w:type="spellStart"/>
      <w:r w:rsidRPr="006A77F2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Engineering</w:t>
      </w:r>
      <w:proofErr w:type="spellEnd"/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технологии проектирования программного обеспечения информационных систем, что оказалось новой ветвью в технологии промышленной разработки и реализации сложных и значительных по объему систем программного обеспечения. 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Термин CASE используется в настоящее время в весьма широком смысле. Первоначальное значение термина CASE, ограниченное вопросами автоматизации разработки только лишь программного обеспечения (ПО), </w:t>
      </w:r>
      <w:r w:rsidRPr="006A77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настоящее время приобрело новый смысл, охватывающий процесс разработки сложных ИС в целом.</w:t>
      </w: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под термином CASE-средства понимаются программные средства, поддерживающие процессы: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beforeAutospacing="1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создания и сопровождения ИС, включая анализ и формулировку требований,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прикладного ПО (приложений) и баз данных,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генерацию кода,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документирование,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обеспечение качества, 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конфигурационное управление и</w:t>
      </w:r>
    </w:p>
    <w:p w:rsidR="00DB527D" w:rsidRPr="006A77F2" w:rsidRDefault="00A52A93" w:rsidP="006A77F2">
      <w:pPr>
        <w:pStyle w:val="af1"/>
        <w:numPr>
          <w:ilvl w:val="1"/>
          <w:numId w:val="10"/>
        </w:numPr>
        <w:shd w:val="clear" w:color="auto" w:fill="FFFFFF"/>
        <w:spacing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 проектом, а также другие процессы. 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CASE-средства вместе с системным ПО и техническими средствами образуют полную среду разработки ИС. </w:t>
      </w:r>
    </w:p>
    <w:p w:rsidR="00DB527D" w:rsidRPr="006A77F2" w:rsidRDefault="00A52A93" w:rsidP="006A77F2">
      <w:pPr>
        <w:pStyle w:val="3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4" w:name="_Toc53565708"/>
      <w:bookmarkStart w:id="25" w:name="_Toc53566148"/>
      <w:bookmarkStart w:id="26" w:name="_Toc53566548"/>
      <w:r w:rsidRPr="006A77F2">
        <w:rPr>
          <w:rFonts w:ascii="Times New Roman" w:hAnsi="Times New Roman" w:cs="Times New Roman"/>
          <w:b/>
          <w:i/>
          <w:color w:val="auto"/>
          <w:sz w:val="28"/>
          <w:szCs w:val="28"/>
        </w:rPr>
        <w:t>1.6.3 Стандартизация и глобализация в сфере программной инженерии</w:t>
      </w:r>
      <w:bookmarkEnd w:id="24"/>
      <w:bookmarkEnd w:id="25"/>
      <w:bookmarkEnd w:id="26"/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GoBack"/>
      <w:bookmarkEnd w:id="27"/>
      <w:r w:rsidRPr="006A77F2">
        <w:rPr>
          <w:rFonts w:ascii="Times New Roman" w:hAnsi="Times New Roman" w:cs="Times New Roman"/>
          <w:sz w:val="28"/>
          <w:szCs w:val="28"/>
        </w:rPr>
        <w:t>Развитие систем и средств вычислительной техники, телекоммуникационных систем и быстрое расширение сфер их применения привели к необходимости объединения конкретных вычислительных устройств и реализованных на их основе ИС в единые информационно-вычислительные системы и среды для формирования единого информационного пространства (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7F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6A77F2">
        <w:rPr>
          <w:rFonts w:ascii="Times New Roman" w:hAnsi="Times New Roman" w:cs="Times New Roman"/>
          <w:sz w:val="28"/>
          <w:szCs w:val="28"/>
        </w:rPr>
        <w:t xml:space="preserve"> — UIA). Формирование такого пространства стало насущной необходимостью для решения многих важнейших экономических и социальных задач в ходе становления и развития информационного общества.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 пространство можно определить, как совокупность баз данных, хранилищ знаний, систем управления ими, информационно-коммуникационных систем и сетей</w:t>
      </w:r>
      <w:r w:rsidRPr="006A77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методологий и технологий их разработки</w:t>
      </w: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ведения и использования на основе единых принципов и общих правил, обеспечивающих информационное взаимодействие для удовлетворения потребностей пользователей. Основными составляющими единого информационного пространства являются: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A77F2">
        <w:rPr>
          <w:rFonts w:ascii="Times New Roman" w:hAnsi="Times New Roman" w:cs="Times New Roman"/>
          <w:sz w:val="28"/>
          <w:szCs w:val="28"/>
          <w:shd w:val="clear" w:color="auto" w:fill="FFFFFF"/>
        </w:rPr>
        <w:t>При формировании единого информационного пространства менеджеры, архитекторы и разработчики программно-аппаратных средств столкнулись с рядом организационных, технических и технологических проблем. Например, разнородность технических средств вычислительной техники с точки зрения организации вычислительного процесса, архитектуры, систем команд, разрядности процессоров и шины данных потребовала создания стандартных физических интерфейсов, реализующих взаимную совместимость компьютерных устройств. Однако при дальнейшем увеличении числа типов интегрируемых устройств (число таких модулей в современных распределенных вычислительных и информационных системах исчисляется сотнями) сложность организации физического взаимодействия между ними существенно возрастала, что приводило к проблемам в управлении такими системами.</w:t>
      </w:r>
    </w:p>
    <w:p w:rsidR="00DB527D" w:rsidRPr="006A77F2" w:rsidRDefault="00A52A93" w:rsidP="006A77F2">
      <w:pPr>
        <w:shd w:val="clear" w:color="auto" w:fill="FFFFFF"/>
        <w:spacing w:beforeAutospacing="1" w:afterAutospacing="1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достаточно быстро возникла необходимость стандартизации в сфере создания вычислительной техники по разным направлениям и создания программного обеспечения. Естественно, что появились стандарты в программной инженерии, работа над которыми с неизбежностью приняла международный характер.  Ознакомление с такими стандартами является необходимым этапом в образовании проектировщиков ПО различных уровней и специализаций.</w:t>
      </w:r>
    </w:p>
    <w:p w:rsidR="00DB527D" w:rsidRPr="006A77F2" w:rsidRDefault="00A52A93" w:rsidP="006A77F2">
      <w:pPr>
        <w:pStyle w:val="2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A77F2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bookmarkStart w:id="28" w:name="_Toc53565709"/>
      <w:bookmarkStart w:id="29" w:name="_Toc53566149"/>
      <w:bookmarkStart w:id="30" w:name="_Toc53566549"/>
      <w:r w:rsidRPr="006A77F2">
        <w:rPr>
          <w:rFonts w:ascii="Times New Roman" w:hAnsi="Times New Roman" w:cs="Times New Roman"/>
          <w:b/>
          <w:color w:val="auto"/>
          <w:sz w:val="28"/>
          <w:szCs w:val="28"/>
        </w:rPr>
        <w:t>1.7 Заключение</w:t>
      </w:r>
      <w:bookmarkEnd w:id="28"/>
      <w:bookmarkEnd w:id="29"/>
      <w:bookmarkEnd w:id="30"/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Программная инженерия как некоторое направление возникло и формировалось под давлением роста стоимости создаваемого программного обеспечения. Главная цель этой области знаний - сокращение стоимости и сроков разработки программ. </w:t>
      </w:r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</w:t>
      </w:r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внедрение, сопровождение), составляющих жизненный цикл программного продукта. </w:t>
      </w:r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 xml:space="preserve">Программная инженерия, как и любая другая, занимается не только техническими вопросами производства ПО (специфицирование требований, проектирование, кодирование, …), но и управлением программными проектами, включая </w:t>
      </w:r>
      <w:r w:rsidRPr="006A77F2">
        <w:rPr>
          <w:rFonts w:ascii="Times New Roman" w:hAnsi="Times New Roman" w:cs="Times New Roman"/>
          <w:b/>
          <w:sz w:val="28"/>
          <w:szCs w:val="28"/>
        </w:rPr>
        <w:t xml:space="preserve">вопросы планирования, финансирования, управления коллективом и </w:t>
      </w:r>
      <w:proofErr w:type="gramStart"/>
      <w:r w:rsidR="006C53F4" w:rsidRPr="006A77F2">
        <w:rPr>
          <w:rFonts w:ascii="Times New Roman" w:hAnsi="Times New Roman" w:cs="Times New Roman"/>
          <w:b/>
          <w:sz w:val="28"/>
          <w:szCs w:val="28"/>
        </w:rPr>
        <w:t>т.д</w:t>
      </w:r>
      <w:r w:rsidR="006C53F4" w:rsidRPr="006A77F2">
        <w:rPr>
          <w:rFonts w:ascii="Times New Roman" w:hAnsi="Times New Roman" w:cs="Times New Roman"/>
          <w:sz w:val="28"/>
          <w:szCs w:val="28"/>
        </w:rPr>
        <w:t>. Кроме того</w:t>
      </w:r>
      <w:proofErr w:type="gramEnd"/>
      <w:r w:rsidRPr="006A77F2">
        <w:rPr>
          <w:rFonts w:ascii="Times New Roman" w:hAnsi="Times New Roman" w:cs="Times New Roman"/>
          <w:sz w:val="28"/>
          <w:szCs w:val="28"/>
        </w:rPr>
        <w:t>, задачей программной инженерии является разработка средств, методов и теорий для поддержки процесса производства ПО.</w:t>
      </w:r>
    </w:p>
    <w:p w:rsidR="00DB527D" w:rsidRPr="006A77F2" w:rsidRDefault="00A52A93" w:rsidP="006A77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7F2">
        <w:rPr>
          <w:rFonts w:ascii="Times New Roman" w:hAnsi="Times New Roman" w:cs="Times New Roman"/>
          <w:sz w:val="28"/>
          <w:szCs w:val="28"/>
        </w:rPr>
        <w:t>Фундаментальными методами проектирования и разработки являются модульное, структурное и объектно-ориентированное проектирование и программирование.</w:t>
      </w:r>
    </w:p>
    <w:p w:rsidR="00DB527D" w:rsidRDefault="00A52A93" w:rsidP="006A77F2">
      <w:pPr>
        <w:spacing w:before="150" w:after="150"/>
        <w:ind w:left="150" w:right="150" w:firstLine="558"/>
        <w:jc w:val="both"/>
      </w:pP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то, что программная инженерия достигла определенных успехов, перманентный кризис программирования продолжается. Связано это с взрывным ростом использования информационных средств: персональный компьютер, локальные и глобальные вычислительные сети, мобильная связь, электронная почт</w:t>
      </w:r>
      <w:r w:rsidR="006C53F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A77F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семантический Интернет, интеллектуальные технологии, роботизация, Интернет вещей, обеспечение компьютерной безопасн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и т.д.</w:t>
      </w:r>
    </w:p>
    <w:sectPr w:rsidR="00DB527D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32" w:rsidRDefault="00385E32">
      <w:pPr>
        <w:spacing w:after="0" w:line="240" w:lineRule="auto"/>
      </w:pPr>
      <w:r>
        <w:separator/>
      </w:r>
    </w:p>
  </w:endnote>
  <w:endnote w:type="continuationSeparator" w:id="0">
    <w:p w:rsidR="00385E32" w:rsidRDefault="0038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MS Gothic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735759"/>
      <w:docPartObj>
        <w:docPartGallery w:val="Page Numbers (Bottom of Page)"/>
        <w:docPartUnique/>
      </w:docPartObj>
    </w:sdtPr>
    <w:sdtEndPr/>
    <w:sdtContent>
      <w:p w:rsidR="00DB527D" w:rsidRDefault="00A52A93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2AB9">
          <w:rPr>
            <w:noProof/>
          </w:rPr>
          <w:t>2</w:t>
        </w:r>
        <w:r>
          <w:fldChar w:fldCharType="end"/>
        </w:r>
      </w:p>
    </w:sdtContent>
  </w:sdt>
  <w:p w:rsidR="00DB527D" w:rsidRDefault="00DB527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32" w:rsidRDefault="00385E32">
      <w:r>
        <w:separator/>
      </w:r>
    </w:p>
  </w:footnote>
  <w:footnote w:type="continuationSeparator" w:id="0">
    <w:p w:rsidR="00385E32" w:rsidRDefault="00385E32">
      <w:r>
        <w:continuationSeparator/>
      </w:r>
    </w:p>
  </w:footnote>
  <w:footnote w:id="1">
    <w:p w:rsidR="00DB527D" w:rsidRDefault="00A52A93">
      <w:pPr>
        <w:pStyle w:val="af3"/>
      </w:pPr>
      <w:r>
        <w:rPr>
          <w:rStyle w:val="aa"/>
        </w:rPr>
        <w:footnoteRef/>
      </w:r>
      <w:r>
        <w:rPr>
          <w:rStyle w:val="FootnoteCharacters"/>
        </w:rPr>
        <w:tab/>
      </w:r>
      <w:r>
        <w:t xml:space="preserve"> </w:t>
      </w:r>
      <w:hyperlink r:id="rId1">
        <w:r>
          <w:rPr>
            <w:rStyle w:val="-"/>
          </w:rPr>
          <w:t>https://ru.wikipedia.org/wiki/%D0%91%D1%83%D1%87,_%D0%93%D1%80%D0%B0%D0%B4%D0%B8</w:t>
        </w:r>
      </w:hyperlink>
      <w:r>
        <w:t xml:space="preserve"> </w:t>
      </w:r>
    </w:p>
  </w:footnote>
  <w:footnote w:id="2">
    <w:p w:rsidR="00DB527D" w:rsidRDefault="00A52A93">
      <w:pPr>
        <w:pStyle w:val="af3"/>
      </w:pPr>
      <w:r>
        <w:rPr>
          <w:rStyle w:val="aa"/>
        </w:rPr>
        <w:footnoteRef/>
      </w:r>
      <w:r>
        <w:rPr>
          <w:rStyle w:val="FootnoteCharacters"/>
        </w:rPr>
        <w:tab/>
      </w:r>
      <w:r>
        <w:t xml:space="preserve"> </w:t>
      </w:r>
      <w:hyperlink r:id="rId2">
        <w:r>
          <w:rPr>
            <w:rStyle w:val="-"/>
          </w:rPr>
          <w:t>https://ru.wikipedia.org/wiki/%D0%A0%D0%B0%D0%BC%D0%B1%D0%BE,_%D0%94%D0%B6%D0%B5%D0%B9%D0%BC%D1%81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A3B"/>
    <w:multiLevelType w:val="hybridMultilevel"/>
    <w:tmpl w:val="0ACA36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0627AF"/>
    <w:multiLevelType w:val="multilevel"/>
    <w:tmpl w:val="34C494A2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7875AC"/>
    <w:multiLevelType w:val="multilevel"/>
    <w:tmpl w:val="506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7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59F2863"/>
    <w:multiLevelType w:val="hybridMultilevel"/>
    <w:tmpl w:val="28D8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707"/>
    <w:multiLevelType w:val="multilevel"/>
    <w:tmpl w:val="89A4FD3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1EB63F5"/>
    <w:multiLevelType w:val="hybridMultilevel"/>
    <w:tmpl w:val="F35486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0055F8F"/>
    <w:multiLevelType w:val="multilevel"/>
    <w:tmpl w:val="74EA9556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F86A15"/>
    <w:multiLevelType w:val="hybridMultilevel"/>
    <w:tmpl w:val="C90C80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D17403"/>
    <w:multiLevelType w:val="multilevel"/>
    <w:tmpl w:val="F2D4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ind w:left="1005" w:hanging="645"/>
      </w:pPr>
    </w:lvl>
    <w:lvl w:ilvl="2">
      <w:start w:val="4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440C415B"/>
    <w:multiLevelType w:val="multilevel"/>
    <w:tmpl w:val="1F1C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240E7"/>
    <w:multiLevelType w:val="multilevel"/>
    <w:tmpl w:val="1DA48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76A6"/>
    <w:multiLevelType w:val="multilevel"/>
    <w:tmpl w:val="06D0C7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6"/>
      <w:numFmt w:val="decimal"/>
      <w:lvlText w:val="%1.%2"/>
      <w:lvlJc w:val="left"/>
      <w:pPr>
        <w:ind w:left="1353" w:hanging="645"/>
      </w:pPr>
    </w:lvl>
    <w:lvl w:ilvl="2">
      <w:start w:val="2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abstractNum w:abstractNumId="12" w15:restartNumberingAfterBreak="0">
    <w:nsid w:val="51322ED5"/>
    <w:multiLevelType w:val="multilevel"/>
    <w:tmpl w:val="C50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507BD"/>
    <w:multiLevelType w:val="multilevel"/>
    <w:tmpl w:val="2AE6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67811A69"/>
    <w:multiLevelType w:val="multilevel"/>
    <w:tmpl w:val="EB22FE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13"/>
  </w:num>
  <w:num w:numId="10">
    <w:abstractNumId w:val="2"/>
  </w:num>
  <w:num w:numId="11">
    <w:abstractNumId w:val="14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27D"/>
    <w:rsid w:val="001057A1"/>
    <w:rsid w:val="001347B4"/>
    <w:rsid w:val="00242214"/>
    <w:rsid w:val="00266FBA"/>
    <w:rsid w:val="002E1FC7"/>
    <w:rsid w:val="00385E32"/>
    <w:rsid w:val="004213DA"/>
    <w:rsid w:val="00425AC3"/>
    <w:rsid w:val="005055B3"/>
    <w:rsid w:val="00612C32"/>
    <w:rsid w:val="00626806"/>
    <w:rsid w:val="006A77F2"/>
    <w:rsid w:val="006C53F4"/>
    <w:rsid w:val="007265BE"/>
    <w:rsid w:val="00901ACE"/>
    <w:rsid w:val="00980421"/>
    <w:rsid w:val="009F2E5D"/>
    <w:rsid w:val="009F3FE8"/>
    <w:rsid w:val="00A52A93"/>
    <w:rsid w:val="00AD2AB9"/>
    <w:rsid w:val="00AF60B3"/>
    <w:rsid w:val="00B30E0D"/>
    <w:rsid w:val="00BC5CE0"/>
    <w:rsid w:val="00C110F5"/>
    <w:rsid w:val="00C410CB"/>
    <w:rsid w:val="00D3619A"/>
    <w:rsid w:val="00D743B7"/>
    <w:rsid w:val="00DB527D"/>
    <w:rsid w:val="00DF7BE3"/>
    <w:rsid w:val="00E86C9D"/>
    <w:rsid w:val="00F25222"/>
    <w:rsid w:val="00F8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3EC6"/>
  <w15:docId w15:val="{403A69F5-2925-44EA-9217-E6F3A37D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345D46"/>
    <w:rPr>
      <w:color w:val="0563C1" w:themeColor="hyperlink"/>
      <w:u w:val="single"/>
    </w:rPr>
  </w:style>
  <w:style w:type="character" w:customStyle="1" w:styleId="a3">
    <w:name w:val="Текст сноски Знак"/>
    <w:basedOn w:val="a0"/>
    <w:uiPriority w:val="99"/>
    <w:semiHidden/>
    <w:qFormat/>
    <w:rsid w:val="008901E9"/>
    <w:rPr>
      <w:sz w:val="20"/>
      <w:szCs w:val="20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901E9"/>
    <w:rPr>
      <w:vertAlign w:val="superscript"/>
    </w:rPr>
  </w:style>
  <w:style w:type="character" w:styleId="a5">
    <w:name w:val="line number"/>
    <w:basedOn w:val="a0"/>
    <w:uiPriority w:val="99"/>
    <w:semiHidden/>
    <w:unhideWhenUsed/>
    <w:qFormat/>
    <w:rsid w:val="00C74191"/>
  </w:style>
  <w:style w:type="character" w:customStyle="1" w:styleId="a6">
    <w:name w:val="Верхний колонтитул Знак"/>
    <w:basedOn w:val="a0"/>
    <w:uiPriority w:val="99"/>
    <w:qFormat/>
    <w:rsid w:val="00C74191"/>
  </w:style>
  <w:style w:type="character" w:customStyle="1" w:styleId="a7">
    <w:name w:val="Нижний колонтитул Знак"/>
    <w:basedOn w:val="a0"/>
    <w:uiPriority w:val="99"/>
    <w:qFormat/>
    <w:rsid w:val="00C74191"/>
  </w:style>
  <w:style w:type="character" w:customStyle="1" w:styleId="30">
    <w:name w:val="Заголовок 3 Знак"/>
    <w:basedOn w:val="a0"/>
    <w:link w:val="3"/>
    <w:uiPriority w:val="9"/>
    <w:qFormat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qFormat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0"/>
    <w:qFormat/>
    <w:rsid w:val="004E08A2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8"/>
      <w:szCs w:val="28"/>
      <w:lang w:val="en-US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ascii="Times New Roman" w:hAnsi="Times New Roman"/>
      <w:sz w:val="28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Times New Roman" w:hAnsi="Times New Roman"/>
      <w:sz w:val="27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ListLabel91">
    <w:name w:val="ListLabel 91"/>
    <w:qFormat/>
    <w:rPr>
      <w:rFonts w:ascii="Times New Roman" w:hAnsi="Times New Roman" w:cs="Times New Roman"/>
      <w:sz w:val="28"/>
      <w:szCs w:val="28"/>
    </w:rPr>
  </w:style>
  <w:style w:type="character" w:customStyle="1" w:styleId="ListLabel92">
    <w:name w:val="ListLabel 92"/>
    <w:qFormat/>
    <w:rPr>
      <w:rFonts w:ascii="Times New Roman" w:hAnsi="Times New Roman" w:cs="Times New Roman"/>
      <w:color w:val="auto"/>
      <w:sz w:val="28"/>
      <w:szCs w:val="28"/>
      <w:u w:val="none"/>
    </w:rPr>
  </w:style>
  <w:style w:type="character" w:customStyle="1" w:styleId="a9">
    <w:name w:val="Ссылка указателя"/>
    <w:qFormat/>
  </w:style>
  <w:style w:type="character" w:customStyle="1" w:styleId="aa">
    <w:name w:val="Символ сноски"/>
    <w:qFormat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  <w:qFormat/>
  </w:style>
  <w:style w:type="paragraph" w:customStyle="1" w:styleId="11">
    <w:name w:val="Заголовок1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List Paragraph"/>
    <w:basedOn w:val="a"/>
    <w:uiPriority w:val="34"/>
    <w:qFormat/>
    <w:rsid w:val="001F6A13"/>
    <w:pPr>
      <w:ind w:left="720"/>
      <w:contextualSpacing/>
    </w:pPr>
  </w:style>
  <w:style w:type="paragraph" w:customStyle="1" w:styleId="af2">
    <w:name w:val="Текст в заданном формате"/>
    <w:basedOn w:val="a"/>
    <w:qFormat/>
    <w:rsid w:val="008901E9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f3">
    <w:name w:val="footnote text"/>
    <w:basedOn w:val="a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paragraph" w:styleId="af4">
    <w:name w:val="head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TOC Heading"/>
    <w:basedOn w:val="1"/>
    <w:uiPriority w:val="39"/>
    <w:unhideWhenUsed/>
    <w:qFormat/>
    <w:rsid w:val="007F7D35"/>
    <w:rPr>
      <w:lang w:eastAsia="ru-RU"/>
    </w:rPr>
  </w:style>
  <w:style w:type="paragraph" w:styleId="12">
    <w:name w:val="toc 1"/>
    <w:basedOn w:val="a"/>
    <w:autoRedefine/>
    <w:uiPriority w:val="39"/>
    <w:unhideWhenUsed/>
    <w:rsid w:val="007F7D35"/>
    <w:pPr>
      <w:spacing w:after="100"/>
    </w:pPr>
  </w:style>
  <w:style w:type="paragraph" w:styleId="21">
    <w:name w:val="toc 2"/>
    <w:basedOn w:val="a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rsid w:val="007F7D35"/>
    <w:pPr>
      <w:spacing w:after="100"/>
      <w:ind w:left="440"/>
    </w:pPr>
  </w:style>
  <w:style w:type="paragraph" w:styleId="af7">
    <w:name w:val="Normal (Web)"/>
    <w:basedOn w:val="a"/>
    <w:uiPriority w:val="99"/>
    <w:unhideWhenUsed/>
    <w:qFormat/>
    <w:rsid w:val="004E08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980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&#1057;&#1090;&#1088;&#1091;&#1082;&#1090;&#1091;&#1088;&#1085;&#1086;&#1077;_&#1087;&#1088;&#1086;&#1075;&#1088;&#1072;&#1084;&#1084;&#1080;&#1088;&#1086;&#1074;&#1072;&#1085;&#1080;&#1077;" TargetMode="External"/><Relationship Id="rId18" Type="http://schemas.openxmlformats.org/officeDocument/2006/relationships/hyperlink" Target="https://ru.wikipedia.org/wiki/&#1055;&#1088;&#1086;&#1090;&#1086;&#1090;&#1080;&#1087;&#1085;&#1086;&#1077;_&#1087;&#1088;&#1086;&#1075;&#1088;&#1072;&#1084;&#1084;&#1080;&#1088;&#1086;&#1074;&#1072;&#1085;&#1080;&#1077;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1;&#1086;&#1075;&#1080;&#1095;&#1077;&#1089;&#1082;&#1086;&#1077;_&#1087;&#1088;&#1086;&#1075;&#1088;&#1072;&#1084;&#1084;&#1080;&#1088;&#1086;&#1074;&#1072;&#1085;&#1080;&#1077;" TargetMode="External"/><Relationship Id="rId17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60;&#1091;&#1085;&#1082;&#1094;&#1080;&#1086;&#1085;&#1072;&#1083;&#1100;&#1085;&#1086;&#1077;_&#1087;&#1088;&#1086;&#1075;&#1088;&#1072;&#1084;&#1084;&#1080;&#1088;&#1086;&#1074;&#1072;&#1085;&#1080;&#1077;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1;&#1086;&#1075;&#1080;&#1095;&#1077;&#1089;&#1082;&#1086;&#1077;_&#1087;&#1088;&#1086;&#1075;&#1088;&#1072;&#1084;&#1084;&#1080;&#1088;&#1086;&#1074;&#1072;&#1085;&#1080;&#1077;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&#1044;&#1077;&#1082;&#1083;&#1072;&#1088;&#1072;&#1090;&#1080;&#1074;&#1085;&#1086;&#1077;_&#1087;&#1088;&#1086;&#1075;&#1088;&#1072;&#1084;&#1084;&#1080;&#1088;&#1086;&#1074;&#1072;&#1085;&#1080;&#1077;" TargetMode="External"/><Relationship Id="rId19" Type="http://schemas.openxmlformats.org/officeDocument/2006/relationships/hyperlink" Target="https://ru.wikipedia.org/wiki/&#1057;&#1091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8;&#1084;&#1087;&#1077;&#1088;&#1072;&#1090;&#1080;&#1074;&#1085;&#1086;&#1077;_&#1087;&#1088;&#1086;&#1075;&#1088;&#1072;&#1084;&#1084;&#1080;&#1088;&#1086;&#1074;&#1072;&#1085;&#1080;&#1077;" TargetMode="External"/><Relationship Id="rId14" Type="http://schemas.openxmlformats.org/officeDocument/2006/relationships/hyperlink" Target="https://ru.wikipedia.org/wiki/&#1060;&#1091;&#1085;&#1082;&#1094;&#1080;&#1086;&#1085;&#1072;&#1083;&#1100;&#1085;&#1086;&#1077;_&#1087;&#1088;&#1086;&#1075;&#1088;&#1072;&#1084;&#1084;&#1080;&#1088;&#1086;&#1074;&#1072;&#1085;&#1080;&#1077;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&#1056;&#1072;&#1084;&#1073;&#1086;,_&#1044;&#1078;&#1077;&#1081;&#1084;&#1089;" TargetMode="External"/><Relationship Id="rId1" Type="http://schemas.openxmlformats.org/officeDocument/2006/relationships/hyperlink" Target="https://ru.wikipedia.org/wiki/&#1041;&#1091;&#1095;,_&#1043;&#1088;&#1072;&#1076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D4E2-9378-49C1-9DF2-A0CA5AA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5647</Words>
  <Characters>32193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dc:description/>
  <cp:lastModifiedBy>Курганский Александр Олегович</cp:lastModifiedBy>
  <cp:revision>3</cp:revision>
  <dcterms:created xsi:type="dcterms:W3CDTF">2022-03-03T08:25:00Z</dcterms:created>
  <dcterms:modified xsi:type="dcterms:W3CDTF">2022-03-03T08:26:00Z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