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F72CA" w14:textId="77777777" w:rsidR="003736E3" w:rsidRPr="001A1244" w:rsidRDefault="00000000" w:rsidP="00D746AE">
      <w:pPr>
        <w:pStyle w:val="1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企</w:t>
      </w:r>
      <w:r w:rsidRPr="001A1244">
        <w:rPr>
          <w:rFonts w:ascii="微软雅黑" w:eastAsia="微软雅黑" w:hAnsi="微软雅黑" w:cs="微软雅黑" w:hint="eastAsia"/>
          <w:lang w:eastAsia="zh-CN"/>
        </w:rPr>
        <w:t>业</w:t>
      </w:r>
      <w:r w:rsidRPr="001A1244">
        <w:rPr>
          <w:rFonts w:ascii="微软雅黑" w:eastAsia="微软雅黑" w:hAnsi="微软雅黑" w:cs="MS Gothic" w:hint="eastAsia"/>
          <w:lang w:eastAsia="zh-CN"/>
        </w:rPr>
        <w:t>内部</w:t>
      </w:r>
      <w:r w:rsidRPr="001A1244">
        <w:rPr>
          <w:rFonts w:ascii="微软雅黑" w:eastAsia="微软雅黑" w:hAnsi="微软雅黑" w:cs="微软雅黑" w:hint="eastAsia"/>
          <w:lang w:eastAsia="zh-CN"/>
        </w:rPr>
        <w:t>历</w:t>
      </w:r>
      <w:r w:rsidRPr="001A1244">
        <w:rPr>
          <w:rFonts w:ascii="微软雅黑" w:eastAsia="微软雅黑" w:hAnsi="微软雅黑" w:cs="MS Gothic" w:hint="eastAsia"/>
          <w:lang w:eastAsia="zh-CN"/>
        </w:rPr>
        <w:t>史</w:t>
      </w:r>
      <w:r w:rsidRPr="001A1244">
        <w:rPr>
          <w:rFonts w:ascii="微软雅黑" w:eastAsia="微软雅黑" w:hAnsi="微软雅黑" w:cs="微软雅黑" w:hint="eastAsia"/>
          <w:lang w:eastAsia="zh-CN"/>
        </w:rPr>
        <w:t>询</w:t>
      </w:r>
      <w:r w:rsidRPr="001A1244">
        <w:rPr>
          <w:rFonts w:ascii="微软雅黑" w:eastAsia="微软雅黑" w:hAnsi="微软雅黑" w:cs="MS Gothic" w:hint="eastAsia"/>
          <w:lang w:eastAsia="zh-CN"/>
        </w:rPr>
        <w:t>价复用系</w:t>
      </w:r>
      <w:r w:rsidRPr="001A1244">
        <w:rPr>
          <w:rFonts w:ascii="微软雅黑" w:eastAsia="微软雅黑" w:hAnsi="微软雅黑" w:cs="微软雅黑" w:hint="eastAsia"/>
          <w:lang w:eastAsia="zh-CN"/>
        </w:rPr>
        <w:t>统</w:t>
      </w:r>
      <w:r w:rsidRPr="001A1244">
        <w:rPr>
          <w:rFonts w:ascii="微软雅黑" w:eastAsia="微软雅黑" w:hAnsi="微软雅黑"/>
          <w:lang w:eastAsia="zh-CN"/>
        </w:rPr>
        <w:t xml:space="preserve"> </w:t>
      </w:r>
      <w:r w:rsidRPr="001A1244">
        <w:rPr>
          <w:rFonts w:ascii="微软雅黑" w:eastAsia="微软雅黑" w:hAnsi="微软雅黑" w:cs="微软雅黑" w:hint="eastAsia"/>
          <w:lang w:eastAsia="zh-CN"/>
        </w:rPr>
        <w:t>产</w:t>
      </w:r>
      <w:r w:rsidRPr="001A1244">
        <w:rPr>
          <w:rFonts w:ascii="微软雅黑" w:eastAsia="微软雅黑" w:hAnsi="微软雅黑" w:cs="MS Gothic" w:hint="eastAsia"/>
          <w:lang w:eastAsia="zh-CN"/>
        </w:rPr>
        <w:t>品介</w:t>
      </w:r>
      <w:r w:rsidRPr="001A1244">
        <w:rPr>
          <w:rFonts w:ascii="微软雅黑" w:eastAsia="微软雅黑" w:hAnsi="微软雅黑" w:cs="微软雅黑" w:hint="eastAsia"/>
          <w:lang w:eastAsia="zh-CN"/>
        </w:rPr>
        <w:t>绍</w:t>
      </w:r>
      <w:r w:rsidRPr="001A1244">
        <w:rPr>
          <w:rFonts w:ascii="微软雅黑" w:eastAsia="微软雅黑" w:hAnsi="微软雅黑" w:cs="MS Gothic" w:hint="eastAsia"/>
          <w:lang w:eastAsia="zh-CN"/>
        </w:rPr>
        <w:t>文</w:t>
      </w:r>
      <w:r w:rsidRPr="001A1244">
        <w:rPr>
          <w:rFonts w:ascii="微软雅黑" w:eastAsia="微软雅黑" w:hAnsi="微软雅黑"/>
          <w:lang w:eastAsia="zh-CN"/>
        </w:rPr>
        <w:t>档</w:t>
      </w:r>
    </w:p>
    <w:p w14:paraId="18F07993" w14:textId="5FADD357" w:rsidR="003736E3" w:rsidRPr="001A1244" w:rsidRDefault="00000000" w:rsidP="00D746AE">
      <w:pPr>
        <w:pStyle w:val="21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一、</w:t>
      </w:r>
      <w:r w:rsidRPr="001A1244">
        <w:rPr>
          <w:rFonts w:ascii="微软雅黑" w:eastAsia="微软雅黑" w:hAnsi="微软雅黑" w:cs="微软雅黑" w:hint="eastAsia"/>
          <w:lang w:eastAsia="zh-CN"/>
        </w:rPr>
        <w:t>产</w:t>
      </w:r>
      <w:r w:rsidRPr="001A1244">
        <w:rPr>
          <w:rFonts w:ascii="微软雅黑" w:eastAsia="微软雅黑" w:hAnsi="微软雅黑" w:cs="MS Gothic" w:hint="eastAsia"/>
          <w:lang w:eastAsia="zh-CN"/>
        </w:rPr>
        <w:t>品定位与核心价</w:t>
      </w:r>
      <w:r w:rsidRPr="001A1244">
        <w:rPr>
          <w:rFonts w:ascii="微软雅黑" w:eastAsia="微软雅黑" w:hAnsi="微软雅黑" w:cs="微软雅黑" w:hint="eastAsia"/>
          <w:lang w:eastAsia="zh-CN"/>
        </w:rPr>
        <w:t>值</w:t>
      </w:r>
    </w:p>
    <w:p w14:paraId="07FE6933" w14:textId="2A91A113" w:rsidR="003736E3" w:rsidRPr="001A1244" w:rsidRDefault="00000000" w:rsidP="00D746AE">
      <w:pPr>
        <w:pStyle w:val="31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1.1 </w:t>
      </w:r>
      <w:r w:rsidRPr="001A1244">
        <w:rPr>
          <w:rFonts w:ascii="微软雅黑" w:eastAsia="微软雅黑" w:hAnsi="微软雅黑" w:cs="微软雅黑" w:hint="eastAsia"/>
          <w:lang w:eastAsia="zh-CN"/>
        </w:rPr>
        <w:t>产</w:t>
      </w:r>
      <w:r w:rsidRPr="001A1244">
        <w:rPr>
          <w:rFonts w:ascii="微软雅黑" w:eastAsia="微软雅黑" w:hAnsi="微软雅黑" w:cs="MS Gothic" w:hint="eastAsia"/>
          <w:lang w:eastAsia="zh-CN"/>
        </w:rPr>
        <w:t>品定</w:t>
      </w:r>
      <w:r w:rsidRPr="001A1244">
        <w:rPr>
          <w:rFonts w:ascii="微软雅黑" w:eastAsia="微软雅黑" w:hAnsi="微软雅黑"/>
          <w:lang w:eastAsia="zh-CN"/>
        </w:rPr>
        <w:t>位</w:t>
      </w:r>
    </w:p>
    <w:p w14:paraId="671399CB" w14:textId="7544D5C5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本系统是一套面向企业内部的</w:t>
      </w:r>
      <w:r w:rsidRPr="001A1244">
        <w:rPr>
          <w:rFonts w:ascii="微软雅黑" w:eastAsia="微软雅黑" w:hAnsi="微软雅黑"/>
          <w:b/>
          <w:lang w:eastAsia="zh-CN"/>
        </w:rPr>
        <w:t>历史询价文件归档与复用管理平台</w:t>
      </w:r>
      <w:r w:rsidRPr="001A1244">
        <w:rPr>
          <w:rFonts w:ascii="微软雅黑" w:eastAsia="微软雅黑" w:hAnsi="微软雅黑"/>
          <w:lang w:eastAsia="zh-CN"/>
        </w:rPr>
        <w:t>。系统核心目标不在于"价格预测"或"市场行情判断",而是通过结构化管理已完成的询价成果,实现历史数据的有效复用,减少重复劳动,提升内部知识沉淀效率。</w:t>
      </w:r>
    </w:p>
    <w:p w14:paraId="75FFF2DC" w14:textId="14275F02" w:rsidR="003736E3" w:rsidRPr="001A1244" w:rsidRDefault="00000000">
      <w:pPr>
        <w:pStyle w:val="31"/>
        <w:rPr>
          <w:rFonts w:ascii="微软雅黑" w:eastAsia="微软雅黑" w:hAnsi="微软雅黑"/>
        </w:rPr>
      </w:pPr>
      <w:r w:rsidRPr="001A1244">
        <w:rPr>
          <w:rFonts w:ascii="微软雅黑" w:eastAsia="微软雅黑" w:hAnsi="微软雅黑"/>
        </w:rPr>
        <w:t>1.</w:t>
      </w:r>
      <w:r w:rsidR="001A1244">
        <w:rPr>
          <w:rFonts w:ascii="微软雅黑" w:eastAsia="微软雅黑" w:hAnsi="微软雅黑" w:hint="eastAsia"/>
          <w:lang w:eastAsia="zh-CN"/>
        </w:rPr>
        <w:t>2</w:t>
      </w:r>
      <w:r w:rsidRPr="001A1244">
        <w:rPr>
          <w:rFonts w:ascii="微软雅黑" w:eastAsia="微软雅黑" w:hAnsi="微软雅黑"/>
        </w:rPr>
        <w:t xml:space="preserve"> </w:t>
      </w:r>
      <w:proofErr w:type="spellStart"/>
      <w:r w:rsidRPr="001A1244">
        <w:rPr>
          <w:rFonts w:ascii="微软雅黑" w:eastAsia="微软雅黑" w:hAnsi="微软雅黑"/>
        </w:rPr>
        <w:t>核心价值主张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3736E3" w:rsidRPr="001A1244" w14:paraId="652EF20A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7714D442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  <w:b/>
              </w:rPr>
              <w:t>价值维度</w:t>
            </w:r>
          </w:p>
        </w:tc>
        <w:tc>
          <w:tcPr>
            <w:tcW w:w="4156" w:type="dxa"/>
            <w:shd w:val="clear" w:color="auto" w:fill="F2F2F2"/>
          </w:tcPr>
          <w:p w14:paraId="751FEF5E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  <w:b/>
              </w:rPr>
              <w:t>具体收益</w:t>
            </w:r>
          </w:p>
        </w:tc>
      </w:tr>
      <w:tr w:rsidR="003736E3" w:rsidRPr="001A1244" w14:paraId="706EDBC4" w14:textId="77777777">
        <w:trPr>
          <w:jc w:val="center"/>
        </w:trPr>
        <w:tc>
          <w:tcPr>
            <w:tcW w:w="4156" w:type="dxa"/>
          </w:tcPr>
          <w:p w14:paraId="55086470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效率提升</w:t>
            </w:r>
          </w:p>
        </w:tc>
        <w:tc>
          <w:tcPr>
            <w:tcW w:w="4156" w:type="dxa"/>
          </w:tcPr>
          <w:p w14:paraId="3E0211BA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工程师可快速检索近1年内同类询价记录,避免重复询价,节省询价时间</w:t>
            </w:r>
          </w:p>
        </w:tc>
      </w:tr>
      <w:tr w:rsidR="003736E3" w:rsidRPr="001A1244" w14:paraId="2C9046DC" w14:textId="77777777">
        <w:trPr>
          <w:jc w:val="center"/>
        </w:trPr>
        <w:tc>
          <w:tcPr>
            <w:tcW w:w="4156" w:type="dxa"/>
          </w:tcPr>
          <w:p w14:paraId="67F1EE2E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1A1244">
              <w:rPr>
                <w:rFonts w:ascii="微软雅黑" w:eastAsia="微软雅黑" w:hAnsi="微软雅黑"/>
              </w:rPr>
              <w:t>知识沉淀</w:t>
            </w:r>
            <w:proofErr w:type="spellEnd"/>
          </w:p>
        </w:tc>
        <w:tc>
          <w:tcPr>
            <w:tcW w:w="4156" w:type="dxa"/>
          </w:tcPr>
          <w:p w14:paraId="474B3DD7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历史询价文件统一归档、结构化存储,形成企业内部询价知识库</w:t>
            </w:r>
          </w:p>
        </w:tc>
      </w:tr>
      <w:tr w:rsidR="003736E3" w:rsidRPr="001A1244" w14:paraId="5CE74291" w14:textId="77777777">
        <w:trPr>
          <w:jc w:val="center"/>
        </w:trPr>
        <w:tc>
          <w:tcPr>
            <w:tcW w:w="4156" w:type="dxa"/>
          </w:tcPr>
          <w:p w14:paraId="35FB3306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1A1244">
              <w:rPr>
                <w:rFonts w:ascii="微软雅黑" w:eastAsia="微软雅黑" w:hAnsi="微软雅黑"/>
              </w:rPr>
              <w:t>责任追溯</w:t>
            </w:r>
            <w:proofErr w:type="spellEnd"/>
          </w:p>
        </w:tc>
        <w:tc>
          <w:tcPr>
            <w:tcW w:w="4156" w:type="dxa"/>
          </w:tcPr>
          <w:p w14:paraId="00E14380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每条询价记录均可追溯到来源文件、上传部门、上传工程师,形成完整责任链条</w:t>
            </w:r>
          </w:p>
        </w:tc>
      </w:tr>
      <w:tr w:rsidR="003736E3" w:rsidRPr="001A1244" w14:paraId="21228EA7" w14:textId="77777777">
        <w:trPr>
          <w:jc w:val="center"/>
        </w:trPr>
        <w:tc>
          <w:tcPr>
            <w:tcW w:w="4156" w:type="dxa"/>
          </w:tcPr>
          <w:p w14:paraId="2EF18FF1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1A1244">
              <w:rPr>
                <w:rFonts w:ascii="微软雅黑" w:eastAsia="微软雅黑" w:hAnsi="微软雅黑"/>
              </w:rPr>
              <w:t>管理闭环</w:t>
            </w:r>
            <w:proofErr w:type="spellEnd"/>
          </w:p>
        </w:tc>
        <w:tc>
          <w:tcPr>
            <w:tcW w:w="4156" w:type="dxa"/>
          </w:tcPr>
          <w:p w14:paraId="042BD8A3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通过上传统计与台账管理,管理者可掌握各部门、各工程师的上传情况</w:t>
            </w:r>
          </w:p>
        </w:tc>
      </w:tr>
    </w:tbl>
    <w:p w14:paraId="6F1583E2" w14:textId="77777777" w:rsidR="003736E3" w:rsidRPr="001A1244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二、核心业务逻辑架构</w:t>
      </w:r>
    </w:p>
    <w:p w14:paraId="277172C2" w14:textId="77777777" w:rsidR="003736E3" w:rsidRPr="001A1244" w:rsidRDefault="00000000">
      <w:pPr>
        <w:pStyle w:val="31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2.1 业务流程总览</w:t>
      </w:r>
    </w:p>
    <w:p w14:paraId="1466F80A" w14:textId="344CE409" w:rsidR="00D746AE" w:rsidRPr="001A1244" w:rsidRDefault="00D746AE" w:rsidP="00D746AE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noProof/>
          <w:lang w:eastAsia="zh-CN"/>
        </w:rPr>
        <w:drawing>
          <wp:inline distT="0" distB="0" distL="0" distR="0" wp14:anchorId="52E74D15" wp14:editId="3EC922C7">
            <wp:extent cx="5278120" cy="1979295"/>
            <wp:effectExtent l="0" t="0" r="0" b="1905"/>
            <wp:docPr id="1777231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0CB3" w14:textId="77777777" w:rsidR="003736E3" w:rsidRPr="001A1244" w:rsidRDefault="00000000">
      <w:pPr>
        <w:pStyle w:val="31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lastRenderedPageBreak/>
        <w:t>2.2 核心业务规则</w:t>
      </w:r>
    </w:p>
    <w:p w14:paraId="14773920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规则一:时间窗口限制</w:t>
      </w:r>
    </w:p>
    <w:p w14:paraId="3CD72B1C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系统仅检索与复用</w:t>
      </w:r>
      <w:r w:rsidRPr="001A1244">
        <w:rPr>
          <w:rFonts w:ascii="微软雅黑" w:eastAsia="微软雅黑" w:hAnsi="微软雅黑"/>
          <w:b/>
          <w:lang w:eastAsia="zh-CN"/>
        </w:rPr>
        <w:t>近1年内</w:t>
      </w:r>
      <w:r w:rsidRPr="001A1244">
        <w:rPr>
          <w:rFonts w:ascii="微软雅黑" w:eastAsia="微软雅黑" w:hAnsi="微软雅黑"/>
          <w:lang w:eastAsia="zh-CN"/>
        </w:rPr>
        <w:t>的历史询价记录</w:t>
      </w:r>
    </w:p>
    <w:p w14:paraId="259DAAA3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超过1年的记录视为过期,不参与重复检测与推荐</w:t>
      </w:r>
    </w:p>
    <w:p w14:paraId="2CA80469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• </w:t>
      </w:r>
      <w:r w:rsidRPr="001A1244">
        <w:rPr>
          <w:rFonts w:ascii="微软雅黑" w:eastAsia="微软雅黑" w:hAnsi="微软雅黑"/>
          <w:i/>
          <w:lang w:eastAsia="zh-CN"/>
        </w:rPr>
        <w:t>业务逻辑</w:t>
      </w:r>
      <w:r w:rsidRPr="001A1244">
        <w:rPr>
          <w:rFonts w:ascii="微软雅黑" w:eastAsia="微软雅黑" w:hAnsi="微软雅黑"/>
          <w:lang w:eastAsia="zh-CN"/>
        </w:rPr>
        <w:t>: 工程材料价格受市场波动影响,1年内的价格具有参考价值</w:t>
      </w:r>
    </w:p>
    <w:p w14:paraId="44BDF7C7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规则二:重复检测机制</w:t>
      </w:r>
    </w:p>
    <w:p w14:paraId="46D759A5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新文件上传时,系统自动检测近1年内是否存在相同或相近条件的询价记录</w:t>
      </w:r>
    </w:p>
    <w:p w14:paraId="4E96EC4D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• 匹配维度: </w:t>
      </w:r>
      <w:r w:rsidRPr="001A1244">
        <w:rPr>
          <w:rFonts w:ascii="微软雅黑" w:eastAsia="微软雅黑" w:hAnsi="微软雅黑"/>
          <w:b/>
          <w:lang w:eastAsia="zh-CN"/>
        </w:rPr>
        <w:t>材料名称 + 规格型号 + 地区</w:t>
      </w:r>
    </w:p>
    <w:p w14:paraId="0EF42C41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若存在命中记录,系统提示用户先核查历史文件再决定是否继续上传</w:t>
      </w:r>
    </w:p>
    <w:p w14:paraId="48526AC4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规则三:责任追溯闭环</w:t>
      </w:r>
    </w:p>
    <w:p w14:paraId="1CD6C10A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每条询价记录必须关联</w:t>
      </w:r>
      <w:r w:rsidRPr="001A1244">
        <w:rPr>
          <w:rFonts w:ascii="微软雅黑" w:eastAsia="微软雅黑" w:hAnsi="微软雅黑"/>
          <w:b/>
          <w:lang w:eastAsia="zh-CN"/>
        </w:rPr>
        <w:t>来源文件 + 上传部门 + 上传工程师 + 上传时间</w:t>
      </w:r>
    </w:p>
    <w:p w14:paraId="3CBA9EC4" w14:textId="45480F20" w:rsidR="003736E3" w:rsidRPr="001A1244" w:rsidRDefault="00000000" w:rsidP="00D746AE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查询结果必须展示完整的追溯信息,确保责任可定位</w:t>
      </w:r>
    </w:p>
    <w:p w14:paraId="5E698B1C" w14:textId="77777777" w:rsidR="003736E3" w:rsidRPr="001A1244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三、功能模块与业务逻辑实现</w:t>
      </w:r>
    </w:p>
    <w:p w14:paraId="120A9D12" w14:textId="77777777" w:rsidR="003736E3" w:rsidRPr="001A1244" w:rsidRDefault="00000000">
      <w:pPr>
        <w:pStyle w:val="31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3.1 文件上传模块</w:t>
      </w:r>
    </w:p>
    <w:p w14:paraId="3C388498" w14:textId="77777777" w:rsidR="003736E3" w:rsidRPr="001A1244" w:rsidRDefault="00000000">
      <w:pPr>
        <w:pStyle w:val="4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3.1.1 功能描述</w:t>
      </w:r>
    </w:p>
    <w:p w14:paraId="5F4398E1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工程师或指定上传人将询价文件上传至系统,系统完成以下处理:</w:t>
      </w:r>
    </w:p>
    <w:p w14:paraId="3F4CCB87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1. </w:t>
      </w:r>
      <w:r w:rsidRPr="001A1244">
        <w:rPr>
          <w:rFonts w:ascii="微软雅黑" w:eastAsia="微软雅黑" w:hAnsi="微软雅黑"/>
          <w:b/>
          <w:lang w:eastAsia="zh-CN"/>
        </w:rPr>
        <w:t>格式校验</w:t>
      </w:r>
      <w:r w:rsidRPr="001A1244">
        <w:rPr>
          <w:rFonts w:ascii="微软雅黑" w:eastAsia="微软雅黑" w:hAnsi="微软雅黑"/>
          <w:lang w:eastAsia="zh-CN"/>
        </w:rPr>
        <w:t>: 检查文件格式与数据完整性</w:t>
      </w:r>
    </w:p>
    <w:p w14:paraId="0028C114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2. </w:t>
      </w:r>
      <w:r w:rsidRPr="001A1244">
        <w:rPr>
          <w:rFonts w:ascii="微软雅黑" w:eastAsia="微软雅黑" w:hAnsi="微软雅黑"/>
          <w:b/>
          <w:lang w:eastAsia="zh-CN"/>
        </w:rPr>
        <w:t>重复检测</w:t>
      </w:r>
      <w:r w:rsidRPr="001A1244">
        <w:rPr>
          <w:rFonts w:ascii="微软雅黑" w:eastAsia="微软雅黑" w:hAnsi="微软雅黑"/>
          <w:lang w:eastAsia="zh-CN"/>
        </w:rPr>
        <w:t>: 自动检测近1年内是否存在相似询价记录</w:t>
      </w:r>
    </w:p>
    <w:p w14:paraId="3683D73C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3. </w:t>
      </w:r>
      <w:r w:rsidRPr="001A1244">
        <w:rPr>
          <w:rFonts w:ascii="微软雅黑" w:eastAsia="微软雅黑" w:hAnsi="微软雅黑"/>
          <w:b/>
          <w:lang w:eastAsia="zh-CN"/>
        </w:rPr>
        <w:t>元信息记录</w:t>
      </w:r>
      <w:r w:rsidRPr="001A1244">
        <w:rPr>
          <w:rFonts w:ascii="微软雅黑" w:eastAsia="微软雅黑" w:hAnsi="微软雅黑"/>
          <w:lang w:eastAsia="zh-CN"/>
        </w:rPr>
        <w:t>: 记录文件名、上传人、上传部门、上传时间、关联工程师等</w:t>
      </w:r>
    </w:p>
    <w:p w14:paraId="7AE4F0C3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4. </w:t>
      </w:r>
      <w:r w:rsidRPr="001A1244">
        <w:rPr>
          <w:rFonts w:ascii="微软雅黑" w:eastAsia="微软雅黑" w:hAnsi="微软雅黑"/>
          <w:b/>
          <w:lang w:eastAsia="zh-CN"/>
        </w:rPr>
        <w:t>解析入库</w:t>
      </w:r>
      <w:r w:rsidRPr="001A1244">
        <w:rPr>
          <w:rFonts w:ascii="微软雅黑" w:eastAsia="微软雅黑" w:hAnsi="微软雅黑"/>
          <w:lang w:eastAsia="zh-CN"/>
        </w:rPr>
        <w:t>: 解析报价明细,写入结构化数据表</w:t>
      </w:r>
    </w:p>
    <w:p w14:paraId="3BF55A82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核心匹配规则</w:t>
      </w:r>
      <w:r w:rsidRPr="001A1244">
        <w:rPr>
          <w:rFonts w:ascii="微软雅黑" w:eastAsia="微软雅黑" w:hAnsi="微软雅黑"/>
          <w:lang w:eastAsia="zh-CN"/>
        </w:rPr>
        <w:t>：</w:t>
      </w:r>
    </w:p>
    <w:p w14:paraId="4E9DF5D5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时间窗口：仅检测近1年内的历史记录</w:t>
      </w:r>
    </w:p>
    <w:p w14:paraId="1CECC698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匹配维度：材料名称 + 规格型号 + 地区 三字段联合匹配</w:t>
      </w:r>
    </w:p>
    <w:p w14:paraId="428B835E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检测时机：新文件上传时自动触发，逐条比对</w:t>
      </w:r>
    </w:p>
    <w:p w14:paraId="7D3B984B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结果处理：若存在命中记录，生成提醒信息并展示历史记录详情</w:t>
      </w:r>
    </w:p>
    <w:p w14:paraId="724E6BB4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lastRenderedPageBreak/>
        <w:t>技术实现要点</w:t>
      </w:r>
      <w:r w:rsidRPr="001A1244">
        <w:rPr>
          <w:rFonts w:ascii="微软雅黑" w:eastAsia="微软雅黑" w:hAnsi="微软雅黑"/>
          <w:lang w:eastAsia="zh-CN"/>
        </w:rPr>
        <w:t>：</w:t>
      </w:r>
    </w:p>
    <w:p w14:paraId="4586DF56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建议建立材料名称标准化对照表，提升匹配准确率</w:t>
      </w:r>
    </w:p>
    <w:p w14:paraId="6232C553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规格型号支持模糊匹配（如"</w:t>
      </w:r>
      <w:r w:rsidRPr="001A1244">
        <w:rPr>
          <w:rFonts w:ascii="微软雅黑" w:eastAsia="微软雅黑" w:hAnsi="微软雅黑"/>
        </w:rPr>
        <w:t>φ</w:t>
      </w:r>
      <w:r w:rsidRPr="001A1244">
        <w:rPr>
          <w:rFonts w:ascii="微软雅黑" w:eastAsia="微软雅黑" w:hAnsi="微软雅黑"/>
          <w:lang w:eastAsia="zh-CN"/>
        </w:rPr>
        <w:t>20"与"</w:t>
      </w:r>
      <w:r w:rsidRPr="001A1244">
        <w:rPr>
          <w:rFonts w:ascii="微软雅黑" w:eastAsia="微软雅黑" w:hAnsi="微软雅黑"/>
        </w:rPr>
        <w:t>Φ</w:t>
      </w:r>
      <w:r w:rsidRPr="001A1244">
        <w:rPr>
          <w:rFonts w:ascii="微软雅黑" w:eastAsia="微软雅黑" w:hAnsi="微软雅黑"/>
          <w:lang w:eastAsia="zh-CN"/>
        </w:rPr>
        <w:t>20"视为相同）</w:t>
      </w:r>
    </w:p>
    <w:p w14:paraId="50C8EE3F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为关键字段建立索引</w:t>
      </w:r>
    </w:p>
    <w:p w14:paraId="4768D2B5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系统边界</w:t>
      </w:r>
      <w:r w:rsidRPr="001A1244">
        <w:rPr>
          <w:rFonts w:ascii="微软雅黑" w:eastAsia="微软雅黑" w:hAnsi="微软雅黑"/>
          <w:lang w:eastAsia="zh-CN"/>
        </w:rPr>
        <w:t>：</w:t>
      </w:r>
    </w:p>
    <w:p w14:paraId="1B685235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当前仅支持精确匹配，不支持智能语义相似匹配</w:t>
      </w:r>
    </w:p>
    <w:p w14:paraId="3AA37FE6" w14:textId="78790880" w:rsidR="003736E3" w:rsidRPr="001A1244" w:rsidRDefault="00000000" w:rsidP="00D746AE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时间窗口固定为近1年，暂不支持自定义策略</w:t>
      </w:r>
    </w:p>
    <w:p w14:paraId="2D6E651C" w14:textId="77777777" w:rsidR="003736E3" w:rsidRPr="001A1244" w:rsidRDefault="00000000">
      <w:pPr>
        <w:pStyle w:val="31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3.2 历史询价查询模块</w:t>
      </w:r>
    </w:p>
    <w:p w14:paraId="7F29B2BE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功能描述</w:t>
      </w:r>
      <w:r w:rsidRPr="001A1244">
        <w:rPr>
          <w:rFonts w:ascii="微软雅黑" w:eastAsia="微软雅黑" w:hAnsi="微软雅黑"/>
          <w:lang w:eastAsia="zh-CN"/>
        </w:rPr>
        <w:t>：</w:t>
      </w:r>
    </w:p>
    <w:p w14:paraId="7DBB1F7A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工程师在进行询价前,可通过以下条件检索历史询价记录:</w:t>
      </w:r>
    </w:p>
    <w:p w14:paraId="0EB38049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• </w:t>
      </w:r>
      <w:r w:rsidRPr="001A1244">
        <w:rPr>
          <w:rFonts w:ascii="微软雅黑" w:eastAsia="微软雅黑" w:hAnsi="微软雅黑"/>
          <w:b/>
          <w:lang w:eastAsia="zh-CN"/>
        </w:rPr>
        <w:t>材料名称</w:t>
      </w:r>
      <w:r w:rsidRPr="001A1244">
        <w:rPr>
          <w:rFonts w:ascii="微软雅黑" w:eastAsia="微软雅黑" w:hAnsi="微软雅黑"/>
          <w:lang w:eastAsia="zh-CN"/>
        </w:rPr>
        <w:t>: 支持模糊匹配</w:t>
      </w:r>
    </w:p>
    <w:p w14:paraId="174D38D4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• </w:t>
      </w:r>
      <w:r w:rsidRPr="001A1244">
        <w:rPr>
          <w:rFonts w:ascii="微软雅黑" w:eastAsia="微软雅黑" w:hAnsi="微软雅黑"/>
          <w:b/>
          <w:lang w:eastAsia="zh-CN"/>
        </w:rPr>
        <w:t>规格型号</w:t>
      </w:r>
      <w:r w:rsidRPr="001A1244">
        <w:rPr>
          <w:rFonts w:ascii="微软雅黑" w:eastAsia="微软雅黑" w:hAnsi="微软雅黑"/>
          <w:lang w:eastAsia="zh-CN"/>
        </w:rPr>
        <w:t>: 支持精确匹配或模糊匹配</w:t>
      </w:r>
    </w:p>
    <w:p w14:paraId="0889DB5C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• </w:t>
      </w:r>
      <w:r w:rsidRPr="001A1244">
        <w:rPr>
          <w:rFonts w:ascii="微软雅黑" w:eastAsia="微软雅黑" w:hAnsi="微软雅黑"/>
          <w:b/>
          <w:lang w:eastAsia="zh-CN"/>
        </w:rPr>
        <w:t>地区</w:t>
      </w:r>
      <w:r w:rsidRPr="001A1244">
        <w:rPr>
          <w:rFonts w:ascii="微软雅黑" w:eastAsia="微软雅黑" w:hAnsi="微软雅黑"/>
          <w:lang w:eastAsia="zh-CN"/>
        </w:rPr>
        <w:t>: 城市级别筛选</w:t>
      </w:r>
    </w:p>
    <w:p w14:paraId="2BB110B2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• </w:t>
      </w:r>
      <w:r w:rsidRPr="001A1244">
        <w:rPr>
          <w:rFonts w:ascii="微软雅黑" w:eastAsia="微软雅黑" w:hAnsi="微软雅黑"/>
          <w:b/>
          <w:lang w:eastAsia="zh-CN"/>
        </w:rPr>
        <w:t>时间范围</w:t>
      </w:r>
      <w:r w:rsidRPr="001A1244">
        <w:rPr>
          <w:rFonts w:ascii="微软雅黑" w:eastAsia="微软雅黑" w:hAnsi="微软雅黑"/>
          <w:lang w:eastAsia="zh-CN"/>
        </w:rPr>
        <w:t>: 默认近1年,可自定义</w:t>
      </w:r>
    </w:p>
    <w:p w14:paraId="42DA3FF3" w14:textId="77777777" w:rsidR="003736E3" w:rsidRPr="001A1244" w:rsidRDefault="00000000">
      <w:pPr>
        <w:rPr>
          <w:rFonts w:ascii="微软雅黑" w:eastAsia="微软雅黑" w:hAnsi="微软雅黑" w:hint="eastAsia"/>
        </w:rPr>
      </w:pPr>
      <w:proofErr w:type="spellStart"/>
      <w:r w:rsidRPr="001A1244">
        <w:rPr>
          <w:rFonts w:ascii="微软雅黑" w:eastAsia="微软雅黑" w:hAnsi="微软雅黑"/>
          <w:b/>
        </w:rPr>
        <w:t>查询结果字段要求</w:t>
      </w:r>
      <w:proofErr w:type="spellEnd"/>
      <w:r w:rsidRPr="001A1244">
        <w:rPr>
          <w:rFonts w:ascii="微软雅黑" w:eastAsia="微软雅黑" w:hAnsi="微软雅黑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3736E3" w:rsidRPr="001A1244" w14:paraId="6AE59B05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49D42B76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  <w:b/>
              </w:rPr>
              <w:t>字段类别</w:t>
            </w:r>
          </w:p>
        </w:tc>
        <w:tc>
          <w:tcPr>
            <w:tcW w:w="2771" w:type="dxa"/>
            <w:shd w:val="clear" w:color="auto" w:fill="F2F2F2"/>
          </w:tcPr>
          <w:p w14:paraId="6B943411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  <w:b/>
              </w:rPr>
              <w:t>字段名称</w:t>
            </w:r>
          </w:p>
        </w:tc>
        <w:tc>
          <w:tcPr>
            <w:tcW w:w="2771" w:type="dxa"/>
            <w:shd w:val="clear" w:color="auto" w:fill="F2F2F2"/>
          </w:tcPr>
          <w:p w14:paraId="2F9E6717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  <w:b/>
              </w:rPr>
              <w:t>业务用途</w:t>
            </w:r>
          </w:p>
        </w:tc>
      </w:tr>
      <w:tr w:rsidR="003736E3" w:rsidRPr="001A1244" w14:paraId="22247D8F" w14:textId="77777777">
        <w:trPr>
          <w:jc w:val="center"/>
        </w:trPr>
        <w:tc>
          <w:tcPr>
            <w:tcW w:w="2771" w:type="dxa"/>
          </w:tcPr>
          <w:p w14:paraId="0578FB77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价格核心</w:t>
            </w:r>
          </w:p>
        </w:tc>
        <w:tc>
          <w:tcPr>
            <w:tcW w:w="2771" w:type="dxa"/>
          </w:tcPr>
          <w:p w14:paraId="0D53C665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单价、单位、是否含税</w:t>
            </w:r>
          </w:p>
        </w:tc>
        <w:tc>
          <w:tcPr>
            <w:tcW w:w="2771" w:type="dxa"/>
          </w:tcPr>
          <w:p w14:paraId="61EED313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1A1244">
              <w:rPr>
                <w:rFonts w:ascii="微软雅黑" w:eastAsia="微软雅黑" w:hAnsi="微软雅黑"/>
              </w:rPr>
              <w:t>直接复用价格信息</w:t>
            </w:r>
            <w:proofErr w:type="spellEnd"/>
          </w:p>
        </w:tc>
      </w:tr>
      <w:tr w:rsidR="003736E3" w:rsidRPr="001A1244" w14:paraId="67320710" w14:textId="77777777">
        <w:trPr>
          <w:jc w:val="center"/>
        </w:trPr>
        <w:tc>
          <w:tcPr>
            <w:tcW w:w="2771" w:type="dxa"/>
          </w:tcPr>
          <w:p w14:paraId="6CF1A1E0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业务背景</w:t>
            </w:r>
          </w:p>
        </w:tc>
        <w:tc>
          <w:tcPr>
            <w:tcW w:w="2771" w:type="dxa"/>
          </w:tcPr>
          <w:p w14:paraId="0CDC00CB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材料名称、规格型号、项目名称、地区、供应商</w:t>
            </w:r>
          </w:p>
        </w:tc>
        <w:tc>
          <w:tcPr>
            <w:tcW w:w="2771" w:type="dxa"/>
          </w:tcPr>
          <w:p w14:paraId="6F172D4E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1A1244">
              <w:rPr>
                <w:rFonts w:ascii="微软雅黑" w:eastAsia="微软雅黑" w:hAnsi="微软雅黑"/>
              </w:rPr>
              <w:t>判断价格适用性</w:t>
            </w:r>
            <w:proofErr w:type="spellEnd"/>
          </w:p>
        </w:tc>
      </w:tr>
      <w:tr w:rsidR="003736E3" w:rsidRPr="001A1244" w14:paraId="14217B98" w14:textId="77777777">
        <w:trPr>
          <w:jc w:val="center"/>
        </w:trPr>
        <w:tc>
          <w:tcPr>
            <w:tcW w:w="2771" w:type="dxa"/>
          </w:tcPr>
          <w:p w14:paraId="0545E93A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来源追溯</w:t>
            </w:r>
          </w:p>
        </w:tc>
        <w:tc>
          <w:tcPr>
            <w:tcW w:w="2771" w:type="dxa"/>
          </w:tcPr>
          <w:p w14:paraId="66110593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原始文件名、上传时间</w:t>
            </w:r>
          </w:p>
        </w:tc>
        <w:tc>
          <w:tcPr>
            <w:tcW w:w="2771" w:type="dxa"/>
          </w:tcPr>
          <w:p w14:paraId="360FB863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1A1244">
              <w:rPr>
                <w:rFonts w:ascii="微软雅黑" w:eastAsia="微软雅黑" w:hAnsi="微软雅黑"/>
              </w:rPr>
              <w:t>定位数据来源</w:t>
            </w:r>
            <w:proofErr w:type="spellEnd"/>
          </w:p>
        </w:tc>
      </w:tr>
      <w:tr w:rsidR="003736E3" w:rsidRPr="001A1244" w14:paraId="05AEEEBC" w14:textId="77777777">
        <w:trPr>
          <w:jc w:val="center"/>
        </w:trPr>
        <w:tc>
          <w:tcPr>
            <w:tcW w:w="2771" w:type="dxa"/>
          </w:tcPr>
          <w:p w14:paraId="638F3096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责任追溯</w:t>
            </w:r>
          </w:p>
        </w:tc>
        <w:tc>
          <w:tcPr>
            <w:tcW w:w="2771" w:type="dxa"/>
          </w:tcPr>
          <w:p w14:paraId="0747D771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上传部门、上传工程师</w:t>
            </w:r>
          </w:p>
        </w:tc>
        <w:tc>
          <w:tcPr>
            <w:tcW w:w="2771" w:type="dxa"/>
          </w:tcPr>
          <w:p w14:paraId="6A20C192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1A1244">
              <w:rPr>
                <w:rFonts w:ascii="微软雅黑" w:eastAsia="微软雅黑" w:hAnsi="微软雅黑"/>
              </w:rPr>
              <w:t>责任定位与沟通</w:t>
            </w:r>
            <w:proofErr w:type="spellEnd"/>
          </w:p>
        </w:tc>
      </w:tr>
    </w:tbl>
    <w:p w14:paraId="739DC8D6" w14:textId="77777777" w:rsidR="003736E3" w:rsidRPr="001A1244" w:rsidRDefault="00000000">
      <w:pPr>
        <w:pStyle w:val="31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3.3 上传留痕与统计模块</w:t>
      </w:r>
    </w:p>
    <w:p w14:paraId="072EABF0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功能描述</w:t>
      </w:r>
      <w:r w:rsidRPr="001A1244">
        <w:rPr>
          <w:rFonts w:ascii="微软雅黑" w:eastAsia="微软雅黑" w:hAnsi="微软雅黑"/>
          <w:lang w:eastAsia="zh-CN"/>
        </w:rPr>
        <w:t>：</w:t>
      </w:r>
    </w:p>
    <w:p w14:paraId="2486C2C6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系统自动记录每次上传的完整信息,形成上传台账,支持:</w:t>
      </w:r>
    </w:p>
    <w:p w14:paraId="60EADC53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1. </w:t>
      </w:r>
      <w:r w:rsidRPr="001A1244">
        <w:rPr>
          <w:rFonts w:ascii="微软雅黑" w:eastAsia="微软雅黑" w:hAnsi="微软雅黑"/>
          <w:b/>
          <w:lang w:eastAsia="zh-CN"/>
        </w:rPr>
        <w:t>按部门统计</w:t>
      </w:r>
      <w:r w:rsidRPr="001A1244">
        <w:rPr>
          <w:rFonts w:ascii="微软雅黑" w:eastAsia="微软雅黑" w:hAnsi="微软雅黑"/>
          <w:lang w:eastAsia="zh-CN"/>
        </w:rPr>
        <w:t>: 各部门上传次数、最近上传时间</w:t>
      </w:r>
    </w:p>
    <w:p w14:paraId="2D135769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lastRenderedPageBreak/>
        <w:t xml:space="preserve">2. </w:t>
      </w:r>
      <w:r w:rsidRPr="001A1244">
        <w:rPr>
          <w:rFonts w:ascii="微软雅黑" w:eastAsia="微软雅黑" w:hAnsi="微软雅黑"/>
          <w:b/>
          <w:lang w:eastAsia="zh-CN"/>
        </w:rPr>
        <w:t>按工程师统计</w:t>
      </w:r>
      <w:r w:rsidRPr="001A1244">
        <w:rPr>
          <w:rFonts w:ascii="微软雅黑" w:eastAsia="微软雅黑" w:hAnsi="微软雅黑"/>
          <w:lang w:eastAsia="zh-CN"/>
        </w:rPr>
        <w:t>: 各工程师上传次数、最近上传时间</w:t>
      </w:r>
    </w:p>
    <w:p w14:paraId="45F4F28A" w14:textId="56481A73" w:rsidR="003736E3" w:rsidRPr="001A1244" w:rsidRDefault="00000000" w:rsidP="00D746AE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3. </w:t>
      </w:r>
      <w:r w:rsidRPr="001A1244">
        <w:rPr>
          <w:rFonts w:ascii="微软雅黑" w:eastAsia="微软雅黑" w:hAnsi="微软雅黑"/>
          <w:b/>
          <w:lang w:eastAsia="zh-CN"/>
        </w:rPr>
        <w:t>责任台账预留</w:t>
      </w:r>
      <w:r w:rsidRPr="001A1244">
        <w:rPr>
          <w:rFonts w:ascii="微软雅黑" w:eastAsia="微软雅黑" w:hAnsi="微软雅黑"/>
          <w:lang w:eastAsia="zh-CN"/>
        </w:rPr>
        <w:t>: 为后续"未上传管理"提供数据基础</w:t>
      </w:r>
    </w:p>
    <w:p w14:paraId="610973FE" w14:textId="77777777" w:rsidR="003736E3" w:rsidRPr="001A1244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四、数据结构设计</w:t>
      </w:r>
    </w:p>
    <w:p w14:paraId="42B3CBA3" w14:textId="77777777" w:rsidR="003736E3" w:rsidRPr="001A1244" w:rsidRDefault="00000000">
      <w:pPr>
        <w:pStyle w:val="31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4.1 核心数据表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3736E3" w:rsidRPr="001A1244" w14:paraId="6C7C40F2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0698096E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1A1244">
              <w:rPr>
                <w:rFonts w:ascii="微软雅黑" w:eastAsia="微软雅黑" w:hAnsi="微软雅黑"/>
                <w:b/>
              </w:rPr>
              <w:t>表名</w:t>
            </w:r>
            <w:proofErr w:type="spellEnd"/>
          </w:p>
        </w:tc>
        <w:tc>
          <w:tcPr>
            <w:tcW w:w="4156" w:type="dxa"/>
            <w:shd w:val="clear" w:color="auto" w:fill="F2F2F2"/>
          </w:tcPr>
          <w:p w14:paraId="11AE72F1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  <w:b/>
              </w:rPr>
              <w:t>作用</w:t>
            </w:r>
          </w:p>
        </w:tc>
      </w:tr>
      <w:tr w:rsidR="003736E3" w:rsidRPr="001A1244" w14:paraId="020C7AB5" w14:textId="77777777">
        <w:trPr>
          <w:jc w:val="center"/>
        </w:trPr>
        <w:tc>
          <w:tcPr>
            <w:tcW w:w="4156" w:type="dxa"/>
          </w:tcPr>
          <w:p w14:paraId="75D462FF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inquiry_file</w:t>
            </w:r>
          </w:p>
        </w:tc>
        <w:tc>
          <w:tcPr>
            <w:tcW w:w="4156" w:type="dxa"/>
          </w:tcPr>
          <w:p w14:paraId="6FE6BDCE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管理每次上传的原始文件</w:t>
            </w:r>
          </w:p>
        </w:tc>
      </w:tr>
      <w:tr w:rsidR="003736E3" w:rsidRPr="001A1244" w14:paraId="66287098" w14:textId="77777777">
        <w:trPr>
          <w:jc w:val="center"/>
        </w:trPr>
        <w:tc>
          <w:tcPr>
            <w:tcW w:w="4156" w:type="dxa"/>
          </w:tcPr>
          <w:p w14:paraId="33CC1067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1A1244">
              <w:rPr>
                <w:rFonts w:ascii="微软雅黑" w:eastAsia="微软雅黑" w:hAnsi="微软雅黑"/>
              </w:rPr>
              <w:t>price_record</w:t>
            </w:r>
            <w:proofErr w:type="spellEnd"/>
          </w:p>
        </w:tc>
        <w:tc>
          <w:tcPr>
            <w:tcW w:w="4156" w:type="dxa"/>
          </w:tcPr>
          <w:p w14:paraId="369DFE10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管理每条询价明细记录</w:t>
            </w:r>
          </w:p>
        </w:tc>
      </w:tr>
      <w:tr w:rsidR="003736E3" w:rsidRPr="001A1244" w14:paraId="5B4346E2" w14:textId="77777777">
        <w:trPr>
          <w:jc w:val="center"/>
        </w:trPr>
        <w:tc>
          <w:tcPr>
            <w:tcW w:w="4156" w:type="dxa"/>
          </w:tcPr>
          <w:p w14:paraId="38746DAE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1A1244">
              <w:rPr>
                <w:rFonts w:ascii="微软雅黑" w:eastAsia="微软雅黑" w:hAnsi="微软雅黑"/>
              </w:rPr>
              <w:t>upload_audit</w:t>
            </w:r>
            <w:proofErr w:type="spellEnd"/>
          </w:p>
        </w:tc>
        <w:tc>
          <w:tcPr>
            <w:tcW w:w="4156" w:type="dxa"/>
          </w:tcPr>
          <w:p w14:paraId="65A08CB7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形成上传与责任留痕</w:t>
            </w:r>
          </w:p>
        </w:tc>
      </w:tr>
    </w:tbl>
    <w:p w14:paraId="7948E3E6" w14:textId="77777777" w:rsidR="003736E3" w:rsidRPr="001A1244" w:rsidRDefault="00000000">
      <w:pPr>
        <w:pStyle w:val="31"/>
        <w:rPr>
          <w:rFonts w:ascii="微软雅黑" w:eastAsia="微软雅黑" w:hAnsi="微软雅黑"/>
        </w:rPr>
      </w:pPr>
      <w:r w:rsidRPr="001A1244">
        <w:rPr>
          <w:rFonts w:ascii="微软雅黑" w:eastAsia="微软雅黑" w:hAnsi="微软雅黑"/>
        </w:rPr>
        <w:t xml:space="preserve">4.2 </w:t>
      </w:r>
      <w:proofErr w:type="spellStart"/>
      <w:r w:rsidRPr="001A1244">
        <w:rPr>
          <w:rFonts w:ascii="微软雅黑" w:eastAsia="微软雅黑" w:hAnsi="微软雅黑"/>
        </w:rPr>
        <w:t>数据流转逻辑</w:t>
      </w:r>
      <w:proofErr w:type="spellEnd"/>
    </w:p>
    <w:p w14:paraId="7C5BDA26" w14:textId="77777777" w:rsidR="003736E3" w:rsidRPr="001A1244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rFonts w:ascii="微软雅黑" w:eastAsia="微软雅黑" w:hAnsi="微软雅黑" w:hint="eastAsia"/>
        </w:rPr>
      </w:pPr>
      <w:r w:rsidRPr="001A1244">
        <w:rPr>
          <w:rStyle w:val="CodeChar"/>
          <w:rFonts w:ascii="微软雅黑" w:eastAsia="微软雅黑" w:hAnsi="微软雅黑"/>
        </w:rPr>
        <w:t>Excel上传 ──</w:t>
      </w:r>
      <w:r w:rsidRPr="001A1244">
        <w:rPr>
          <w:rStyle w:val="CodeChar"/>
          <w:rFonts w:ascii="Cambria Math" w:eastAsia="微软雅黑" w:hAnsi="Cambria Math" w:cs="Cambria Math"/>
        </w:rPr>
        <w:t>▶</w:t>
      </w:r>
      <w:r w:rsidRPr="001A1244">
        <w:rPr>
          <w:rStyle w:val="CodeChar"/>
          <w:rFonts w:ascii="微软雅黑" w:eastAsia="微软雅黑" w:hAnsi="微软雅黑"/>
        </w:rPr>
        <w:t xml:space="preserve"> inquiry_file (记录文件元信息)</w:t>
      </w:r>
      <w:r w:rsidRPr="001A1244">
        <w:rPr>
          <w:rStyle w:val="CodeChar"/>
          <w:rFonts w:ascii="微软雅黑" w:eastAsia="微软雅黑" w:hAnsi="微软雅黑"/>
        </w:rPr>
        <w:br/>
        <w:t xml:space="preserve">                │</w:t>
      </w:r>
      <w:r w:rsidRPr="001A1244">
        <w:rPr>
          <w:rStyle w:val="CodeChar"/>
          <w:rFonts w:ascii="微软雅黑" w:eastAsia="微软雅黑" w:hAnsi="微软雅黑"/>
        </w:rPr>
        <w:br/>
        <w:t xml:space="preserve">                ├──</w:t>
      </w:r>
      <w:r w:rsidRPr="001A1244">
        <w:rPr>
          <w:rStyle w:val="CodeChar"/>
          <w:rFonts w:ascii="Cambria Math" w:eastAsia="微软雅黑" w:hAnsi="Cambria Math" w:cs="Cambria Math"/>
        </w:rPr>
        <w:t>▶</w:t>
      </w:r>
      <w:r w:rsidRPr="001A1244">
        <w:rPr>
          <w:rStyle w:val="CodeChar"/>
          <w:rFonts w:ascii="微软雅黑" w:eastAsia="微软雅黑" w:hAnsi="微软雅黑"/>
        </w:rPr>
        <w:t xml:space="preserve"> price_record (解析明细入库)</w:t>
      </w:r>
      <w:r w:rsidRPr="001A1244">
        <w:rPr>
          <w:rStyle w:val="CodeChar"/>
          <w:rFonts w:ascii="微软雅黑" w:eastAsia="微软雅黑" w:hAnsi="微软雅黑"/>
        </w:rPr>
        <w:br/>
        <w:t xml:space="preserve">                │</w:t>
      </w:r>
      <w:r w:rsidRPr="001A1244">
        <w:rPr>
          <w:rStyle w:val="CodeChar"/>
          <w:rFonts w:ascii="微软雅黑" w:eastAsia="微软雅黑" w:hAnsi="微软雅黑"/>
        </w:rPr>
        <w:br/>
        <w:t xml:space="preserve">                └──</w:t>
      </w:r>
      <w:r w:rsidRPr="001A1244">
        <w:rPr>
          <w:rStyle w:val="CodeChar"/>
          <w:rFonts w:ascii="Cambria Math" w:eastAsia="微软雅黑" w:hAnsi="Cambria Math" w:cs="Cambria Math"/>
        </w:rPr>
        <w:t>▶</w:t>
      </w:r>
      <w:r w:rsidRPr="001A1244">
        <w:rPr>
          <w:rStyle w:val="CodeChar"/>
          <w:rFonts w:ascii="微软雅黑" w:eastAsia="微软雅黑" w:hAnsi="微软雅黑"/>
        </w:rPr>
        <w:t xml:space="preserve"> upload_audit (记录上传留痕)</w:t>
      </w:r>
      <w:r w:rsidRPr="001A1244">
        <w:rPr>
          <w:rStyle w:val="CodeChar"/>
          <w:rFonts w:ascii="微软雅黑" w:eastAsia="微软雅黑" w:hAnsi="微软雅黑"/>
        </w:rPr>
        <w:br/>
        <w:t xml:space="preserve">                              │</w:t>
      </w:r>
      <w:r w:rsidRPr="001A1244">
        <w:rPr>
          <w:rStyle w:val="CodeChar"/>
          <w:rFonts w:ascii="微软雅黑" w:eastAsia="微软雅黑" w:hAnsi="微软雅黑"/>
        </w:rPr>
        <w:br/>
        <w:t xml:space="preserve">                              └──</w:t>
      </w:r>
      <w:r w:rsidRPr="001A1244">
        <w:rPr>
          <w:rStyle w:val="CodeChar"/>
          <w:rFonts w:ascii="Cambria Math" w:eastAsia="微软雅黑" w:hAnsi="Cambria Math" w:cs="Cambria Math"/>
        </w:rPr>
        <w:t>▶</w:t>
      </w:r>
      <w:r w:rsidRPr="001A1244">
        <w:rPr>
          <w:rStyle w:val="CodeChar"/>
          <w:rFonts w:ascii="微软雅黑" w:eastAsia="微软雅黑" w:hAnsi="微软雅黑"/>
        </w:rPr>
        <w:t xml:space="preserve"> 支持统计分析</w:t>
      </w:r>
      <w:r w:rsidRPr="001A1244">
        <w:rPr>
          <w:rStyle w:val="CodeChar"/>
          <w:rFonts w:ascii="微软雅黑" w:eastAsia="微软雅黑" w:hAnsi="微软雅黑"/>
        </w:rPr>
        <w:br/>
        <w:t xml:space="preserve">                                  ├──</w:t>
      </w:r>
      <w:r w:rsidRPr="001A1244">
        <w:rPr>
          <w:rStyle w:val="CodeChar"/>
          <w:rFonts w:ascii="Cambria Math" w:eastAsia="微软雅黑" w:hAnsi="Cambria Math" w:cs="Cambria Math"/>
        </w:rPr>
        <w:t>▶</w:t>
      </w:r>
      <w:r w:rsidRPr="001A1244">
        <w:rPr>
          <w:rStyle w:val="CodeChar"/>
          <w:rFonts w:ascii="微软雅黑" w:eastAsia="微软雅黑" w:hAnsi="微软雅黑"/>
        </w:rPr>
        <w:t xml:space="preserve"> 按部门统计</w:t>
      </w:r>
      <w:r w:rsidRPr="001A1244">
        <w:rPr>
          <w:rStyle w:val="CodeChar"/>
          <w:rFonts w:ascii="微软雅黑" w:eastAsia="微软雅黑" w:hAnsi="微软雅黑"/>
        </w:rPr>
        <w:br/>
        <w:t xml:space="preserve">                                  ├──</w:t>
      </w:r>
      <w:r w:rsidRPr="001A1244">
        <w:rPr>
          <w:rStyle w:val="CodeChar"/>
          <w:rFonts w:ascii="Cambria Math" w:eastAsia="微软雅黑" w:hAnsi="Cambria Math" w:cs="Cambria Math"/>
        </w:rPr>
        <w:t>▶</w:t>
      </w:r>
      <w:r w:rsidRPr="001A1244">
        <w:rPr>
          <w:rStyle w:val="CodeChar"/>
          <w:rFonts w:ascii="微软雅黑" w:eastAsia="微软雅黑" w:hAnsi="微软雅黑"/>
        </w:rPr>
        <w:t xml:space="preserve"> 按工程师统计</w:t>
      </w:r>
      <w:r w:rsidRPr="001A1244">
        <w:rPr>
          <w:rStyle w:val="CodeChar"/>
          <w:rFonts w:ascii="微软雅黑" w:eastAsia="微软雅黑" w:hAnsi="微软雅黑"/>
        </w:rPr>
        <w:br/>
        <w:t xml:space="preserve">                                  └──</w:t>
      </w:r>
      <w:r w:rsidRPr="001A1244">
        <w:rPr>
          <w:rStyle w:val="CodeChar"/>
          <w:rFonts w:ascii="Cambria Math" w:eastAsia="微软雅黑" w:hAnsi="Cambria Math" w:cs="Cambria Math"/>
        </w:rPr>
        <w:t>▶</w:t>
      </w:r>
      <w:r w:rsidRPr="001A1244">
        <w:rPr>
          <w:rStyle w:val="CodeChar"/>
          <w:rFonts w:ascii="微软雅黑" w:eastAsia="微软雅黑" w:hAnsi="微软雅黑"/>
        </w:rPr>
        <w:t xml:space="preserve"> 预留未上传管理</w:t>
      </w:r>
      <w:r w:rsidRPr="001A1244">
        <w:rPr>
          <w:rStyle w:val="CodeChar"/>
          <w:rFonts w:ascii="微软雅黑" w:eastAsia="微软雅黑" w:hAnsi="微软雅黑"/>
        </w:rPr>
        <w:br/>
      </w:r>
    </w:p>
    <w:p w14:paraId="50627D56" w14:textId="77777777" w:rsidR="003736E3" w:rsidRPr="001A1244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五、关键业务场景</w:t>
      </w:r>
    </w:p>
    <w:p w14:paraId="6D6F2D92" w14:textId="77777777" w:rsidR="003736E3" w:rsidRPr="001A1244" w:rsidRDefault="00000000">
      <w:pPr>
        <w:pStyle w:val="31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场景一:新询价前的历史检索</w:t>
      </w:r>
    </w:p>
    <w:p w14:paraId="5D34385E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触发条件</w:t>
      </w:r>
      <w:r w:rsidRPr="001A1244">
        <w:rPr>
          <w:rFonts w:ascii="微软雅黑" w:eastAsia="微软雅黑" w:hAnsi="微软雅黑"/>
          <w:lang w:eastAsia="zh-CN"/>
        </w:rPr>
        <w:t>: 工程师准备对某材料进行询价</w:t>
      </w:r>
    </w:p>
    <w:p w14:paraId="37635194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业务流程</w:t>
      </w:r>
      <w:r w:rsidRPr="001A1244">
        <w:rPr>
          <w:rFonts w:ascii="微软雅黑" w:eastAsia="微软雅黑" w:hAnsi="微软雅黑"/>
          <w:lang w:eastAsia="zh-CN"/>
        </w:rPr>
        <w:t>:</w:t>
      </w:r>
    </w:p>
    <w:p w14:paraId="783D7606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1. 工程师进入系统,输入材料名称、规格型号、地区</w:t>
      </w:r>
    </w:p>
    <w:p w14:paraId="68E5CD85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2. 系统检索近1年历史记录</w:t>
      </w:r>
    </w:p>
    <w:p w14:paraId="530A6592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3. 若存在匹配记录,展示价格信息及来源文件</w:t>
      </w:r>
    </w:p>
    <w:p w14:paraId="50E76E5A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lastRenderedPageBreak/>
        <w:t>4. 工程师判断是否可直接复用历史询价结果</w:t>
      </w:r>
    </w:p>
    <w:p w14:paraId="59814424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5. 若复用,避免重复询价,节省时间</w:t>
      </w:r>
    </w:p>
    <w:p w14:paraId="1A4375B0" w14:textId="272B82AC" w:rsidR="003736E3" w:rsidRPr="001A1244" w:rsidRDefault="00000000" w:rsidP="00D746AE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业务价值</w:t>
      </w:r>
      <w:r w:rsidRPr="001A1244">
        <w:rPr>
          <w:rFonts w:ascii="微软雅黑" w:eastAsia="微软雅黑" w:hAnsi="微软雅黑"/>
          <w:lang w:eastAsia="zh-CN"/>
        </w:rPr>
        <w:t>: 减少重复劳动,提升工作效率</w:t>
      </w:r>
    </w:p>
    <w:p w14:paraId="2906AB91" w14:textId="77777777" w:rsidR="003736E3" w:rsidRPr="001A1244" w:rsidRDefault="00000000">
      <w:pPr>
        <w:pStyle w:val="31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 w:cs="微软雅黑" w:hint="eastAsia"/>
          <w:lang w:eastAsia="zh-CN"/>
        </w:rPr>
        <w:t>场</w:t>
      </w:r>
      <w:r w:rsidRPr="001A1244">
        <w:rPr>
          <w:rFonts w:ascii="微软雅黑" w:eastAsia="微软雅黑" w:hAnsi="微软雅黑"/>
          <w:lang w:eastAsia="zh-CN"/>
        </w:rPr>
        <w:t>景二:上传时的重复检测提醒</w:t>
      </w:r>
    </w:p>
    <w:p w14:paraId="7FF0B037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触发条件</w:t>
      </w:r>
      <w:r w:rsidRPr="001A1244">
        <w:rPr>
          <w:rFonts w:ascii="微软雅黑" w:eastAsia="微软雅黑" w:hAnsi="微软雅黑"/>
          <w:lang w:eastAsia="zh-CN"/>
        </w:rPr>
        <w:t>: 工程师上传新的询价Excel文件</w:t>
      </w:r>
    </w:p>
    <w:p w14:paraId="4FA52651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业务流程</w:t>
      </w:r>
      <w:r w:rsidRPr="001A1244">
        <w:rPr>
          <w:rFonts w:ascii="微软雅黑" w:eastAsia="微软雅黑" w:hAnsi="微软雅黑"/>
          <w:lang w:eastAsia="zh-CN"/>
        </w:rPr>
        <w:t>:</w:t>
      </w:r>
    </w:p>
    <w:p w14:paraId="0DBBC07B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1. 系统接收文件并解析</w:t>
      </w:r>
    </w:p>
    <w:p w14:paraId="76D3D3FF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2. 提取所有询价记录,逐条与近1年历史比对</w:t>
      </w:r>
    </w:p>
    <w:p w14:paraId="3778C903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3. 若存在重复(材料+规格+地区匹配),生成提醒信息</w:t>
      </w:r>
    </w:p>
    <w:p w14:paraId="2FC436CE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4. 向用户展示命中的历史记录详情</w:t>
      </w:r>
    </w:p>
    <w:p w14:paraId="157757F4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5. 用户决定是否继续上传或先核查历史文件</w:t>
      </w:r>
    </w:p>
    <w:p w14:paraId="2A455BD9" w14:textId="4B40D29B" w:rsidR="003736E3" w:rsidRPr="001A1244" w:rsidRDefault="00000000" w:rsidP="00D746AE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业务价值</w:t>
      </w:r>
      <w:r w:rsidRPr="001A1244">
        <w:rPr>
          <w:rFonts w:ascii="微软雅黑" w:eastAsia="微软雅黑" w:hAnsi="微软雅黑"/>
          <w:lang w:eastAsia="zh-CN"/>
        </w:rPr>
        <w:t>: 避免重复询价上传,提升数据质量</w:t>
      </w:r>
    </w:p>
    <w:p w14:paraId="41E1686D" w14:textId="77777777" w:rsidR="003736E3" w:rsidRPr="001A1244" w:rsidRDefault="00000000">
      <w:pPr>
        <w:pStyle w:val="31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 w:cs="微软雅黑" w:hint="eastAsia"/>
          <w:lang w:eastAsia="zh-CN"/>
        </w:rPr>
        <w:t>场</w:t>
      </w:r>
      <w:r w:rsidRPr="001A1244">
        <w:rPr>
          <w:rFonts w:ascii="微软雅黑" w:eastAsia="微软雅黑" w:hAnsi="微软雅黑"/>
          <w:lang w:eastAsia="zh-CN"/>
        </w:rPr>
        <w:t>景三:责任追溯与问题定位</w:t>
      </w:r>
    </w:p>
    <w:p w14:paraId="7F6FFA35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触发条件</w:t>
      </w:r>
      <w:r w:rsidRPr="001A1244">
        <w:rPr>
          <w:rFonts w:ascii="微软雅黑" w:eastAsia="微软雅黑" w:hAnsi="微软雅黑"/>
          <w:lang w:eastAsia="zh-CN"/>
        </w:rPr>
        <w:t>: 管理者需要定位某条询价记录的来源与责任人</w:t>
      </w:r>
    </w:p>
    <w:p w14:paraId="05DEB094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业务流程</w:t>
      </w:r>
      <w:r w:rsidRPr="001A1244">
        <w:rPr>
          <w:rFonts w:ascii="微软雅黑" w:eastAsia="微软雅黑" w:hAnsi="微软雅黑"/>
          <w:lang w:eastAsia="zh-CN"/>
        </w:rPr>
        <w:t>:</w:t>
      </w:r>
    </w:p>
    <w:p w14:paraId="4B28D1D7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1. 查询历史询价记录</w:t>
      </w:r>
    </w:p>
    <w:p w14:paraId="78070828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2. 结果展示中包含: 来源文件名、上传部门、上传工程师、上传时间</w:t>
      </w:r>
    </w:p>
    <w:p w14:paraId="40D0EBAE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3. 管理者可直接定位责任人进行沟通</w:t>
      </w:r>
    </w:p>
    <w:p w14:paraId="29EE4383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4. 若价格存在问题,可追溯至原始文件核实</w:t>
      </w:r>
    </w:p>
    <w:p w14:paraId="136BB48C" w14:textId="10DC6126" w:rsidR="003736E3" w:rsidRPr="001A1244" w:rsidRDefault="00000000" w:rsidP="00D746AE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业务价值</w:t>
      </w:r>
      <w:r w:rsidRPr="001A1244">
        <w:rPr>
          <w:rFonts w:ascii="微软雅黑" w:eastAsia="微软雅黑" w:hAnsi="微软雅黑"/>
          <w:lang w:eastAsia="zh-CN"/>
        </w:rPr>
        <w:t>: 形成责任闭环,提升数据可信度</w:t>
      </w:r>
    </w:p>
    <w:p w14:paraId="25FA28BE" w14:textId="77777777" w:rsidR="003736E3" w:rsidRPr="001A1244" w:rsidRDefault="00000000">
      <w:pPr>
        <w:pStyle w:val="31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 w:cs="微软雅黑" w:hint="eastAsia"/>
          <w:lang w:eastAsia="zh-CN"/>
        </w:rPr>
        <w:t>场</w:t>
      </w:r>
      <w:r w:rsidRPr="001A1244">
        <w:rPr>
          <w:rFonts w:ascii="微软雅黑" w:eastAsia="微软雅黑" w:hAnsi="微软雅黑"/>
          <w:lang w:eastAsia="zh-CN"/>
        </w:rPr>
        <w:t>景四:上传情况统计与管理</w:t>
      </w:r>
    </w:p>
    <w:p w14:paraId="08F9B840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触发条件</w:t>
      </w:r>
      <w:r w:rsidRPr="001A1244">
        <w:rPr>
          <w:rFonts w:ascii="微软雅黑" w:eastAsia="微软雅黑" w:hAnsi="微软雅黑"/>
          <w:lang w:eastAsia="zh-CN"/>
        </w:rPr>
        <w:t>: 管理者需要了解各部门、各工程师的上传情况</w:t>
      </w:r>
    </w:p>
    <w:p w14:paraId="6F1E1DB4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业务流程</w:t>
      </w:r>
      <w:r w:rsidRPr="001A1244">
        <w:rPr>
          <w:rFonts w:ascii="微软雅黑" w:eastAsia="微软雅黑" w:hAnsi="微软雅黑"/>
          <w:lang w:eastAsia="zh-CN"/>
        </w:rPr>
        <w:t>:</w:t>
      </w:r>
    </w:p>
    <w:p w14:paraId="716673E8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1. 进入上传统计页面</w:t>
      </w:r>
    </w:p>
    <w:p w14:paraId="02796C51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2. 查看各部门上传次数、最近上传时间</w:t>
      </w:r>
    </w:p>
    <w:p w14:paraId="073D1B99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lastRenderedPageBreak/>
        <w:t>3. 查看各工程师上传次数、最近上传时间</w:t>
      </w:r>
    </w:p>
    <w:p w14:paraId="4E586A97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4. 识别上传活跃度低的部门或工程师</w:t>
      </w:r>
    </w:p>
    <w:p w14:paraId="30FE018F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5. 为后续"未上传管理"提供数据支撑</w:t>
      </w:r>
    </w:p>
    <w:p w14:paraId="45B46056" w14:textId="7187A44D" w:rsidR="003736E3" w:rsidRPr="001A1244" w:rsidRDefault="00000000" w:rsidP="00D746AE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业务价值</w:t>
      </w:r>
      <w:r w:rsidRPr="001A1244">
        <w:rPr>
          <w:rFonts w:ascii="微软雅黑" w:eastAsia="微软雅黑" w:hAnsi="微软雅黑"/>
          <w:lang w:eastAsia="zh-CN"/>
        </w:rPr>
        <w:t>: 支持管理者掌握上传情况,推动数据沉淀</w:t>
      </w:r>
    </w:p>
    <w:p w14:paraId="33E0A686" w14:textId="77777777" w:rsidR="003736E3" w:rsidRPr="001A1244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六、AI能力扩展规划</w:t>
      </w:r>
    </w:p>
    <w:p w14:paraId="477B8196" w14:textId="7BB71255" w:rsidR="003736E3" w:rsidRPr="001A1244" w:rsidRDefault="00000000" w:rsidP="00D746AE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当前系统以结构化数据管理和规则匹配为核心,已能解决"减少重复询价"的基础需求。随着AI技术成熟,系统可逐步接入以下AI能力,实现从"数据管理平台"向"智能询价助手"的演进。</w:t>
      </w:r>
    </w:p>
    <w:p w14:paraId="68272E8F" w14:textId="77777777" w:rsidR="003736E3" w:rsidRPr="001A1244" w:rsidRDefault="00000000">
      <w:pPr>
        <w:pStyle w:val="31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6.1 智能检索与语义理解</w:t>
      </w:r>
    </w:p>
    <w:p w14:paraId="42320056" w14:textId="77777777" w:rsidR="003736E3" w:rsidRPr="001A1244" w:rsidRDefault="00000000">
      <w:pPr>
        <w:pStyle w:val="4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6.1.1 自然语言查询</w:t>
      </w:r>
    </w:p>
    <w:p w14:paraId="1343BBA9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当前痛点</w:t>
      </w:r>
      <w:r w:rsidRPr="001A1244">
        <w:rPr>
          <w:rFonts w:ascii="微软雅黑" w:eastAsia="微软雅黑" w:hAnsi="微软雅黑"/>
          <w:lang w:eastAsia="zh-CN"/>
        </w:rPr>
        <w:t>: 用户需要按照固定的字段条件(材料名称、规格型号、地区)进行结构化检索,表达方式受限。</w:t>
      </w:r>
    </w:p>
    <w:p w14:paraId="288302C2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AI能力</w:t>
      </w:r>
      <w:r w:rsidRPr="001A1244">
        <w:rPr>
          <w:rFonts w:ascii="微软雅黑" w:eastAsia="微软雅黑" w:hAnsi="微软雅黑"/>
          <w:lang w:eastAsia="zh-CN"/>
        </w:rPr>
        <w:t>:</w:t>
      </w:r>
    </w:p>
    <w:p w14:paraId="450DA771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接入大语言模型(LLM),支持用户以自然语言提问</w:t>
      </w:r>
    </w:p>
    <w:p w14:paraId="37DD6129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系统自动解析用户意图,提取查询条件并执行检索</w:t>
      </w:r>
    </w:p>
    <w:p w14:paraId="42E523D5" w14:textId="77777777" w:rsidR="003736E3" w:rsidRPr="001A1244" w:rsidRDefault="00000000">
      <w:pPr>
        <w:rPr>
          <w:rFonts w:ascii="微软雅黑" w:eastAsia="微软雅黑" w:hAnsi="微软雅黑" w:hint="eastAsia"/>
        </w:rPr>
      </w:pPr>
      <w:proofErr w:type="spellStart"/>
      <w:r w:rsidRPr="001A1244">
        <w:rPr>
          <w:rFonts w:ascii="微软雅黑" w:eastAsia="微软雅黑" w:hAnsi="微软雅黑"/>
          <w:b/>
        </w:rPr>
        <w:t>应用示例</w:t>
      </w:r>
      <w:proofErr w:type="spellEnd"/>
      <w:r w:rsidRPr="001A1244">
        <w:rPr>
          <w:rFonts w:ascii="微软雅黑" w:eastAsia="微软雅黑" w:hAnsi="微软雅黑"/>
        </w:rPr>
        <w:t>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3736E3" w:rsidRPr="001A1244" w14:paraId="2B2E55BE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6B9C7639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  <w:b/>
              </w:rPr>
              <w:t>用户输入</w:t>
            </w:r>
          </w:p>
        </w:tc>
        <w:tc>
          <w:tcPr>
            <w:tcW w:w="4156" w:type="dxa"/>
            <w:shd w:val="clear" w:color="auto" w:fill="F2F2F2"/>
          </w:tcPr>
          <w:p w14:paraId="6C704C5C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  <w:b/>
              </w:rPr>
              <w:t>系统理解与执行</w:t>
            </w:r>
          </w:p>
        </w:tc>
      </w:tr>
      <w:tr w:rsidR="003736E3" w:rsidRPr="001A1244" w14:paraId="636E36A1" w14:textId="77777777">
        <w:trPr>
          <w:jc w:val="center"/>
        </w:trPr>
        <w:tc>
          <w:tcPr>
            <w:tcW w:w="4156" w:type="dxa"/>
          </w:tcPr>
          <w:p w14:paraId="2B9C184A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"帮我找一下成都这边最近钢筋的询价记录"</w:t>
            </w:r>
          </w:p>
        </w:tc>
        <w:tc>
          <w:tcPr>
            <w:tcW w:w="4156" w:type="dxa"/>
          </w:tcPr>
          <w:p w14:paraId="1E5CA68D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提取: 材料=钢筋, 地区=成都, 时间=近1年, 执行检索</w:t>
            </w:r>
          </w:p>
        </w:tc>
      </w:tr>
      <w:tr w:rsidR="003736E3" w:rsidRPr="001A1244" w14:paraId="3D441708" w14:textId="77777777">
        <w:trPr>
          <w:jc w:val="center"/>
        </w:trPr>
        <w:tc>
          <w:tcPr>
            <w:tcW w:w="4156" w:type="dxa"/>
          </w:tcPr>
          <w:p w14:paraId="16329C4D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"有没有</w:t>
            </w:r>
            <w:r w:rsidRPr="001A1244">
              <w:rPr>
                <w:rFonts w:ascii="微软雅黑" w:eastAsia="微软雅黑" w:hAnsi="微软雅黑"/>
              </w:rPr>
              <w:t>Φ</w:t>
            </w:r>
            <w:r w:rsidRPr="001A1244">
              <w:rPr>
                <w:rFonts w:ascii="微软雅黑" w:eastAsia="微软雅黑" w:hAnsi="微软雅黑"/>
                <w:lang w:eastAsia="zh-CN"/>
              </w:rPr>
              <w:t>20的螺纹钢,含税价格在4000以下的"</w:t>
            </w:r>
          </w:p>
        </w:tc>
        <w:tc>
          <w:tcPr>
            <w:tcW w:w="4156" w:type="dxa"/>
          </w:tcPr>
          <w:p w14:paraId="2EA2F956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提取: 规格=</w:t>
            </w:r>
            <w:r w:rsidRPr="001A1244">
              <w:rPr>
                <w:rFonts w:ascii="微软雅黑" w:eastAsia="微软雅黑" w:hAnsi="微软雅黑"/>
              </w:rPr>
              <w:t>Φ</w:t>
            </w:r>
            <w:r w:rsidRPr="001A1244">
              <w:rPr>
                <w:rFonts w:ascii="微软雅黑" w:eastAsia="微软雅黑" w:hAnsi="微软雅黑"/>
                <w:lang w:eastAsia="zh-CN"/>
              </w:rPr>
              <w:t>20, 材料=螺纹钢, 价格条件=&lt;4000含税, 执行检索</w:t>
            </w:r>
          </w:p>
        </w:tc>
      </w:tr>
      <w:tr w:rsidR="003736E3" w:rsidRPr="001A1244" w14:paraId="6C5484CF" w14:textId="77777777">
        <w:trPr>
          <w:jc w:val="center"/>
        </w:trPr>
        <w:tc>
          <w:tcPr>
            <w:tcW w:w="4156" w:type="dxa"/>
          </w:tcPr>
          <w:p w14:paraId="78346FFC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"上个月李工上传的混凝土询价"</w:t>
            </w:r>
          </w:p>
        </w:tc>
        <w:tc>
          <w:tcPr>
            <w:tcW w:w="4156" w:type="dxa"/>
          </w:tcPr>
          <w:p w14:paraId="0EB90DD6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提取: 时间=上月, 工程师=李工, 材料=混凝土, 执行检索</w:t>
            </w:r>
          </w:p>
        </w:tc>
      </w:tr>
    </w:tbl>
    <w:p w14:paraId="0177F0A4" w14:textId="77777777" w:rsidR="003736E3" w:rsidRPr="001A1244" w:rsidRDefault="003736E3">
      <w:pPr>
        <w:rPr>
          <w:rFonts w:ascii="微软雅黑" w:eastAsia="微软雅黑" w:hAnsi="微软雅黑" w:hint="eastAsia"/>
          <w:lang w:eastAsia="zh-CN"/>
        </w:rPr>
      </w:pPr>
    </w:p>
    <w:p w14:paraId="7157655E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技术实现路径</w:t>
      </w:r>
      <w:r w:rsidRPr="001A1244">
        <w:rPr>
          <w:rFonts w:ascii="微软雅黑" w:eastAsia="微软雅黑" w:hAnsi="微软雅黑"/>
          <w:lang w:eastAsia="zh-CN"/>
        </w:rPr>
        <w:t>:</w:t>
      </w:r>
    </w:p>
    <w:p w14:paraId="56EECA35" w14:textId="0F20BC3F" w:rsidR="003736E3" w:rsidRPr="001A1244" w:rsidRDefault="00000000" w:rsidP="001A1244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rFonts w:ascii="微软雅黑" w:eastAsia="微软雅黑" w:hAnsi="微软雅黑" w:hint="eastAsia"/>
          <w:lang w:eastAsia="zh-CN"/>
        </w:rPr>
      </w:pPr>
      <w:r w:rsidRPr="001A1244">
        <w:rPr>
          <w:rStyle w:val="CodeChar"/>
          <w:rFonts w:ascii="微软雅黑" w:eastAsia="微软雅黑" w:hAnsi="微软雅黑" w:cs="宋体" w:hint="eastAsia"/>
          <w:lang w:eastAsia="zh-CN"/>
        </w:rPr>
        <w:lastRenderedPageBreak/>
        <w:t>用户自然语言输入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        │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        ▼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>┌─────────────────────────────┐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│  </w:t>
      </w:r>
      <w:r w:rsidRPr="001A1244">
        <w:rPr>
          <w:rStyle w:val="CodeChar"/>
          <w:rFonts w:ascii="微软雅黑" w:eastAsia="微软雅黑" w:hAnsi="微软雅黑" w:cs="宋体" w:hint="eastAsia"/>
          <w:lang w:eastAsia="zh-CN"/>
        </w:rPr>
        <w:t>大语言模型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 (LLM)            │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│  - </w:t>
      </w:r>
      <w:r w:rsidRPr="001A1244">
        <w:rPr>
          <w:rStyle w:val="CodeChar"/>
          <w:rFonts w:ascii="微软雅黑" w:eastAsia="微软雅黑" w:hAnsi="微软雅黑" w:cs="宋体" w:hint="eastAsia"/>
          <w:lang w:eastAsia="zh-CN"/>
        </w:rPr>
        <w:t>意图识别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: </w:t>
      </w:r>
      <w:r w:rsidRPr="001A1244">
        <w:rPr>
          <w:rStyle w:val="CodeChar"/>
          <w:rFonts w:ascii="微软雅黑" w:eastAsia="微软雅黑" w:hAnsi="微软雅黑" w:cs="宋体" w:hint="eastAsia"/>
          <w:lang w:eastAsia="zh-CN"/>
        </w:rPr>
        <w:t>查询</w:t>
      </w:r>
      <w:r w:rsidRPr="001A1244">
        <w:rPr>
          <w:rStyle w:val="CodeChar"/>
          <w:rFonts w:ascii="微软雅黑" w:eastAsia="微软雅黑" w:hAnsi="微软雅黑"/>
          <w:lang w:eastAsia="zh-CN"/>
        </w:rPr>
        <w:t>/</w:t>
      </w:r>
      <w:r w:rsidRPr="001A1244">
        <w:rPr>
          <w:rStyle w:val="CodeChar"/>
          <w:rFonts w:ascii="微软雅黑" w:eastAsia="微软雅黑" w:hAnsi="微软雅黑" w:cs="宋体" w:hint="eastAsia"/>
          <w:lang w:eastAsia="zh-CN"/>
        </w:rPr>
        <w:t>统计</w:t>
      </w:r>
      <w:r w:rsidRPr="001A1244">
        <w:rPr>
          <w:rStyle w:val="CodeChar"/>
          <w:rFonts w:ascii="微软雅黑" w:eastAsia="微软雅黑" w:hAnsi="微软雅黑"/>
          <w:lang w:eastAsia="zh-CN"/>
        </w:rPr>
        <w:t>/</w:t>
      </w:r>
      <w:r w:rsidRPr="001A1244">
        <w:rPr>
          <w:rStyle w:val="CodeChar"/>
          <w:rFonts w:ascii="微软雅黑" w:eastAsia="微软雅黑" w:hAnsi="微软雅黑" w:cs="宋体" w:hint="eastAsia"/>
          <w:lang w:eastAsia="zh-CN"/>
        </w:rPr>
        <w:t>上传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   │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│  - </w:t>
      </w:r>
      <w:r w:rsidRPr="001A1244">
        <w:rPr>
          <w:rStyle w:val="CodeChar"/>
          <w:rFonts w:ascii="微软雅黑" w:eastAsia="微软雅黑" w:hAnsi="微软雅黑" w:cs="宋体" w:hint="eastAsia"/>
          <w:lang w:eastAsia="zh-CN"/>
        </w:rPr>
        <w:t>实体抽取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: </w:t>
      </w:r>
      <w:r w:rsidRPr="001A1244">
        <w:rPr>
          <w:rStyle w:val="CodeChar"/>
          <w:rFonts w:ascii="微软雅黑" w:eastAsia="微软雅黑" w:hAnsi="微软雅黑" w:cs="宋体" w:hint="eastAsia"/>
          <w:lang w:eastAsia="zh-CN"/>
        </w:rPr>
        <w:t>材料</w:t>
      </w:r>
      <w:r w:rsidRPr="001A1244">
        <w:rPr>
          <w:rStyle w:val="CodeChar"/>
          <w:rFonts w:ascii="微软雅黑" w:eastAsia="微软雅黑" w:hAnsi="微软雅黑"/>
          <w:lang w:eastAsia="zh-CN"/>
        </w:rPr>
        <w:t>/</w:t>
      </w:r>
      <w:r w:rsidRPr="001A1244">
        <w:rPr>
          <w:rStyle w:val="CodeChar"/>
          <w:rFonts w:ascii="微软雅黑" w:eastAsia="微软雅黑" w:hAnsi="微软雅黑" w:cs="宋体" w:hint="eastAsia"/>
          <w:lang w:eastAsia="zh-CN"/>
        </w:rPr>
        <w:t>规格</w:t>
      </w:r>
      <w:r w:rsidRPr="001A1244">
        <w:rPr>
          <w:rStyle w:val="CodeChar"/>
          <w:rFonts w:ascii="微软雅黑" w:eastAsia="微软雅黑" w:hAnsi="微软雅黑"/>
          <w:lang w:eastAsia="zh-CN"/>
        </w:rPr>
        <w:t>/</w:t>
      </w:r>
      <w:r w:rsidRPr="001A1244">
        <w:rPr>
          <w:rStyle w:val="CodeChar"/>
          <w:rFonts w:ascii="微软雅黑" w:eastAsia="微软雅黑" w:hAnsi="微软雅黑" w:cs="宋体" w:hint="eastAsia"/>
          <w:lang w:eastAsia="zh-CN"/>
        </w:rPr>
        <w:t>地区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   │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│  - </w:t>
      </w:r>
      <w:r w:rsidRPr="001A1244">
        <w:rPr>
          <w:rStyle w:val="CodeChar"/>
          <w:rFonts w:ascii="微软雅黑" w:eastAsia="微软雅黑" w:hAnsi="微软雅黑" w:cs="宋体" w:hint="eastAsia"/>
          <w:lang w:eastAsia="zh-CN"/>
        </w:rPr>
        <w:t>条件解析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: </w:t>
      </w:r>
      <w:r w:rsidRPr="001A1244">
        <w:rPr>
          <w:rStyle w:val="CodeChar"/>
          <w:rFonts w:ascii="微软雅黑" w:eastAsia="微软雅黑" w:hAnsi="微软雅黑" w:cs="宋体" w:hint="eastAsia"/>
          <w:lang w:eastAsia="zh-CN"/>
        </w:rPr>
        <w:t>时间</w:t>
      </w:r>
      <w:r w:rsidRPr="001A1244">
        <w:rPr>
          <w:rStyle w:val="CodeChar"/>
          <w:rFonts w:ascii="微软雅黑" w:eastAsia="微软雅黑" w:hAnsi="微软雅黑"/>
          <w:lang w:eastAsia="zh-CN"/>
        </w:rPr>
        <w:t>/</w:t>
      </w:r>
      <w:r w:rsidRPr="001A1244">
        <w:rPr>
          <w:rStyle w:val="CodeChar"/>
          <w:rFonts w:ascii="微软雅黑" w:eastAsia="微软雅黑" w:hAnsi="微软雅黑" w:cs="宋体" w:hint="eastAsia"/>
          <w:lang w:eastAsia="zh-CN"/>
        </w:rPr>
        <w:t>价格</w:t>
      </w:r>
      <w:r w:rsidRPr="001A1244">
        <w:rPr>
          <w:rStyle w:val="CodeChar"/>
          <w:rFonts w:ascii="微软雅黑" w:eastAsia="微软雅黑" w:hAnsi="微软雅黑"/>
          <w:lang w:eastAsia="zh-CN"/>
        </w:rPr>
        <w:t>/</w:t>
      </w:r>
      <w:r w:rsidRPr="001A1244">
        <w:rPr>
          <w:rStyle w:val="CodeChar"/>
          <w:rFonts w:ascii="微软雅黑" w:eastAsia="微软雅黑" w:hAnsi="微软雅黑" w:cs="宋体" w:hint="eastAsia"/>
          <w:lang w:eastAsia="zh-CN"/>
        </w:rPr>
        <w:t>人员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   │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>└─────────────────────────────┘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        │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        ▼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  </w:t>
      </w:r>
      <w:r w:rsidRPr="001A1244">
        <w:rPr>
          <w:rStyle w:val="CodeChar"/>
          <w:rFonts w:ascii="微软雅黑" w:eastAsia="微软雅黑" w:hAnsi="微软雅黑" w:cs="宋体" w:hint="eastAsia"/>
          <w:lang w:eastAsia="zh-CN"/>
        </w:rPr>
        <w:t>结构化查询条件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 ──</w:t>
      </w:r>
      <w:r w:rsidRPr="001A1244">
        <w:rPr>
          <w:rStyle w:val="CodeChar"/>
          <w:rFonts w:ascii="Cambria Math" w:eastAsia="微软雅黑" w:hAnsi="Cambria Math" w:cs="Cambria Math"/>
          <w:lang w:eastAsia="zh-CN"/>
        </w:rPr>
        <w:t>▶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 </w:t>
      </w:r>
      <w:r w:rsidRPr="001A1244">
        <w:rPr>
          <w:rStyle w:val="CodeChar"/>
          <w:rFonts w:ascii="微软雅黑" w:eastAsia="微软雅黑" w:hAnsi="微软雅黑" w:cs="宋体" w:hint="eastAsia"/>
          <w:lang w:eastAsia="zh-CN"/>
        </w:rPr>
        <w:t>数据库检索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 ──</w:t>
      </w:r>
      <w:r w:rsidRPr="001A1244">
        <w:rPr>
          <w:rStyle w:val="CodeChar"/>
          <w:rFonts w:ascii="Cambria Math" w:eastAsia="微软雅黑" w:hAnsi="Cambria Math" w:cs="Cambria Math"/>
          <w:lang w:eastAsia="zh-CN"/>
        </w:rPr>
        <w:t>▶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 </w:t>
      </w:r>
      <w:r w:rsidRPr="001A1244">
        <w:rPr>
          <w:rStyle w:val="CodeChar"/>
          <w:rFonts w:ascii="微软雅黑" w:eastAsia="微软雅黑" w:hAnsi="微软雅黑" w:cs="宋体" w:hint="eastAsia"/>
          <w:lang w:eastAsia="zh-CN"/>
        </w:rPr>
        <w:t>返回结果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</w:r>
    </w:p>
    <w:p w14:paraId="21D03B1B" w14:textId="77777777" w:rsidR="003736E3" w:rsidRPr="001A1244" w:rsidRDefault="00000000">
      <w:pPr>
        <w:pStyle w:val="4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6.1.2 语义相似匹配</w:t>
      </w:r>
    </w:p>
    <w:p w14:paraId="4C784B35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当前痛点</w:t>
      </w:r>
      <w:r w:rsidRPr="001A1244">
        <w:rPr>
          <w:rFonts w:ascii="微软雅黑" w:eastAsia="微软雅黑" w:hAnsi="微软雅黑"/>
          <w:lang w:eastAsia="zh-CN"/>
        </w:rPr>
        <w:t>: 结构化精确匹配无法处理材料名称的表述差异,如"螺纹钢"与"带肋钢筋"、"</w:t>
      </w:r>
      <w:r w:rsidRPr="001A1244">
        <w:rPr>
          <w:rFonts w:ascii="微软雅黑" w:eastAsia="微软雅黑" w:hAnsi="微软雅黑"/>
        </w:rPr>
        <w:t>Φ</w:t>
      </w:r>
      <w:r w:rsidRPr="001A1244">
        <w:rPr>
          <w:rFonts w:ascii="微软雅黑" w:eastAsia="微软雅黑" w:hAnsi="微软雅黑"/>
          <w:lang w:eastAsia="zh-CN"/>
        </w:rPr>
        <w:t>20"与"</w:t>
      </w:r>
      <w:r w:rsidRPr="001A1244">
        <w:rPr>
          <w:rFonts w:ascii="微软雅黑" w:eastAsia="微软雅黑" w:hAnsi="微软雅黑"/>
        </w:rPr>
        <w:t>φ</w:t>
      </w:r>
      <w:r w:rsidRPr="001A1244">
        <w:rPr>
          <w:rFonts w:ascii="微软雅黑" w:eastAsia="微软雅黑" w:hAnsi="微软雅黑"/>
          <w:lang w:eastAsia="zh-CN"/>
        </w:rPr>
        <w:t>20"可能被识别为不同材料。</w:t>
      </w:r>
    </w:p>
    <w:p w14:paraId="3DEA0646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AI能力</w:t>
      </w:r>
      <w:r w:rsidRPr="001A1244">
        <w:rPr>
          <w:rFonts w:ascii="微软雅黑" w:eastAsia="微软雅黑" w:hAnsi="微软雅黑"/>
          <w:lang w:eastAsia="zh-CN"/>
        </w:rPr>
        <w:t>:</w:t>
      </w:r>
    </w:p>
    <w:p w14:paraId="55FF72FC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构建材料名称语义向量索引</w:t>
      </w:r>
    </w:p>
    <w:p w14:paraId="43EB194B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基于语义相似度进行智能匹配,而非简单的字符串匹配</w:t>
      </w:r>
    </w:p>
    <w:p w14:paraId="2D3633BB" w14:textId="77777777" w:rsidR="003736E3" w:rsidRPr="001A1244" w:rsidRDefault="00000000">
      <w:pPr>
        <w:rPr>
          <w:rFonts w:ascii="微软雅黑" w:eastAsia="微软雅黑" w:hAnsi="微软雅黑" w:hint="eastAsia"/>
        </w:rPr>
      </w:pPr>
      <w:proofErr w:type="spellStart"/>
      <w:r w:rsidRPr="001A1244">
        <w:rPr>
          <w:rFonts w:ascii="微软雅黑" w:eastAsia="微软雅黑" w:hAnsi="微软雅黑"/>
          <w:b/>
        </w:rPr>
        <w:t>应用场景</w:t>
      </w:r>
      <w:proofErr w:type="spellEnd"/>
      <w:r w:rsidRPr="001A1244">
        <w:rPr>
          <w:rFonts w:ascii="微软雅黑" w:eastAsia="微软雅黑" w:hAnsi="微软雅黑"/>
        </w:rPr>
        <w:t>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3736E3" w:rsidRPr="001A1244" w14:paraId="1720F64D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136B4C7A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  <w:b/>
              </w:rPr>
              <w:t>用户查询</w:t>
            </w:r>
          </w:p>
        </w:tc>
        <w:tc>
          <w:tcPr>
            <w:tcW w:w="2771" w:type="dxa"/>
            <w:shd w:val="clear" w:color="auto" w:fill="F2F2F2"/>
          </w:tcPr>
          <w:p w14:paraId="166198FF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  <w:b/>
              </w:rPr>
              <w:t>语义匹配命中</w:t>
            </w:r>
          </w:p>
        </w:tc>
        <w:tc>
          <w:tcPr>
            <w:tcW w:w="2771" w:type="dxa"/>
            <w:shd w:val="clear" w:color="auto" w:fill="F2F2F2"/>
          </w:tcPr>
          <w:p w14:paraId="39373CB6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  <w:b/>
              </w:rPr>
              <w:t>传统匹配结果</w:t>
            </w:r>
          </w:p>
        </w:tc>
      </w:tr>
      <w:tr w:rsidR="003736E3" w:rsidRPr="001A1244" w14:paraId="44F89DA4" w14:textId="77777777">
        <w:trPr>
          <w:jc w:val="center"/>
        </w:trPr>
        <w:tc>
          <w:tcPr>
            <w:tcW w:w="2771" w:type="dxa"/>
          </w:tcPr>
          <w:p w14:paraId="669595D4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螺纹钢 HRB400 Φ20</w:t>
            </w:r>
          </w:p>
        </w:tc>
        <w:tc>
          <w:tcPr>
            <w:tcW w:w="2771" w:type="dxa"/>
          </w:tcPr>
          <w:p w14:paraId="13A1C627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带肋钢筋 HRB400 φ20</w:t>
            </w:r>
          </w:p>
        </w:tc>
        <w:tc>
          <w:tcPr>
            <w:tcW w:w="2771" w:type="dxa"/>
          </w:tcPr>
          <w:p w14:paraId="403B7B5E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无命中</w:t>
            </w:r>
          </w:p>
        </w:tc>
      </w:tr>
      <w:tr w:rsidR="003736E3" w:rsidRPr="001A1244" w14:paraId="1616C19C" w14:textId="77777777">
        <w:trPr>
          <w:jc w:val="center"/>
        </w:trPr>
        <w:tc>
          <w:tcPr>
            <w:tcW w:w="2771" w:type="dxa"/>
          </w:tcPr>
          <w:p w14:paraId="10C463EA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C30混凝土</w:t>
            </w:r>
          </w:p>
        </w:tc>
        <w:tc>
          <w:tcPr>
            <w:tcW w:w="2771" w:type="dxa"/>
          </w:tcPr>
          <w:p w14:paraId="5939B87C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C30商品混凝土</w:t>
            </w:r>
          </w:p>
        </w:tc>
        <w:tc>
          <w:tcPr>
            <w:tcW w:w="2771" w:type="dxa"/>
          </w:tcPr>
          <w:p w14:paraId="16675AE5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无命中</w:t>
            </w:r>
          </w:p>
        </w:tc>
      </w:tr>
      <w:tr w:rsidR="003736E3" w:rsidRPr="001A1244" w14:paraId="46F92841" w14:textId="77777777">
        <w:trPr>
          <w:jc w:val="center"/>
        </w:trPr>
        <w:tc>
          <w:tcPr>
            <w:tcW w:w="2771" w:type="dxa"/>
          </w:tcPr>
          <w:p w14:paraId="020E3CEA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镀锌钢管 DN50</w:t>
            </w:r>
          </w:p>
        </w:tc>
        <w:tc>
          <w:tcPr>
            <w:tcW w:w="2771" w:type="dxa"/>
          </w:tcPr>
          <w:p w14:paraId="77439C2B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热镀锌钢管 DN50</w:t>
            </w:r>
          </w:p>
        </w:tc>
        <w:tc>
          <w:tcPr>
            <w:tcW w:w="2771" w:type="dxa"/>
          </w:tcPr>
          <w:p w14:paraId="77CB228B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无命中</w:t>
            </w:r>
          </w:p>
        </w:tc>
      </w:tr>
    </w:tbl>
    <w:p w14:paraId="51DCABB1" w14:textId="77777777" w:rsidR="003736E3" w:rsidRPr="001A1244" w:rsidRDefault="00000000">
      <w:pPr>
        <w:rPr>
          <w:rFonts w:ascii="微软雅黑" w:eastAsia="微软雅黑" w:hAnsi="微软雅黑" w:hint="eastAsia"/>
        </w:rPr>
      </w:pPr>
      <w:proofErr w:type="spellStart"/>
      <w:r w:rsidRPr="001A1244">
        <w:rPr>
          <w:rFonts w:ascii="微软雅黑" w:eastAsia="微软雅黑" w:hAnsi="微软雅黑"/>
          <w:b/>
        </w:rPr>
        <w:t>技术实现路径</w:t>
      </w:r>
      <w:proofErr w:type="spellEnd"/>
      <w:r w:rsidRPr="001A1244">
        <w:rPr>
          <w:rFonts w:ascii="微软雅黑" w:eastAsia="微软雅黑" w:hAnsi="微软雅黑"/>
        </w:rPr>
        <w:t>:</w:t>
      </w:r>
    </w:p>
    <w:p w14:paraId="14B16A4F" w14:textId="115B6744" w:rsidR="003736E3" w:rsidRPr="001A1244" w:rsidRDefault="00000000" w:rsidP="009B0DBA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rFonts w:ascii="微软雅黑" w:eastAsia="微软雅黑" w:hAnsi="微软雅黑" w:hint="eastAsia"/>
          <w:lang w:eastAsia="zh-CN"/>
        </w:rPr>
      </w:pPr>
      <w:r w:rsidRPr="001A1244">
        <w:rPr>
          <w:rStyle w:val="CodeChar"/>
          <w:rFonts w:ascii="微软雅黑" w:eastAsia="微软雅黑" w:hAnsi="微软雅黑"/>
          <w:lang w:eastAsia="zh-CN"/>
        </w:rPr>
        <w:t>1. 材料名称标准化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   ├─</w:t>
      </w:r>
      <w:r w:rsidRPr="001A1244">
        <w:rPr>
          <w:rStyle w:val="CodeChar"/>
          <w:rFonts w:ascii="Cambria Math" w:eastAsia="微软雅黑" w:hAnsi="Cambria Math" w:cs="Cambria Math"/>
          <w:lang w:eastAsia="zh-CN"/>
        </w:rPr>
        <w:t>▶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 使用LLM对历史材料名称进行标准化处理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   └─</w:t>
      </w:r>
      <w:r w:rsidRPr="001A1244">
        <w:rPr>
          <w:rStyle w:val="CodeChar"/>
          <w:rFonts w:ascii="Cambria Math" w:eastAsia="微软雅黑" w:hAnsi="Cambria Math" w:cs="Cambria Math"/>
          <w:lang w:eastAsia="zh-CN"/>
        </w:rPr>
        <w:t>▶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 建立材料名称对照词典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>2. 向量索引构建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</w:r>
      <w:r w:rsidRPr="001A1244">
        <w:rPr>
          <w:rStyle w:val="CodeChar"/>
          <w:rFonts w:ascii="微软雅黑" w:eastAsia="微软雅黑" w:hAnsi="微软雅黑"/>
          <w:lang w:eastAsia="zh-CN"/>
        </w:rPr>
        <w:lastRenderedPageBreak/>
        <w:t xml:space="preserve">   ├─</w:t>
      </w:r>
      <w:r w:rsidRPr="001A1244">
        <w:rPr>
          <w:rStyle w:val="CodeChar"/>
          <w:rFonts w:ascii="Cambria Math" w:eastAsia="微软雅黑" w:hAnsi="Cambria Math" w:cs="Cambria Math"/>
          <w:lang w:eastAsia="zh-CN"/>
        </w:rPr>
        <w:t>▶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 使用Embedding模型对材料名称+规格型号进行向量化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   └─</w:t>
      </w:r>
      <w:r w:rsidRPr="001A1244">
        <w:rPr>
          <w:rStyle w:val="CodeChar"/>
          <w:rFonts w:ascii="Cambria Math" w:eastAsia="微软雅黑" w:hAnsi="Cambria Math" w:cs="Cambria Math"/>
          <w:lang w:eastAsia="zh-CN"/>
        </w:rPr>
        <w:t>▶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 构建向量索引(如FAISS/Milvus)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>3. 语义检索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   ├─</w:t>
      </w:r>
      <w:r w:rsidRPr="001A1244">
        <w:rPr>
          <w:rStyle w:val="CodeChar"/>
          <w:rFonts w:ascii="Cambria Math" w:eastAsia="微软雅黑" w:hAnsi="Cambria Math" w:cs="Cambria Math"/>
          <w:lang w:eastAsia="zh-CN"/>
        </w:rPr>
        <w:t>▶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 用户查询向量化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   ├─</w:t>
      </w:r>
      <w:r w:rsidRPr="001A1244">
        <w:rPr>
          <w:rStyle w:val="CodeChar"/>
          <w:rFonts w:ascii="Cambria Math" w:eastAsia="微软雅黑" w:hAnsi="Cambria Math" w:cs="Cambria Math"/>
          <w:lang w:eastAsia="zh-CN"/>
        </w:rPr>
        <w:t>▶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 向量相似度检索(Top-K)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   └─</w:t>
      </w:r>
      <w:r w:rsidRPr="001A1244">
        <w:rPr>
          <w:rStyle w:val="CodeChar"/>
          <w:rFonts w:ascii="Cambria Math" w:eastAsia="微软雅黑" w:hAnsi="Cambria Math" w:cs="Cambria Math"/>
          <w:lang w:eastAsia="zh-CN"/>
        </w:rPr>
        <w:t>▶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 结合结构化条件(地区、时间)进行二次过滤</w:t>
      </w:r>
    </w:p>
    <w:p w14:paraId="75480222" w14:textId="77777777" w:rsidR="003736E3" w:rsidRPr="001A1244" w:rsidRDefault="00000000">
      <w:pPr>
        <w:pStyle w:val="31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6.2 智能数据录入</w:t>
      </w:r>
    </w:p>
    <w:p w14:paraId="6686BD59" w14:textId="77777777" w:rsidR="003736E3" w:rsidRPr="001A1244" w:rsidRDefault="00000000">
      <w:pPr>
        <w:pStyle w:val="4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6.2.1 OCR与智能解析</w:t>
      </w:r>
    </w:p>
    <w:p w14:paraId="5A1AE7DB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当前痛点</w:t>
      </w:r>
      <w:r w:rsidRPr="001A1244">
        <w:rPr>
          <w:rFonts w:ascii="微软雅黑" w:eastAsia="微软雅黑" w:hAnsi="微软雅黑"/>
          <w:lang w:eastAsia="zh-CN"/>
        </w:rPr>
        <w:t>: 所有询价数据必须按照统一Excel模板手动填写,当供应商提供PDF、图片格式的报价单时,需要人工转录,效率低下。</w:t>
      </w:r>
    </w:p>
    <w:p w14:paraId="553DA54F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AI能力</w:t>
      </w:r>
      <w:r w:rsidRPr="001A1244">
        <w:rPr>
          <w:rFonts w:ascii="微软雅黑" w:eastAsia="微软雅黑" w:hAnsi="微软雅黑"/>
          <w:lang w:eastAsia="zh-CN"/>
        </w:rPr>
        <w:t>:</w:t>
      </w:r>
    </w:p>
    <w:p w14:paraId="38FB9EFE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接入OCR技术,自动识别PDF、图片中的报价信息</w:t>
      </w:r>
    </w:p>
    <w:p w14:paraId="280F4134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使用LLM进行字段抽取与结构化</w:t>
      </w:r>
    </w:p>
    <w:p w14:paraId="6C4533F1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应用场景</w:t>
      </w:r>
      <w:r w:rsidRPr="001A1244">
        <w:rPr>
          <w:rFonts w:ascii="微软雅黑" w:eastAsia="微软雅黑" w:hAnsi="微软雅黑"/>
          <w:lang w:eastAsia="zh-CN"/>
        </w:rPr>
        <w:t>:</w:t>
      </w:r>
    </w:p>
    <w:p w14:paraId="35E68C67" w14:textId="77777777" w:rsidR="003736E3" w:rsidRPr="001A1244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rFonts w:ascii="微软雅黑" w:eastAsia="微软雅黑" w:hAnsi="微软雅黑" w:hint="eastAsia"/>
          <w:lang w:eastAsia="zh-CN"/>
        </w:rPr>
      </w:pPr>
      <w:r w:rsidRPr="001A1244">
        <w:rPr>
          <w:rStyle w:val="CodeChar"/>
          <w:rFonts w:ascii="微软雅黑" w:eastAsia="微软雅黑" w:hAnsi="微软雅黑"/>
          <w:lang w:eastAsia="zh-CN"/>
        </w:rPr>
        <w:t>供应商报价单(PDF/图片)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        │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        ▼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>┌─────────────────────────────┐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>│  OCR识别                    │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>│  - 文字识别                 │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>│  - 表格结构还原              │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>└─────────────────────────────┘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        │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        ▼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>┌─────────────────────────────┐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>│  大语言模型 (LLM)            │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>│  - 字段抽取: 材料名称/规格/单价│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>│  - 字段映射: 对齐系统模板字段  │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>│  - 异常检测: 缺失字段/格式异常 │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>└─────────────────────────────┘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        │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</w:r>
      <w:r w:rsidRPr="001A1244">
        <w:rPr>
          <w:rStyle w:val="CodeChar"/>
          <w:rFonts w:ascii="微软雅黑" w:eastAsia="微软雅黑" w:hAnsi="微软雅黑"/>
          <w:lang w:eastAsia="zh-CN"/>
        </w:rPr>
        <w:lastRenderedPageBreak/>
        <w:t xml:space="preserve">        ▼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  <w:t xml:space="preserve">  结构化询价记录 ──</w:t>
      </w:r>
      <w:r w:rsidRPr="001A1244">
        <w:rPr>
          <w:rStyle w:val="CodeChar"/>
          <w:rFonts w:ascii="Cambria Math" w:eastAsia="微软雅黑" w:hAnsi="Cambria Math" w:cs="Cambria Math"/>
          <w:lang w:eastAsia="zh-CN"/>
        </w:rPr>
        <w:t>▶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 人工确认 ──</w:t>
      </w:r>
      <w:r w:rsidRPr="001A1244">
        <w:rPr>
          <w:rStyle w:val="CodeChar"/>
          <w:rFonts w:ascii="Cambria Math" w:eastAsia="微软雅黑" w:hAnsi="Cambria Math" w:cs="Cambria Math"/>
          <w:lang w:eastAsia="zh-CN"/>
        </w:rPr>
        <w:t>▶</w:t>
      </w:r>
      <w:r w:rsidRPr="001A1244">
        <w:rPr>
          <w:rStyle w:val="CodeChar"/>
          <w:rFonts w:ascii="微软雅黑" w:eastAsia="微软雅黑" w:hAnsi="微软雅黑"/>
          <w:lang w:eastAsia="zh-CN"/>
        </w:rPr>
        <w:t xml:space="preserve"> 入库</w:t>
      </w:r>
      <w:r w:rsidRPr="001A1244">
        <w:rPr>
          <w:rStyle w:val="CodeChar"/>
          <w:rFonts w:ascii="微软雅黑" w:eastAsia="微软雅黑" w:hAnsi="微软雅黑"/>
          <w:lang w:eastAsia="zh-CN"/>
        </w:rPr>
        <w:br/>
      </w:r>
    </w:p>
    <w:p w14:paraId="68A51BF7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实现要点</w:t>
      </w:r>
      <w:r w:rsidRPr="001A1244">
        <w:rPr>
          <w:rFonts w:ascii="微软雅黑" w:eastAsia="微软雅黑" w:hAnsi="微软雅黑"/>
          <w:lang w:eastAsia="zh-CN"/>
        </w:rPr>
        <w:t>:</w:t>
      </w:r>
    </w:p>
    <w:p w14:paraId="212EB6B0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OCR识别后,LLM负责字段语义理解与映射</w:t>
      </w:r>
    </w:p>
    <w:p w14:paraId="18233D41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提供"人工确认"环节,确保数据准确性</w:t>
      </w:r>
    </w:p>
    <w:p w14:paraId="447CF5D3" w14:textId="39474A87" w:rsidR="003736E3" w:rsidRPr="001A1244" w:rsidRDefault="00000000" w:rsidP="00D746AE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保留原始文件,支持后续追溯</w:t>
      </w:r>
    </w:p>
    <w:p w14:paraId="08EF82B6" w14:textId="77777777" w:rsidR="003736E3" w:rsidRPr="001A1244" w:rsidRDefault="00000000">
      <w:pPr>
        <w:pStyle w:val="4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6.2.2 智能字段补全与校验</w:t>
      </w:r>
    </w:p>
    <w:p w14:paraId="67763889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当前痛点</w:t>
      </w:r>
      <w:r w:rsidRPr="001A1244">
        <w:rPr>
          <w:rFonts w:ascii="微软雅黑" w:eastAsia="微软雅黑" w:hAnsi="微软雅黑"/>
          <w:lang w:eastAsia="zh-CN"/>
        </w:rPr>
        <w:t>: 用户手动填写Excel模板时,容易出现字段缺失、格式错误、命名不规范等问题。</w:t>
      </w:r>
    </w:p>
    <w:p w14:paraId="3D63D75B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AI能力</w:t>
      </w:r>
      <w:r w:rsidRPr="001A1244">
        <w:rPr>
          <w:rFonts w:ascii="微软雅黑" w:eastAsia="微软雅黑" w:hAnsi="微软雅黑"/>
          <w:lang w:eastAsia="zh-CN"/>
        </w:rPr>
        <w:t>:</w:t>
      </w:r>
    </w:p>
    <w:p w14:paraId="3A499401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基于历史数据训练,实现智能字段补全</w:t>
      </w:r>
    </w:p>
    <w:p w14:paraId="33BFAAF4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• 自动检测异常数据并提示修正</w:t>
      </w:r>
    </w:p>
    <w:p w14:paraId="5B0E1C25" w14:textId="77777777" w:rsidR="003736E3" w:rsidRPr="001A1244" w:rsidRDefault="00000000">
      <w:pPr>
        <w:rPr>
          <w:rFonts w:ascii="微软雅黑" w:eastAsia="微软雅黑" w:hAnsi="微软雅黑" w:hint="eastAsia"/>
        </w:rPr>
      </w:pPr>
      <w:proofErr w:type="spellStart"/>
      <w:r w:rsidRPr="001A1244">
        <w:rPr>
          <w:rFonts w:ascii="微软雅黑" w:eastAsia="微软雅黑" w:hAnsi="微软雅黑"/>
          <w:b/>
        </w:rPr>
        <w:t>应用场景</w:t>
      </w:r>
      <w:proofErr w:type="spellEnd"/>
      <w:r w:rsidRPr="001A1244">
        <w:rPr>
          <w:rFonts w:ascii="微软雅黑" w:eastAsia="微软雅黑" w:hAnsi="微软雅黑"/>
        </w:rPr>
        <w:t>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32"/>
        <w:gridCol w:w="4596"/>
      </w:tblGrid>
      <w:tr w:rsidR="003736E3" w:rsidRPr="001A1244" w14:paraId="4E98E5CD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475A988C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  <w:b/>
              </w:rPr>
              <w:t>场景</w:t>
            </w:r>
          </w:p>
        </w:tc>
        <w:tc>
          <w:tcPr>
            <w:tcW w:w="4156" w:type="dxa"/>
            <w:shd w:val="clear" w:color="auto" w:fill="F2F2F2"/>
          </w:tcPr>
          <w:p w14:paraId="799B1C48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  <w:b/>
              </w:rPr>
              <w:t>AI处理方式</w:t>
            </w:r>
          </w:p>
        </w:tc>
      </w:tr>
      <w:tr w:rsidR="003736E3" w:rsidRPr="001A1244" w14:paraId="4121825E" w14:textId="77777777">
        <w:trPr>
          <w:jc w:val="center"/>
        </w:trPr>
        <w:tc>
          <w:tcPr>
            <w:tcW w:w="4156" w:type="dxa"/>
          </w:tcPr>
          <w:p w14:paraId="5AB4B5D3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材料名称不规范</w:t>
            </w:r>
          </w:p>
        </w:tc>
        <w:tc>
          <w:tcPr>
            <w:tcW w:w="4156" w:type="dxa"/>
          </w:tcPr>
          <w:p w14:paraId="61B03D03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自动映射到标准材料名称库,如"螺纹钢"→"热轧带肋钢筋 HRB400"</w:t>
            </w:r>
          </w:p>
        </w:tc>
      </w:tr>
      <w:tr w:rsidR="003736E3" w:rsidRPr="001A1244" w14:paraId="3E9C7AE9" w14:textId="77777777">
        <w:trPr>
          <w:jc w:val="center"/>
        </w:trPr>
        <w:tc>
          <w:tcPr>
            <w:tcW w:w="4156" w:type="dxa"/>
          </w:tcPr>
          <w:p w14:paraId="3D9327AA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1A1244">
              <w:rPr>
                <w:rFonts w:ascii="微软雅黑" w:eastAsia="微软雅黑" w:hAnsi="微软雅黑"/>
              </w:rPr>
              <w:t>规格型号格式不统一</w:t>
            </w:r>
            <w:proofErr w:type="spellEnd"/>
          </w:p>
        </w:tc>
        <w:tc>
          <w:tcPr>
            <w:tcW w:w="4156" w:type="dxa"/>
          </w:tcPr>
          <w:p w14:paraId="51658497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自动标准化,如"φ20"→"Φ20","DN50"→"DN50(φ60×3.5)"</w:t>
            </w:r>
          </w:p>
        </w:tc>
      </w:tr>
      <w:tr w:rsidR="003736E3" w:rsidRPr="001A1244" w14:paraId="74038620" w14:textId="77777777">
        <w:trPr>
          <w:jc w:val="center"/>
        </w:trPr>
        <w:tc>
          <w:tcPr>
            <w:tcW w:w="4156" w:type="dxa"/>
          </w:tcPr>
          <w:p w14:paraId="1423FF42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r w:rsidRPr="001A1244">
              <w:rPr>
                <w:rFonts w:ascii="微软雅黑" w:eastAsia="微软雅黑" w:hAnsi="微软雅黑"/>
              </w:rPr>
              <w:t>单位缺失</w:t>
            </w:r>
          </w:p>
        </w:tc>
        <w:tc>
          <w:tcPr>
            <w:tcW w:w="4156" w:type="dxa"/>
          </w:tcPr>
          <w:p w14:paraId="44044CCF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根据材料类型自动推断,如"钢筋"→"吨","混凝土"→"立方米"</w:t>
            </w:r>
          </w:p>
        </w:tc>
      </w:tr>
      <w:tr w:rsidR="003736E3" w:rsidRPr="001A1244" w14:paraId="1BC0908C" w14:textId="77777777">
        <w:trPr>
          <w:jc w:val="center"/>
        </w:trPr>
        <w:tc>
          <w:tcPr>
            <w:tcW w:w="4156" w:type="dxa"/>
          </w:tcPr>
          <w:p w14:paraId="463D6D2A" w14:textId="77777777" w:rsidR="003736E3" w:rsidRPr="001A1244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1A1244">
              <w:rPr>
                <w:rFonts w:ascii="微软雅黑" w:eastAsia="微软雅黑" w:hAnsi="微软雅黑"/>
              </w:rPr>
              <w:t>价格异常检测</w:t>
            </w:r>
            <w:proofErr w:type="spellEnd"/>
          </w:p>
        </w:tc>
        <w:tc>
          <w:tcPr>
            <w:tcW w:w="4156" w:type="dxa"/>
          </w:tcPr>
          <w:p w14:paraId="3D91C1B2" w14:textId="77777777" w:rsidR="003736E3" w:rsidRPr="001A1244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1A1244">
              <w:rPr>
                <w:rFonts w:ascii="微软雅黑" w:eastAsia="微软雅黑" w:hAnsi="微软雅黑"/>
                <w:lang w:eastAsia="zh-CN"/>
              </w:rPr>
              <w:t>与历史价格对比,若偏离超过阈值则提示异常</w:t>
            </w:r>
          </w:p>
        </w:tc>
      </w:tr>
    </w:tbl>
    <w:p w14:paraId="5F7383D2" w14:textId="77777777" w:rsidR="003736E3" w:rsidRPr="001A1244" w:rsidRDefault="003736E3">
      <w:pPr>
        <w:pStyle w:val="HorizontalRule"/>
        <w:pBdr>
          <w:top w:val="single" w:sz="8" w:space="0" w:color="CCCCCC"/>
        </w:pBdr>
        <w:rPr>
          <w:rFonts w:ascii="微软雅黑" w:eastAsia="微软雅黑" w:hAnsi="微软雅黑" w:hint="eastAsia"/>
          <w:lang w:eastAsia="zh-CN"/>
        </w:rPr>
      </w:pPr>
    </w:p>
    <w:p w14:paraId="22AA9551" w14:textId="77777777" w:rsidR="003736E3" w:rsidRPr="001A1244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七、总结</w:t>
      </w:r>
    </w:p>
    <w:p w14:paraId="052F0A6A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本系统的核心业务逻辑围绕</w:t>
      </w:r>
      <w:r w:rsidRPr="001A1244">
        <w:rPr>
          <w:rFonts w:ascii="微软雅黑" w:eastAsia="微软雅黑" w:hAnsi="微软雅黑"/>
          <w:b/>
          <w:lang w:eastAsia="zh-CN"/>
        </w:rPr>
        <w:t>"减少重复询价"</w:t>
      </w:r>
      <w:r w:rsidRPr="001A1244">
        <w:rPr>
          <w:rFonts w:ascii="微软雅黑" w:eastAsia="微软雅黑" w:hAnsi="微软雅黑"/>
          <w:lang w:eastAsia="zh-CN"/>
        </w:rPr>
        <w:t>与</w:t>
      </w:r>
      <w:r w:rsidRPr="001A1244">
        <w:rPr>
          <w:rFonts w:ascii="微软雅黑" w:eastAsia="微软雅黑" w:hAnsi="微软雅黑"/>
          <w:b/>
          <w:lang w:eastAsia="zh-CN"/>
        </w:rPr>
        <w:t>"沉淀历史成果"</w:t>
      </w:r>
      <w:r w:rsidRPr="001A1244">
        <w:rPr>
          <w:rFonts w:ascii="微软雅黑" w:eastAsia="微软雅黑" w:hAnsi="微软雅黑"/>
          <w:lang w:eastAsia="zh-CN"/>
        </w:rPr>
        <w:t>两大目标展开,通过统一模板上传、结构化入库、历史检索、重复检测、责任追溯等功能,形成企业内部询价知识管理闭环。</w:t>
      </w:r>
    </w:p>
    <w:p w14:paraId="78AF2AA5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lastRenderedPageBreak/>
        <w:t>核心设计思想</w:t>
      </w:r>
      <w:r w:rsidRPr="001A1244">
        <w:rPr>
          <w:rFonts w:ascii="微软雅黑" w:eastAsia="微软雅黑" w:hAnsi="微软雅黑"/>
          <w:lang w:eastAsia="zh-CN"/>
        </w:rPr>
        <w:t>:</w:t>
      </w:r>
    </w:p>
    <w:p w14:paraId="7303E73C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• </w:t>
      </w:r>
      <w:r w:rsidRPr="001A1244">
        <w:rPr>
          <w:rFonts w:ascii="微软雅黑" w:eastAsia="微软雅黑" w:hAnsi="微软雅黑"/>
          <w:b/>
          <w:lang w:eastAsia="zh-CN"/>
        </w:rPr>
        <w:t>数据质量优先</w:t>
      </w:r>
      <w:r w:rsidRPr="001A1244">
        <w:rPr>
          <w:rFonts w:ascii="微软雅黑" w:eastAsia="微软雅黑" w:hAnsi="微软雅黑"/>
          <w:lang w:eastAsia="zh-CN"/>
        </w:rPr>
        <w:t>: 通过统一模板与格式校验确保数据质量</w:t>
      </w:r>
    </w:p>
    <w:p w14:paraId="77CAED31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• </w:t>
      </w:r>
      <w:r w:rsidRPr="001A1244">
        <w:rPr>
          <w:rFonts w:ascii="微软雅黑" w:eastAsia="微软雅黑" w:hAnsi="微软雅黑"/>
          <w:b/>
          <w:lang w:eastAsia="zh-CN"/>
        </w:rPr>
        <w:t>责任可追溯</w:t>
      </w:r>
      <w:r w:rsidRPr="001A1244">
        <w:rPr>
          <w:rFonts w:ascii="微软雅黑" w:eastAsia="微软雅黑" w:hAnsi="微软雅黑"/>
          <w:lang w:eastAsia="zh-CN"/>
        </w:rPr>
        <w:t>: 每条记录关联来源文件与责任主体</w:t>
      </w:r>
    </w:p>
    <w:p w14:paraId="3EFA6F81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• </w:t>
      </w:r>
      <w:r w:rsidRPr="001A1244">
        <w:rPr>
          <w:rFonts w:ascii="微软雅黑" w:eastAsia="微软雅黑" w:hAnsi="微软雅黑"/>
          <w:b/>
          <w:lang w:eastAsia="zh-CN"/>
        </w:rPr>
        <w:t>业务闭环</w:t>
      </w:r>
      <w:r w:rsidRPr="001A1244">
        <w:rPr>
          <w:rFonts w:ascii="微软雅黑" w:eastAsia="微软雅黑" w:hAnsi="微软雅黑"/>
          <w:lang w:eastAsia="zh-CN"/>
        </w:rPr>
        <w:t>: 从上传到检索到复用,形成完整业务链条</w:t>
      </w:r>
    </w:p>
    <w:p w14:paraId="289487B3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• </w:t>
      </w:r>
      <w:r w:rsidRPr="001A1244">
        <w:rPr>
          <w:rFonts w:ascii="微软雅黑" w:eastAsia="微软雅黑" w:hAnsi="微软雅黑"/>
          <w:b/>
          <w:lang w:eastAsia="zh-CN"/>
        </w:rPr>
        <w:t>管理支撑</w:t>
      </w:r>
      <w:r w:rsidRPr="001A1244">
        <w:rPr>
          <w:rFonts w:ascii="微软雅黑" w:eastAsia="微软雅黑" w:hAnsi="微软雅黑"/>
          <w:lang w:eastAsia="zh-CN"/>
        </w:rPr>
        <w:t>: 通过统计与台账,支持管理者掌握数据沉淀情况</w:t>
      </w:r>
    </w:p>
    <w:p w14:paraId="65269DB7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b/>
          <w:lang w:eastAsia="zh-CN"/>
        </w:rPr>
        <w:t>AI演进路径</w:t>
      </w:r>
      <w:r w:rsidRPr="001A1244">
        <w:rPr>
          <w:rFonts w:ascii="微软雅黑" w:eastAsia="微软雅黑" w:hAnsi="微软雅黑"/>
          <w:lang w:eastAsia="zh-CN"/>
        </w:rPr>
        <w:t>:</w:t>
      </w:r>
    </w:p>
    <w:p w14:paraId="157D5E75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• </w:t>
      </w:r>
      <w:r w:rsidRPr="001A1244">
        <w:rPr>
          <w:rFonts w:ascii="微软雅黑" w:eastAsia="微软雅黑" w:hAnsi="微软雅黑"/>
          <w:b/>
          <w:lang w:eastAsia="zh-CN"/>
        </w:rPr>
        <w:t>短期目标</w:t>
      </w:r>
      <w:r w:rsidRPr="001A1244">
        <w:rPr>
          <w:rFonts w:ascii="微软雅黑" w:eastAsia="微软雅黑" w:hAnsi="微软雅黑"/>
          <w:lang w:eastAsia="zh-CN"/>
        </w:rPr>
        <w:t>: 接入自然语言查询、语义相似匹配,提升检索体验</w:t>
      </w:r>
    </w:p>
    <w:p w14:paraId="059D7457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• </w:t>
      </w:r>
      <w:r w:rsidRPr="001A1244">
        <w:rPr>
          <w:rFonts w:ascii="微软雅黑" w:eastAsia="微软雅黑" w:hAnsi="微软雅黑"/>
          <w:b/>
          <w:lang w:eastAsia="zh-CN"/>
        </w:rPr>
        <w:t>中期目标</w:t>
      </w:r>
      <w:r w:rsidRPr="001A1244">
        <w:rPr>
          <w:rFonts w:ascii="微软雅黑" w:eastAsia="微软雅黑" w:hAnsi="微软雅黑"/>
          <w:lang w:eastAsia="zh-CN"/>
        </w:rPr>
        <w:t>: 接入OCR智能解析、价格趋势分析,提升数据处理与决策辅助能力</w:t>
      </w:r>
    </w:p>
    <w:p w14:paraId="0484EC2D" w14:textId="77777777" w:rsidR="003736E3" w:rsidRPr="001A1244" w:rsidRDefault="00000000">
      <w:pPr>
        <w:ind w:hanging="142"/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 xml:space="preserve">• </w:t>
      </w:r>
      <w:r w:rsidRPr="001A1244">
        <w:rPr>
          <w:rFonts w:ascii="微软雅黑" w:eastAsia="微软雅黑" w:hAnsi="微软雅黑"/>
          <w:b/>
          <w:lang w:eastAsia="zh-CN"/>
        </w:rPr>
        <w:t>长期目标</w:t>
      </w:r>
      <w:r w:rsidRPr="001A1244">
        <w:rPr>
          <w:rFonts w:ascii="微软雅黑" w:eastAsia="微软雅黑" w:hAnsi="微软雅黑"/>
          <w:lang w:eastAsia="zh-CN"/>
        </w:rPr>
        <w:t>: 构建智能询价助手,实现从"数据管理平台"到"智能决策伙伴"的升级</w:t>
      </w:r>
    </w:p>
    <w:p w14:paraId="7A652128" w14:textId="77777777" w:rsidR="003736E3" w:rsidRPr="001A1244" w:rsidRDefault="00000000">
      <w:pPr>
        <w:rPr>
          <w:rFonts w:ascii="微软雅黑" w:eastAsia="微软雅黑" w:hAnsi="微软雅黑" w:hint="eastAsia"/>
          <w:lang w:eastAsia="zh-CN"/>
        </w:rPr>
      </w:pPr>
      <w:r w:rsidRPr="001A1244">
        <w:rPr>
          <w:rFonts w:ascii="微软雅黑" w:eastAsia="微软雅黑" w:hAnsi="微软雅黑"/>
          <w:lang w:eastAsia="zh-CN"/>
        </w:rPr>
        <w:t>系统当前聚焦于企业内部真实需求,通过简洁实用的业务逻辑设计,切实解决重复询价问题,提升内部协同效率。同时,系统架构预留AI接入空间,为后续智能化升级奠定基础。</w:t>
      </w:r>
    </w:p>
    <w:sectPr w:rsidR="003736E3" w:rsidRPr="001A1244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616538">
    <w:abstractNumId w:val="8"/>
  </w:num>
  <w:num w:numId="2" w16cid:durableId="84768552">
    <w:abstractNumId w:val="6"/>
  </w:num>
  <w:num w:numId="3" w16cid:durableId="1270815445">
    <w:abstractNumId w:val="5"/>
  </w:num>
  <w:num w:numId="4" w16cid:durableId="1503817396">
    <w:abstractNumId w:val="4"/>
  </w:num>
  <w:num w:numId="5" w16cid:durableId="1720745445">
    <w:abstractNumId w:val="7"/>
  </w:num>
  <w:num w:numId="6" w16cid:durableId="1998222435">
    <w:abstractNumId w:val="3"/>
  </w:num>
  <w:num w:numId="7" w16cid:durableId="1960719377">
    <w:abstractNumId w:val="2"/>
  </w:num>
  <w:num w:numId="8" w16cid:durableId="1802184532">
    <w:abstractNumId w:val="1"/>
  </w:num>
  <w:num w:numId="9" w16cid:durableId="592931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244"/>
    <w:rsid w:val="0029639D"/>
    <w:rsid w:val="00326F90"/>
    <w:rsid w:val="003736E3"/>
    <w:rsid w:val="00423F6D"/>
    <w:rsid w:val="009B0DBA"/>
    <w:rsid w:val="00AA1D8D"/>
    <w:rsid w:val="00B47730"/>
    <w:rsid w:val="00CB0664"/>
    <w:rsid w:val="00D746AE"/>
    <w:rsid w:val="00F93C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8172C"/>
  <w14:defaultImageDpi w14:val="300"/>
  <w15:docId w15:val="{84DA2FC0-929D-4018-A9BD-D1A82CFA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a1"/>
    <w:rPr>
      <w:rFonts w:ascii="楷体" w:eastAsia="楷体" w:hAnsi="楷体"/>
      <w:color w:val="444444"/>
    </w:rPr>
  </w:style>
  <w:style w:type="character" w:customStyle="1" w:styleId="CodeChar">
    <w:name w:val="CodeChar"/>
    <w:basedOn w:val="a2"/>
    <w:rPr>
      <w:rFonts w:ascii="Courier New" w:eastAsia="Courier New" w:hAnsi="Courier New"/>
      <w:color w:val="000000"/>
      <w:sz w:val="20"/>
    </w:rPr>
  </w:style>
  <w:style w:type="paragraph" w:customStyle="1" w:styleId="ListBullet">
    <w:name w:val="ListBullet"/>
    <w:basedOn w:val="a1"/>
  </w:style>
  <w:style w:type="paragraph" w:customStyle="1" w:styleId="ListNumber">
    <w:name w:val="ListNumber"/>
    <w:basedOn w:val="a1"/>
  </w:style>
  <w:style w:type="paragraph" w:customStyle="1" w:styleId="Table">
    <w:name w:val="Table"/>
    <w:basedOn w:val="a1"/>
    <w:pPr>
      <w:jc w:val="center"/>
    </w:pPr>
    <w:rPr>
      <w:sz w:val="20"/>
    </w:rPr>
  </w:style>
  <w:style w:type="paragraph" w:customStyle="1" w:styleId="HorizontalRule">
    <w:name w:val="HorizontalRule"/>
    <w:basedOn w:val="a1"/>
    <w:pPr>
      <w:spacing w:after="240"/>
    </w:pPr>
    <w:rPr>
      <w:color w:val="CCCCCC"/>
    </w:rPr>
  </w:style>
  <w:style w:type="paragraph" w:customStyle="1" w:styleId="Footnote">
    <w:name w:val="Footnote"/>
    <w:basedOn w:val="a1"/>
    <w:rPr>
      <w:color w:val="666666"/>
      <w:sz w:val="20"/>
    </w:rPr>
  </w:style>
  <w:style w:type="character" w:styleId="aff9">
    <w:name w:val="Hyperlink"/>
    <w:basedOn w:val="a2"/>
    <w:uiPriority w:val="99"/>
    <w:unhideWhenUsed/>
    <w:rsid w:val="00D746AE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D74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>8613516635200</cp:lastModifiedBy>
  <cp:revision>5</cp:revision>
  <dcterms:created xsi:type="dcterms:W3CDTF">2013-12-23T23:15:00Z</dcterms:created>
  <dcterms:modified xsi:type="dcterms:W3CDTF">2026-04-03T10:02:00Z</dcterms:modified>
  <cp:category/>
</cp:coreProperties>
</file>