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tabs>
          <w:tab w:val="left" w:pos="6650"/>
        </w:tabs>
        <w:spacing w:before="71" w:line="242" w:lineRule="auto"/>
        <w:ind w:left="112" w:right="109" w:firstLine="0"/>
        <w:rPr/>
      </w:pPr>
      <w:r w:rsidDel="00000000" w:rsidR="00000000" w:rsidRPr="00000000">
        <w:rPr>
          <w:rtl w:val="0"/>
        </w:rPr>
        <w:t xml:space="preserve">Universidad Distrital Francisco José de Caldas</w:t>
        <w:tab/>
        <w:t xml:space="preserve">Primer Parcial – noviembre 27 del 2020 Geoestadística – Ingeniería Catastral y Geodesia</w:t>
      </w:r>
    </w:p>
    <w:p w:rsidR="00000000" w:rsidDel="00000000" w:rsidP="00000000" w:rsidRDefault="00000000" w:rsidRPr="00000000" w14:paraId="00000003">
      <w:pPr>
        <w:tabs>
          <w:tab w:val="left" w:pos="5814"/>
          <w:tab w:val="left" w:pos="8939"/>
          <w:tab w:val="left" w:pos="10050"/>
        </w:tabs>
        <w:spacing w:line="250" w:lineRule="auto"/>
        <w:ind w:left="112" w:firstLine="0"/>
        <w:rPr>
          <w:u w:val="single"/>
        </w:rPr>
      </w:pPr>
      <w:r w:rsidDel="00000000" w:rsidR="00000000" w:rsidRPr="00000000">
        <w:rPr>
          <w:rtl w:val="0"/>
        </w:rPr>
        <w:t xml:space="preserve">Nombres:</w:t>
      </w:r>
      <w:r w:rsidDel="00000000" w:rsidR="00000000" w:rsidRPr="00000000">
        <w:rPr>
          <w:u w:val="single"/>
          <w:rtl w:val="0"/>
        </w:rPr>
        <w:t xml:space="preserve">HAROLD ANDRES LEON VEGA  / MARIA ISABEL RODRIGUEZ LAITON</w:t>
      </w:r>
    </w:p>
    <w:p w:rsidR="00000000" w:rsidDel="00000000" w:rsidP="00000000" w:rsidRDefault="00000000" w:rsidRPr="00000000" w14:paraId="00000004">
      <w:pPr>
        <w:tabs>
          <w:tab w:val="left" w:pos="5814"/>
          <w:tab w:val="left" w:pos="8939"/>
          <w:tab w:val="left" w:pos="10050"/>
        </w:tabs>
        <w:spacing w:line="250" w:lineRule="auto"/>
        <w:ind w:left="112" w:firstLine="0"/>
        <w:rPr/>
      </w:pPr>
      <w:r w:rsidDel="00000000" w:rsidR="00000000" w:rsidRPr="00000000">
        <w:rPr>
          <w:rtl w:val="0"/>
        </w:rPr>
        <w:t xml:space="preserve">Código:</w:t>
      </w:r>
      <w:r w:rsidDel="00000000" w:rsidR="00000000" w:rsidRPr="00000000">
        <w:rPr>
          <w:u w:val="single"/>
          <w:rtl w:val="0"/>
        </w:rPr>
        <w:t xml:space="preserve"> 20152025093/ 20152025081</w:t>
      </w:r>
      <w:r w:rsidDel="00000000" w:rsidR="00000000" w:rsidRPr="00000000">
        <w:rPr>
          <w:rtl w:val="0"/>
        </w:rPr>
        <w:t xml:space="preserve">N.P.: </w:t>
      </w:r>
      <w:r w:rsidDel="00000000" w:rsidR="00000000" w:rsidRPr="00000000">
        <w:rPr>
          <w:u w:val="single"/>
          <w:rtl w:val="0"/>
        </w:rPr>
        <w:t xml:space="preserve"> </w:t>
        <w:tab/>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8" w:lineRule="auto"/>
        <w:rPr>
          <w:color w:val="000000"/>
          <w:sz w:val="17"/>
          <w:szCs w:val="17"/>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22225" cy="22225"/>
                <wp:effectExtent b="0" l="0" r="0" t="0"/>
                <wp:wrapTopAndBottom distB="0" distT="0"/>
                <wp:docPr id="34" name=""/>
                <a:graphic>
                  <a:graphicData uri="http://schemas.microsoft.com/office/word/2010/wordprocessingShape">
                    <wps:wsp>
                      <wps:cNvCnPr/>
                      <wps:spPr>
                        <a:xfrm>
                          <a:off x="4612086" y="3780000"/>
                          <a:ext cx="1467828"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22225" cy="22225"/>
                <wp:effectExtent b="0" l="0" r="0" t="0"/>
                <wp:wrapTopAndBottom distB="0" distT="0"/>
                <wp:docPr id="34" name="image29.png"/>
                <a:graphic>
                  <a:graphicData uri="http://schemas.openxmlformats.org/drawingml/2006/picture">
                    <pic:pic>
                      <pic:nvPicPr>
                        <pic:cNvPr id="0" name="image29.png"/>
                        <pic:cNvPicPr preferRelativeResize="0"/>
                      </pic:nvPicPr>
                      <pic:blipFill>
                        <a:blip r:embed="rId7"/>
                        <a:srcRect/>
                        <a:stretch>
                          <a:fillRect/>
                        </a:stretch>
                      </pic:blipFill>
                      <pic:spPr>
                        <a:xfrm>
                          <a:off x="0" y="0"/>
                          <a:ext cx="222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152400</wp:posOffset>
                </wp:positionV>
                <wp:extent cx="3002280" cy="5715"/>
                <wp:effectExtent b="0" l="0" r="0" t="0"/>
                <wp:wrapTopAndBottom distB="0" distT="0"/>
                <wp:docPr id="33" name=""/>
                <a:graphic>
                  <a:graphicData uri="http://schemas.microsoft.com/office/word/2010/wordprocessingGroup">
                    <wpg:wgp>
                      <wpg:cNvGrpSpPr/>
                      <wpg:grpSpPr>
                        <a:xfrm>
                          <a:off x="3844860" y="3777143"/>
                          <a:ext cx="3002280" cy="5715"/>
                          <a:chOff x="3844860" y="3777143"/>
                          <a:chExt cx="3002280" cy="5715"/>
                        </a:xfrm>
                      </wpg:grpSpPr>
                      <wpg:grpSp>
                        <wpg:cNvGrpSpPr/>
                        <wpg:grpSpPr>
                          <a:xfrm>
                            <a:off x="3844860" y="3777143"/>
                            <a:ext cx="3002280" cy="5715"/>
                            <a:chOff x="4492560" y="3777143"/>
                            <a:chExt cx="3002279" cy="5700"/>
                          </a:xfrm>
                        </wpg:grpSpPr>
                        <wps:wsp>
                          <wps:cNvSpPr/>
                          <wps:cNvPr id="3" name="Shape 3"/>
                          <wps:spPr>
                            <a:xfrm>
                              <a:off x="4492560" y="3777143"/>
                              <a:ext cx="3002275" cy="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92560" y="3777143"/>
                              <a:ext cx="3002279" cy="5700"/>
                              <a:chOff x="0" y="0"/>
                              <a:chExt cx="3002279" cy="5700"/>
                            </a:xfrm>
                          </wpg:grpSpPr>
                          <wps:wsp>
                            <wps:cNvSpPr/>
                            <wps:cNvPr id="5" name="Shape 5"/>
                            <wps:spPr>
                              <a:xfrm>
                                <a:off x="0" y="0"/>
                                <a:ext cx="3002275" cy="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540"/>
                                <a:ext cx="83629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838834" y="2540"/>
                                <a:ext cx="2163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152400</wp:posOffset>
                </wp:positionV>
                <wp:extent cx="3002280" cy="5715"/>
                <wp:effectExtent b="0" l="0" r="0" t="0"/>
                <wp:wrapTopAndBottom distB="0" distT="0"/>
                <wp:docPr id="33" name="image28.png"/>
                <a:graphic>
                  <a:graphicData uri="http://schemas.openxmlformats.org/drawingml/2006/picture">
                    <pic:pic>
                      <pic:nvPicPr>
                        <pic:cNvPr id="0" name="image28.png"/>
                        <pic:cNvPicPr preferRelativeResize="0"/>
                      </pic:nvPicPr>
                      <pic:blipFill>
                        <a:blip r:embed="rId8"/>
                        <a:srcRect/>
                        <a:stretch>
                          <a:fillRect/>
                        </a:stretch>
                      </pic:blipFill>
                      <pic:spPr>
                        <a:xfrm>
                          <a:off x="0" y="0"/>
                          <a:ext cx="3002280" cy="5715"/>
                        </a:xfrm>
                        <a:prstGeom prst="rect"/>
                        <a:ln/>
                      </pic:spPr>
                    </pic:pic>
                  </a:graphicData>
                </a:graphic>
              </wp:anchor>
            </w:drawing>
          </mc:Fallback>
        </mc:AlternateConten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tabs>
          <w:tab w:val="left" w:pos="397"/>
        </w:tabs>
        <w:spacing w:before="90" w:lineRule="auto"/>
        <w:ind w:left="112" w:right="4228" w:firstLine="0"/>
        <w:rPr>
          <w:color w:val="000000"/>
          <w:sz w:val="24"/>
          <w:szCs w:val="24"/>
        </w:rPr>
      </w:pPr>
      <w:r w:rsidDel="00000000" w:rsidR="00000000" w:rsidRPr="00000000">
        <w:rPr>
          <w:color w:val="000000"/>
          <w:sz w:val="24"/>
          <w:szCs w:val="24"/>
          <w:rtl w:val="0"/>
        </w:rPr>
        <w:t xml:space="preserve">Información general sobre un sistema de regiones y datos. Se organizan cinco regiones de la siguiente forma:</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9" w:lineRule="auto"/>
        <w:rPr>
          <w:color w:val="000000"/>
          <w:sz w:val="23"/>
          <w:szCs w:val="23"/>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1426072</wp:posOffset>
            </wp:positionH>
            <wp:positionV relativeFrom="paragraph">
              <wp:posOffset>198610</wp:posOffset>
            </wp:positionV>
            <wp:extent cx="3638200" cy="2403538"/>
            <wp:effectExtent b="0" l="0" r="0" t="0"/>
            <wp:wrapTopAndBottom distB="0" distT="0"/>
            <wp:docPr id="61"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3638200" cy="2403538"/>
                    </a:xfrm>
                    <a:prstGeom prst="rect"/>
                    <a:ln/>
                  </pic:spPr>
                </pic:pic>
              </a:graphicData>
            </a:graphic>
          </wp:anchor>
        </w:drawing>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8" w:before="227" w:lineRule="auto"/>
        <w:ind w:left="112" w:firstLine="0"/>
        <w:rPr>
          <w:color w:val="000000"/>
          <w:sz w:val="24"/>
          <w:szCs w:val="24"/>
        </w:rPr>
      </w:pPr>
      <w:r w:rsidDel="00000000" w:rsidR="00000000" w:rsidRPr="00000000">
        <w:rPr>
          <w:color w:val="000000"/>
          <w:sz w:val="24"/>
          <w:szCs w:val="24"/>
          <w:rtl w:val="0"/>
        </w:rPr>
        <w:t xml:space="preserve">Datos sobre variables georreferenciadas:</w:t>
      </w:r>
    </w:p>
    <w:tbl>
      <w:tblPr>
        <w:tblStyle w:val="Table1"/>
        <w:tblW w:w="3265.0" w:type="dxa"/>
        <w:jc w:val="left"/>
        <w:tblInd w:w="34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
        <w:gridCol w:w="636"/>
        <w:gridCol w:w="660"/>
        <w:gridCol w:w="537"/>
        <w:gridCol w:w="496"/>
        <w:tblGridChange w:id="0">
          <w:tblGrid>
            <w:gridCol w:w="936"/>
            <w:gridCol w:w="636"/>
            <w:gridCol w:w="660"/>
            <w:gridCol w:w="537"/>
            <w:gridCol w:w="496"/>
          </w:tblGrid>
        </w:tblGridChange>
      </w:tblGrid>
      <w:tr>
        <w:trPr>
          <w:trHeight w:val="277" w:hRule="atLeast"/>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58" w:lineRule="auto"/>
              <w:ind w:left="87" w:right="79" w:firstLine="0"/>
              <w:jc w:val="center"/>
              <w:rPr>
                <w:b w:val="1"/>
                <w:color w:val="000000"/>
                <w:sz w:val="24"/>
                <w:szCs w:val="24"/>
              </w:rPr>
            </w:pPr>
            <w:r w:rsidDel="00000000" w:rsidR="00000000" w:rsidRPr="00000000">
              <w:rPr>
                <w:b w:val="1"/>
                <w:color w:val="000000"/>
                <w:sz w:val="24"/>
                <w:szCs w:val="24"/>
                <w:rtl w:val="0"/>
              </w:rPr>
              <w:t xml:space="preserve">Región</w:t>
            </w:r>
          </w:p>
        </w:tc>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58" w:lineRule="auto"/>
              <w:ind w:left="4" w:firstLine="0"/>
              <w:jc w:val="center"/>
              <w:rPr>
                <w:b w:val="1"/>
                <w:color w:val="000000"/>
                <w:sz w:val="24"/>
                <w:szCs w:val="24"/>
              </w:rPr>
            </w:pPr>
            <w:r w:rsidDel="00000000" w:rsidR="00000000" w:rsidRPr="00000000">
              <w:rPr>
                <w:b w:val="1"/>
                <w:color w:val="000000"/>
                <w:sz w:val="24"/>
                <w:szCs w:val="24"/>
                <w:rtl w:val="0"/>
              </w:rPr>
              <w:t xml:space="preserve">x</w:t>
            </w:r>
          </w:p>
        </w:tc>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58" w:lineRule="auto"/>
              <w:ind w:left="4" w:firstLine="0"/>
              <w:jc w:val="center"/>
              <w:rPr>
                <w:b w:val="1"/>
                <w:color w:val="000000"/>
                <w:sz w:val="24"/>
                <w:szCs w:val="24"/>
              </w:rPr>
            </w:pPr>
            <w:r w:rsidDel="00000000" w:rsidR="00000000" w:rsidRPr="00000000">
              <w:rPr>
                <w:b w:val="1"/>
                <w:color w:val="000000"/>
                <w:sz w:val="24"/>
                <w:szCs w:val="24"/>
                <w:rtl w:val="0"/>
              </w:rPr>
              <w:t xml:space="preserve">y</w:t>
            </w:r>
          </w:p>
        </w:tc>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58" w:lineRule="auto"/>
              <w:ind w:right="192"/>
              <w:jc w:val="right"/>
              <w:rPr>
                <w:b w:val="1"/>
                <w:color w:val="000000"/>
                <w:sz w:val="24"/>
                <w:szCs w:val="24"/>
              </w:rPr>
            </w:pPr>
            <w:r w:rsidDel="00000000" w:rsidR="00000000" w:rsidRPr="00000000">
              <w:rPr>
                <w:b w:val="1"/>
                <w:color w:val="000000"/>
                <w:sz w:val="24"/>
                <w:szCs w:val="24"/>
                <w:rtl w:val="0"/>
              </w:rPr>
              <w:t xml:space="preserve">u</w:t>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58" w:lineRule="auto"/>
              <w:ind w:left="8" w:firstLine="0"/>
              <w:jc w:val="center"/>
              <w:rPr>
                <w:b w:val="1"/>
                <w:color w:val="000000"/>
                <w:sz w:val="24"/>
                <w:szCs w:val="24"/>
              </w:rPr>
            </w:pPr>
            <w:r w:rsidDel="00000000" w:rsidR="00000000" w:rsidRPr="00000000">
              <w:rPr>
                <w:b w:val="1"/>
                <w:color w:val="000000"/>
                <w:sz w:val="24"/>
                <w:szCs w:val="24"/>
                <w:rtl w:val="0"/>
              </w:rPr>
              <w:t xml:space="preserve">v</w:t>
            </w:r>
          </w:p>
        </w:tc>
      </w:tr>
      <w:tr>
        <w:trPr>
          <w:trHeight w:val="274" w:hRule="atLeast"/>
        </w:trPr>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54" w:lineRule="auto"/>
              <w:ind w:left="8" w:firstLine="0"/>
              <w:jc w:val="center"/>
              <w:rPr>
                <w:b w:val="1"/>
                <w:color w:val="000000"/>
                <w:sz w:val="24"/>
                <w:szCs w:val="24"/>
              </w:rPr>
            </w:pPr>
            <w:r w:rsidDel="00000000" w:rsidR="00000000" w:rsidRPr="00000000">
              <w:rPr>
                <w:b w:val="1"/>
                <w:color w:val="000000"/>
                <w:sz w:val="24"/>
                <w:szCs w:val="24"/>
                <w:rtl w:val="0"/>
              </w:rPr>
              <w:t xml:space="preserve">1</w:t>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54" w:lineRule="auto"/>
              <w:ind w:left="86" w:right="79" w:firstLine="0"/>
              <w:jc w:val="center"/>
              <w:rPr>
                <w:color w:val="000000"/>
                <w:sz w:val="24"/>
                <w:szCs w:val="24"/>
              </w:rPr>
            </w:pPr>
            <w:r w:rsidDel="00000000" w:rsidR="00000000" w:rsidRPr="00000000">
              <w:rPr>
                <w:color w:val="000000"/>
                <w:sz w:val="24"/>
                <w:szCs w:val="24"/>
                <w:rtl w:val="0"/>
              </w:rPr>
              <w:t xml:space="preserve">4.25</w:t>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54" w:lineRule="auto"/>
              <w:ind w:left="99" w:right="91" w:firstLine="0"/>
              <w:jc w:val="center"/>
              <w:rPr>
                <w:color w:val="000000"/>
                <w:sz w:val="24"/>
                <w:szCs w:val="24"/>
              </w:rPr>
            </w:pPr>
            <w:r w:rsidDel="00000000" w:rsidR="00000000" w:rsidRPr="00000000">
              <w:rPr>
                <w:color w:val="000000"/>
                <w:sz w:val="24"/>
                <w:szCs w:val="24"/>
                <w:rtl w:val="0"/>
              </w:rPr>
              <w:t xml:space="preserve">5.25</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54" w:lineRule="auto"/>
              <w:ind w:right="201"/>
              <w:jc w:val="right"/>
              <w:rPr>
                <w:color w:val="000000"/>
                <w:sz w:val="24"/>
                <w:szCs w:val="24"/>
              </w:rPr>
            </w:pPr>
            <w:r w:rsidDel="00000000" w:rsidR="00000000" w:rsidRPr="00000000">
              <w:rPr>
                <w:color w:val="000000"/>
                <w:sz w:val="24"/>
                <w:szCs w:val="24"/>
                <w:rtl w:val="0"/>
              </w:rPr>
              <w:t xml:space="preserve">6</w:t>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54" w:lineRule="auto"/>
              <w:ind w:left="8" w:firstLine="0"/>
              <w:jc w:val="center"/>
              <w:rPr>
                <w:color w:val="000000"/>
                <w:sz w:val="24"/>
                <w:szCs w:val="24"/>
              </w:rPr>
            </w:pPr>
            <w:r w:rsidDel="00000000" w:rsidR="00000000" w:rsidRPr="00000000">
              <w:rPr>
                <w:color w:val="000000"/>
                <w:sz w:val="24"/>
                <w:szCs w:val="24"/>
                <w:rtl w:val="0"/>
              </w:rPr>
              <w:t xml:space="preserve">3</w:t>
            </w:r>
          </w:p>
        </w:tc>
      </w:tr>
      <w:tr>
        <w:trPr>
          <w:trHeight w:val="277" w:hRule="atLeast"/>
        </w:trPr>
        <w:tc>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58" w:lineRule="auto"/>
              <w:ind w:left="8" w:firstLine="0"/>
              <w:jc w:val="center"/>
              <w:rPr>
                <w:b w:val="1"/>
                <w:color w:val="000000"/>
                <w:sz w:val="24"/>
                <w:szCs w:val="24"/>
              </w:rPr>
            </w:pPr>
            <w:r w:rsidDel="00000000" w:rsidR="00000000" w:rsidRPr="00000000">
              <w:rPr>
                <w:b w:val="1"/>
                <w:color w:val="000000"/>
                <w:sz w:val="24"/>
                <w:szCs w:val="24"/>
                <w:rtl w:val="0"/>
              </w:rPr>
              <w:t xml:space="preserve">2</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58" w:lineRule="auto"/>
              <w:ind w:left="86" w:right="79" w:firstLine="0"/>
              <w:jc w:val="center"/>
              <w:rPr>
                <w:color w:val="000000"/>
                <w:sz w:val="24"/>
                <w:szCs w:val="24"/>
              </w:rPr>
            </w:pPr>
            <w:r w:rsidDel="00000000" w:rsidR="00000000" w:rsidRPr="00000000">
              <w:rPr>
                <w:color w:val="000000"/>
                <w:sz w:val="24"/>
                <w:szCs w:val="24"/>
                <w:rtl w:val="0"/>
              </w:rPr>
              <w:t xml:space="preserve">2.75</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58" w:lineRule="auto"/>
              <w:ind w:left="99" w:right="91" w:firstLine="0"/>
              <w:jc w:val="center"/>
              <w:rPr>
                <w:color w:val="000000"/>
                <w:sz w:val="24"/>
                <w:szCs w:val="24"/>
              </w:rPr>
            </w:pPr>
            <w:r w:rsidDel="00000000" w:rsidR="00000000" w:rsidRPr="00000000">
              <w:rPr>
                <w:color w:val="000000"/>
                <w:sz w:val="24"/>
                <w:szCs w:val="24"/>
                <w:rtl w:val="0"/>
              </w:rPr>
              <w:t xml:space="preserve">3.75</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58" w:lineRule="auto"/>
              <w:ind w:right="201"/>
              <w:jc w:val="right"/>
              <w:rPr>
                <w:color w:val="000000"/>
                <w:sz w:val="24"/>
                <w:szCs w:val="24"/>
              </w:rPr>
            </w:pPr>
            <w:r w:rsidDel="00000000" w:rsidR="00000000" w:rsidRPr="00000000">
              <w:rPr>
                <w:color w:val="000000"/>
                <w:sz w:val="24"/>
                <w:szCs w:val="24"/>
                <w:rtl w:val="0"/>
              </w:rPr>
              <w:t xml:space="preserve">8</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58" w:lineRule="auto"/>
              <w:ind w:left="8" w:firstLine="0"/>
              <w:jc w:val="center"/>
              <w:rPr>
                <w:color w:val="000000"/>
                <w:sz w:val="24"/>
                <w:szCs w:val="24"/>
              </w:rPr>
            </w:pPr>
            <w:r w:rsidDel="00000000" w:rsidR="00000000" w:rsidRPr="00000000">
              <w:rPr>
                <w:color w:val="000000"/>
                <w:sz w:val="24"/>
                <w:szCs w:val="24"/>
                <w:rtl w:val="0"/>
              </w:rPr>
              <w:t xml:space="preserve">3</w:t>
            </w:r>
          </w:p>
        </w:tc>
      </w:tr>
      <w:tr>
        <w:trPr>
          <w:trHeight w:val="274" w:hRule="atLeast"/>
        </w:trPr>
        <w:tc>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54" w:lineRule="auto"/>
              <w:ind w:left="8" w:firstLine="0"/>
              <w:jc w:val="center"/>
              <w:rPr>
                <w:b w:val="1"/>
                <w:color w:val="000000"/>
                <w:sz w:val="24"/>
                <w:szCs w:val="24"/>
              </w:rPr>
            </w:pPr>
            <w:r w:rsidDel="00000000" w:rsidR="00000000" w:rsidRPr="00000000">
              <w:rPr>
                <w:b w:val="1"/>
                <w:color w:val="000000"/>
                <w:sz w:val="24"/>
                <w:szCs w:val="24"/>
                <w:rtl w:val="0"/>
              </w:rPr>
              <w:t xml:space="preserve">3</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54" w:lineRule="auto"/>
              <w:ind w:left="86" w:right="79" w:firstLine="0"/>
              <w:jc w:val="center"/>
              <w:rPr>
                <w:color w:val="000000"/>
                <w:sz w:val="24"/>
                <w:szCs w:val="24"/>
              </w:rPr>
            </w:pPr>
            <w:r w:rsidDel="00000000" w:rsidR="00000000" w:rsidRPr="00000000">
              <w:rPr>
                <w:color w:val="000000"/>
                <w:sz w:val="24"/>
                <w:szCs w:val="24"/>
                <w:rtl w:val="0"/>
              </w:rPr>
              <w:t xml:space="preserve">5.50</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54" w:lineRule="auto"/>
              <w:ind w:left="99" w:right="91" w:firstLine="0"/>
              <w:jc w:val="center"/>
              <w:rPr>
                <w:color w:val="000000"/>
                <w:sz w:val="24"/>
                <w:szCs w:val="24"/>
              </w:rPr>
            </w:pPr>
            <w:r w:rsidDel="00000000" w:rsidR="00000000" w:rsidRPr="00000000">
              <w:rPr>
                <w:color w:val="000000"/>
                <w:sz w:val="24"/>
                <w:szCs w:val="24"/>
                <w:rtl w:val="0"/>
              </w:rPr>
              <w:t xml:space="preserve">3.75</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54" w:lineRule="auto"/>
              <w:ind w:right="201"/>
              <w:jc w:val="right"/>
              <w:rPr>
                <w:color w:val="000000"/>
                <w:sz w:val="24"/>
                <w:szCs w:val="24"/>
              </w:rPr>
            </w:pPr>
            <w:r w:rsidDel="00000000" w:rsidR="00000000" w:rsidRPr="00000000">
              <w:rPr>
                <w:color w:val="000000"/>
                <w:sz w:val="24"/>
                <w:szCs w:val="24"/>
                <w:rtl w:val="0"/>
              </w:rPr>
              <w:t xml:space="preserve">8</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54" w:lineRule="auto"/>
              <w:ind w:left="8" w:firstLine="0"/>
              <w:jc w:val="center"/>
              <w:rPr>
                <w:color w:val="000000"/>
                <w:sz w:val="24"/>
                <w:szCs w:val="24"/>
              </w:rPr>
            </w:pPr>
            <w:r w:rsidDel="00000000" w:rsidR="00000000" w:rsidRPr="00000000">
              <w:rPr>
                <w:color w:val="000000"/>
                <w:sz w:val="24"/>
                <w:szCs w:val="24"/>
                <w:rtl w:val="0"/>
              </w:rPr>
              <w:t xml:space="preserve">2</w:t>
            </w:r>
          </w:p>
        </w:tc>
      </w:tr>
      <w:tr>
        <w:trPr>
          <w:trHeight w:val="278" w:hRule="atLeast"/>
        </w:trPr>
        <w:tc>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58" w:lineRule="auto"/>
              <w:ind w:left="8" w:firstLine="0"/>
              <w:jc w:val="center"/>
              <w:rPr>
                <w:b w:val="1"/>
                <w:color w:val="000000"/>
                <w:sz w:val="24"/>
                <w:szCs w:val="24"/>
              </w:rPr>
            </w:pPr>
            <w:r w:rsidDel="00000000" w:rsidR="00000000" w:rsidRPr="00000000">
              <w:rPr>
                <w:b w:val="1"/>
                <w:color w:val="000000"/>
                <w:sz w:val="24"/>
                <w:szCs w:val="24"/>
                <w:rtl w:val="0"/>
              </w:rPr>
              <w:t xml:space="preserve">4</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58" w:lineRule="auto"/>
              <w:ind w:left="86" w:right="79" w:firstLine="0"/>
              <w:jc w:val="center"/>
              <w:rPr>
                <w:color w:val="000000"/>
                <w:sz w:val="24"/>
                <w:szCs w:val="24"/>
              </w:rPr>
            </w:pPr>
            <w:r w:rsidDel="00000000" w:rsidR="00000000" w:rsidRPr="00000000">
              <w:rPr>
                <w:color w:val="000000"/>
                <w:sz w:val="24"/>
                <w:szCs w:val="24"/>
                <w:rtl w:val="0"/>
              </w:rPr>
              <w:t xml:space="preserve">2.00</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58" w:lineRule="auto"/>
              <w:ind w:left="99" w:right="91" w:firstLine="0"/>
              <w:jc w:val="center"/>
              <w:rPr>
                <w:color w:val="000000"/>
                <w:sz w:val="24"/>
                <w:szCs w:val="24"/>
              </w:rPr>
            </w:pPr>
            <w:r w:rsidDel="00000000" w:rsidR="00000000" w:rsidRPr="00000000">
              <w:rPr>
                <w:color w:val="000000"/>
                <w:sz w:val="24"/>
                <w:szCs w:val="24"/>
                <w:rtl w:val="0"/>
              </w:rPr>
              <w:t xml:space="preserve">2.25</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58" w:lineRule="auto"/>
              <w:ind w:right="141"/>
              <w:jc w:val="right"/>
              <w:rPr>
                <w:color w:val="000000"/>
                <w:sz w:val="24"/>
                <w:szCs w:val="24"/>
              </w:rPr>
            </w:pPr>
            <w:r w:rsidDel="00000000" w:rsidR="00000000" w:rsidRPr="00000000">
              <w:rPr>
                <w:color w:val="000000"/>
                <w:sz w:val="24"/>
                <w:szCs w:val="24"/>
                <w:rtl w:val="0"/>
              </w:rPr>
              <w:t xml:space="preserve">11</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58" w:lineRule="auto"/>
              <w:ind w:left="8" w:firstLine="0"/>
              <w:jc w:val="center"/>
              <w:rPr>
                <w:color w:val="000000"/>
                <w:sz w:val="24"/>
                <w:szCs w:val="24"/>
              </w:rPr>
            </w:pPr>
            <w:r w:rsidDel="00000000" w:rsidR="00000000" w:rsidRPr="00000000">
              <w:rPr>
                <w:color w:val="000000"/>
                <w:sz w:val="24"/>
                <w:szCs w:val="24"/>
                <w:rtl w:val="0"/>
              </w:rPr>
              <w:t xml:space="preserve">1</w:t>
            </w:r>
          </w:p>
        </w:tc>
      </w:tr>
      <w:tr>
        <w:trPr>
          <w:trHeight w:val="274" w:hRule="atLeast"/>
        </w:trPr>
        <w:tc>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54" w:lineRule="auto"/>
              <w:ind w:left="8" w:firstLine="0"/>
              <w:jc w:val="center"/>
              <w:rPr>
                <w:b w:val="1"/>
                <w:color w:val="000000"/>
                <w:sz w:val="24"/>
                <w:szCs w:val="24"/>
              </w:rPr>
            </w:pPr>
            <w:r w:rsidDel="00000000" w:rsidR="00000000" w:rsidRPr="00000000">
              <w:rPr>
                <w:b w:val="1"/>
                <w:color w:val="000000"/>
                <w:sz w:val="24"/>
                <w:szCs w:val="24"/>
                <w:rtl w:val="0"/>
              </w:rPr>
              <w:t xml:space="preserve">5</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54" w:lineRule="auto"/>
              <w:ind w:left="86" w:right="79" w:firstLine="0"/>
              <w:jc w:val="center"/>
              <w:rPr>
                <w:color w:val="000000"/>
                <w:sz w:val="24"/>
                <w:szCs w:val="24"/>
              </w:rPr>
            </w:pPr>
            <w:r w:rsidDel="00000000" w:rsidR="00000000" w:rsidRPr="00000000">
              <w:rPr>
                <w:color w:val="000000"/>
                <w:sz w:val="24"/>
                <w:szCs w:val="24"/>
                <w:rtl w:val="0"/>
              </w:rPr>
              <w:t xml:space="preserve">5.25</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54" w:lineRule="auto"/>
              <w:ind w:left="99" w:right="91" w:firstLine="0"/>
              <w:jc w:val="center"/>
              <w:rPr>
                <w:color w:val="000000"/>
                <w:sz w:val="24"/>
                <w:szCs w:val="24"/>
              </w:rPr>
            </w:pPr>
            <w:r w:rsidDel="00000000" w:rsidR="00000000" w:rsidRPr="00000000">
              <w:rPr>
                <w:color w:val="000000"/>
                <w:sz w:val="24"/>
                <w:szCs w:val="24"/>
                <w:rtl w:val="0"/>
              </w:rPr>
              <w:t xml:space="preserve">2.25</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54" w:lineRule="auto"/>
              <w:ind w:right="141"/>
              <w:jc w:val="right"/>
              <w:rPr>
                <w:color w:val="000000"/>
                <w:sz w:val="24"/>
                <w:szCs w:val="24"/>
              </w:rPr>
            </w:pPr>
            <w:r w:rsidDel="00000000" w:rsidR="00000000" w:rsidRPr="00000000">
              <w:rPr>
                <w:color w:val="000000"/>
                <w:sz w:val="24"/>
                <w:szCs w:val="24"/>
                <w:rtl w:val="0"/>
              </w:rPr>
              <w:t xml:space="preserve">12</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54" w:lineRule="auto"/>
              <w:ind w:left="8" w:firstLine="0"/>
              <w:jc w:val="center"/>
              <w:rPr>
                <w:color w:val="000000"/>
                <w:sz w:val="24"/>
                <w:szCs w:val="24"/>
              </w:rPr>
            </w:pPr>
            <w:r w:rsidDel="00000000" w:rsidR="00000000" w:rsidRPr="00000000">
              <w:rPr>
                <w:color w:val="000000"/>
                <w:sz w:val="24"/>
                <w:szCs w:val="24"/>
                <w:rtl w:val="0"/>
              </w:rPr>
              <w:t xml:space="preserve">1</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7" w:lineRule="auto"/>
        <w:rPr>
          <w:color w:val="000000"/>
          <w:sz w:val="23"/>
          <w:szCs w:val="23"/>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112" w:right="109" w:firstLine="0"/>
        <w:rPr>
          <w:color w:val="000000"/>
          <w:sz w:val="24"/>
          <w:szCs w:val="24"/>
        </w:rPr>
      </w:pPr>
      <w:r w:rsidDel="00000000" w:rsidR="00000000" w:rsidRPr="00000000">
        <w:rPr>
          <w:color w:val="000000"/>
          <w:sz w:val="24"/>
          <w:szCs w:val="24"/>
          <w:rtl w:val="0"/>
        </w:rPr>
        <w:t xml:space="preserve">Donde </w:t>
      </w:r>
      <w:r w:rsidDel="00000000" w:rsidR="00000000" w:rsidRPr="00000000">
        <w:rPr>
          <w:b w:val="1"/>
          <w:color w:val="000000"/>
          <w:sz w:val="24"/>
          <w:szCs w:val="24"/>
          <w:rtl w:val="0"/>
        </w:rPr>
        <w:t xml:space="preserve">x </w:t>
      </w:r>
      <w:r w:rsidDel="00000000" w:rsidR="00000000" w:rsidRPr="00000000">
        <w:rPr>
          <w:color w:val="000000"/>
          <w:sz w:val="24"/>
          <w:szCs w:val="24"/>
          <w:rtl w:val="0"/>
        </w:rPr>
        <w:t xml:space="preserve">y </w:t>
      </w:r>
      <w:r w:rsidDel="00000000" w:rsidR="00000000" w:rsidRPr="00000000">
        <w:rPr>
          <w:b w:val="1"/>
          <w:color w:val="000000"/>
          <w:sz w:val="24"/>
          <w:szCs w:val="24"/>
          <w:rtl w:val="0"/>
        </w:rPr>
        <w:t xml:space="preserve">y </w:t>
      </w:r>
      <w:r w:rsidDel="00000000" w:rsidR="00000000" w:rsidRPr="00000000">
        <w:rPr>
          <w:color w:val="000000"/>
          <w:sz w:val="24"/>
          <w:szCs w:val="24"/>
          <w:rtl w:val="0"/>
        </w:rPr>
        <w:t xml:space="preserve">son los centroides de las regiones y </w:t>
      </w:r>
      <w:r w:rsidDel="00000000" w:rsidR="00000000" w:rsidRPr="00000000">
        <w:rPr>
          <w:b w:val="1"/>
          <w:color w:val="000000"/>
          <w:sz w:val="24"/>
          <w:szCs w:val="24"/>
          <w:rtl w:val="0"/>
        </w:rPr>
        <w:t xml:space="preserve">u </w:t>
      </w:r>
      <w:r w:rsidDel="00000000" w:rsidR="00000000" w:rsidRPr="00000000">
        <w:rPr>
          <w:color w:val="000000"/>
          <w:sz w:val="24"/>
          <w:szCs w:val="24"/>
          <w:rtl w:val="0"/>
        </w:rPr>
        <w:t xml:space="preserve">y </w:t>
      </w:r>
      <w:r w:rsidDel="00000000" w:rsidR="00000000" w:rsidRPr="00000000">
        <w:rPr>
          <w:b w:val="1"/>
          <w:color w:val="000000"/>
          <w:sz w:val="24"/>
          <w:szCs w:val="24"/>
          <w:rtl w:val="0"/>
        </w:rPr>
        <w:t xml:space="preserve">v </w:t>
      </w:r>
      <w:r w:rsidDel="00000000" w:rsidR="00000000" w:rsidRPr="00000000">
        <w:rPr>
          <w:color w:val="000000"/>
          <w:sz w:val="24"/>
          <w:szCs w:val="24"/>
          <w:rtl w:val="0"/>
        </w:rPr>
        <w:t xml:space="preserve">son la tasa de desempleo y la tasa de vacancia respectivamente (curva Beveridge)</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9" w:lineRule="auto"/>
        <w:ind w:left="112" w:firstLine="0"/>
        <w:rPr>
          <w:color w:val="000000"/>
          <w:sz w:val="24"/>
          <w:szCs w:val="24"/>
        </w:rPr>
      </w:pPr>
      <w:r w:rsidDel="00000000" w:rsidR="00000000" w:rsidRPr="00000000">
        <w:rPr>
          <w:color w:val="000000"/>
          <w:sz w:val="24"/>
          <w:szCs w:val="24"/>
          <w:rtl w:val="0"/>
        </w:rPr>
        <w:t xml:space="preserve">La siguiente es la matriz de distancias entre centros (en km):</w:t>
      </w:r>
    </w:p>
    <w:tbl>
      <w:tblPr>
        <w:tblStyle w:val="Table2"/>
        <w:tblW w:w="5596.0" w:type="dxa"/>
        <w:jc w:val="left"/>
        <w:tblInd w:w="23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7"/>
        <w:gridCol w:w="968"/>
        <w:gridCol w:w="853"/>
        <w:gridCol w:w="992"/>
        <w:gridCol w:w="849"/>
        <w:gridCol w:w="997"/>
        <w:tblGridChange w:id="0">
          <w:tblGrid>
            <w:gridCol w:w="937"/>
            <w:gridCol w:w="968"/>
            <w:gridCol w:w="853"/>
            <w:gridCol w:w="992"/>
            <w:gridCol w:w="849"/>
            <w:gridCol w:w="997"/>
          </w:tblGrid>
        </w:tblGridChange>
      </w:tblGrid>
      <w:tr>
        <w:trPr>
          <w:trHeight w:val="286" w:hRule="atLeast"/>
        </w:trPr>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2" w:line="263.00000000000006" w:lineRule="auto"/>
              <w:ind w:left="87" w:right="80" w:firstLine="0"/>
              <w:jc w:val="center"/>
              <w:rPr>
                <w:b w:val="1"/>
                <w:color w:val="000000"/>
                <w:sz w:val="24"/>
                <w:szCs w:val="24"/>
              </w:rPr>
            </w:pPr>
            <w:r w:rsidDel="00000000" w:rsidR="00000000" w:rsidRPr="00000000">
              <w:rPr>
                <w:b w:val="1"/>
                <w:color w:val="000000"/>
                <w:sz w:val="24"/>
                <w:szCs w:val="24"/>
                <w:rtl w:val="0"/>
              </w:rPr>
              <w:t xml:space="preserve">Región</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2" w:line="263.00000000000006" w:lineRule="auto"/>
              <w:ind w:right="30"/>
              <w:jc w:val="center"/>
              <w:rPr>
                <w:b w:val="1"/>
                <w:color w:val="000000"/>
                <w:sz w:val="24"/>
                <w:szCs w:val="24"/>
              </w:rPr>
            </w:pPr>
            <w:r w:rsidDel="00000000" w:rsidR="00000000" w:rsidRPr="00000000">
              <w:rPr>
                <w:b w:val="1"/>
                <w:color w:val="000000"/>
                <w:sz w:val="24"/>
                <w:szCs w:val="24"/>
                <w:rtl w:val="0"/>
              </w:rPr>
              <w:t xml:space="preserve">1</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2" w:line="263.00000000000006" w:lineRule="auto"/>
              <w:ind w:left="51" w:firstLine="0"/>
              <w:jc w:val="center"/>
              <w:rPr>
                <w:b w:val="1"/>
                <w:color w:val="000000"/>
                <w:sz w:val="24"/>
                <w:szCs w:val="24"/>
              </w:rPr>
            </w:pPr>
            <w:r w:rsidDel="00000000" w:rsidR="00000000" w:rsidRPr="00000000">
              <w:rPr>
                <w:b w:val="1"/>
                <w:color w:val="000000"/>
                <w:sz w:val="24"/>
                <w:szCs w:val="24"/>
                <w:rtl w:val="0"/>
              </w:rPr>
              <w:t xml:space="preserve">2</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2" w:line="263.00000000000006" w:lineRule="auto"/>
              <w:ind w:left="6" w:firstLine="0"/>
              <w:jc w:val="center"/>
              <w:rPr>
                <w:b w:val="1"/>
                <w:color w:val="000000"/>
                <w:sz w:val="24"/>
                <w:szCs w:val="24"/>
              </w:rPr>
            </w:pPr>
            <w:r w:rsidDel="00000000" w:rsidR="00000000" w:rsidRPr="00000000">
              <w:rPr>
                <w:b w:val="1"/>
                <w:color w:val="000000"/>
                <w:sz w:val="24"/>
                <w:szCs w:val="24"/>
                <w:rtl w:val="0"/>
              </w:rPr>
              <w:t xml:space="preserve">3</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2" w:line="263.00000000000006" w:lineRule="auto"/>
              <w:ind w:left="109" w:firstLine="0"/>
              <w:jc w:val="center"/>
              <w:rPr>
                <w:b w:val="1"/>
                <w:color w:val="000000"/>
                <w:sz w:val="24"/>
                <w:szCs w:val="24"/>
              </w:rPr>
            </w:pPr>
            <w:r w:rsidDel="00000000" w:rsidR="00000000" w:rsidRPr="00000000">
              <w:rPr>
                <w:b w:val="1"/>
                <w:color w:val="000000"/>
                <w:sz w:val="24"/>
                <w:szCs w:val="24"/>
                <w:rtl w:val="0"/>
              </w:rPr>
              <w:t xml:space="preserve">4</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2" w:line="263.00000000000006" w:lineRule="auto"/>
              <w:ind w:left="32" w:firstLine="0"/>
              <w:jc w:val="center"/>
              <w:rPr>
                <w:b w:val="1"/>
                <w:color w:val="000000"/>
                <w:sz w:val="24"/>
                <w:szCs w:val="24"/>
              </w:rPr>
            </w:pPr>
            <w:r w:rsidDel="00000000" w:rsidR="00000000" w:rsidRPr="00000000">
              <w:rPr>
                <w:b w:val="1"/>
                <w:color w:val="000000"/>
                <w:sz w:val="24"/>
                <w:szCs w:val="24"/>
                <w:rtl w:val="0"/>
              </w:rPr>
              <w:t xml:space="preserve">5</w:t>
            </w:r>
          </w:p>
        </w:tc>
      </w:tr>
      <w:tr>
        <w:trPr>
          <w:trHeight w:val="294" w:hRule="atLeast"/>
        </w:trPr>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28" w:lineRule="auto"/>
              <w:ind w:left="3" w:firstLine="0"/>
              <w:jc w:val="center"/>
              <w:rPr>
                <w:b w:val="1"/>
                <w:color w:val="000000"/>
                <w:sz w:val="20"/>
                <w:szCs w:val="20"/>
              </w:rPr>
            </w:pPr>
            <w:r w:rsidDel="00000000" w:rsidR="00000000" w:rsidRPr="00000000">
              <w:rPr>
                <w:b w:val="1"/>
                <w:color w:val="000000"/>
                <w:sz w:val="20"/>
                <w:szCs w:val="20"/>
                <w:rtl w:val="0"/>
              </w:rPr>
              <w:t xml:space="preserve">1</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2" w:line="272" w:lineRule="auto"/>
              <w:ind w:left="10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2" w:line="272" w:lineRule="auto"/>
              <w:ind w:left="10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2.121</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2" w:line="272" w:lineRule="auto"/>
              <w:ind w:left="10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1.953</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2" w:line="272" w:lineRule="auto"/>
              <w:ind w:left="10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3.750</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2" w:line="272" w:lineRule="auto"/>
              <w:ind w:left="10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3.162</w:t>
            </w:r>
          </w:p>
        </w:tc>
      </w:tr>
      <w:tr>
        <w:trPr>
          <w:trHeight w:val="293" w:hRule="atLeast"/>
        </w:trPr>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28" w:lineRule="auto"/>
              <w:ind w:left="3" w:firstLine="0"/>
              <w:jc w:val="center"/>
              <w:rPr>
                <w:b w:val="1"/>
                <w:color w:val="000000"/>
                <w:sz w:val="20"/>
                <w:szCs w:val="20"/>
              </w:rPr>
            </w:pPr>
            <w:r w:rsidDel="00000000" w:rsidR="00000000" w:rsidRPr="00000000">
              <w:rPr>
                <w:b w:val="1"/>
                <w:color w:val="000000"/>
                <w:sz w:val="20"/>
                <w:szCs w:val="20"/>
                <w:rtl w:val="0"/>
              </w:rPr>
              <w:t xml:space="preserve">2</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74" w:lineRule="auto"/>
              <w:ind w:left="10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2.121</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74" w:lineRule="auto"/>
              <w:ind w:left="10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74" w:lineRule="auto"/>
              <w:ind w:left="10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2.750</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74" w:lineRule="auto"/>
              <w:ind w:left="10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1.677</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74" w:lineRule="auto"/>
              <w:ind w:left="10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2.915</w:t>
            </w:r>
          </w:p>
        </w:tc>
      </w:tr>
      <w:tr>
        <w:trPr>
          <w:trHeight w:val="290" w:hRule="atLeast"/>
        </w:trPr>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28" w:lineRule="auto"/>
              <w:ind w:left="3" w:firstLine="0"/>
              <w:jc w:val="center"/>
              <w:rPr>
                <w:b w:val="1"/>
                <w:color w:val="000000"/>
                <w:sz w:val="20"/>
                <w:szCs w:val="20"/>
              </w:rPr>
            </w:pPr>
            <w:r w:rsidDel="00000000" w:rsidR="00000000" w:rsidRPr="00000000">
              <w:rPr>
                <w:b w:val="1"/>
                <w:color w:val="000000"/>
                <w:sz w:val="20"/>
                <w:szCs w:val="20"/>
                <w:rtl w:val="0"/>
              </w:rPr>
              <w:t xml:space="preserve">3</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70" w:lineRule="auto"/>
              <w:ind w:left="10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1.953</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70" w:lineRule="auto"/>
              <w:ind w:left="10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2.750</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70" w:lineRule="auto"/>
              <w:ind w:left="10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70" w:lineRule="auto"/>
              <w:ind w:left="10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3.808</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70" w:lineRule="auto"/>
              <w:ind w:left="10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1.521</w:t>
            </w:r>
          </w:p>
        </w:tc>
      </w:tr>
      <w:tr>
        <w:trPr>
          <w:trHeight w:val="293" w:hRule="atLeast"/>
        </w:trPr>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32" w:lineRule="auto"/>
              <w:ind w:left="3" w:firstLine="0"/>
              <w:jc w:val="center"/>
              <w:rPr>
                <w:b w:val="1"/>
                <w:color w:val="000000"/>
                <w:sz w:val="20"/>
                <w:szCs w:val="20"/>
              </w:rPr>
            </w:pPr>
            <w:r w:rsidDel="00000000" w:rsidR="00000000" w:rsidRPr="00000000">
              <w:rPr>
                <w:b w:val="1"/>
                <w:color w:val="000000"/>
                <w:sz w:val="20"/>
                <w:szCs w:val="20"/>
                <w:rtl w:val="0"/>
              </w:rPr>
              <w:t xml:space="preserve">4</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2" w:line="272" w:lineRule="auto"/>
              <w:ind w:left="10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3.750</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2" w:line="272" w:lineRule="auto"/>
              <w:ind w:left="10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1.677</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2" w:line="272" w:lineRule="auto"/>
              <w:ind w:left="10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3.808</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2" w:line="272" w:lineRule="auto"/>
              <w:ind w:left="10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2" w:line="272" w:lineRule="auto"/>
              <w:ind w:left="10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3.250</w:t>
            </w:r>
          </w:p>
        </w:tc>
      </w:tr>
      <w:tr>
        <w:trPr>
          <w:trHeight w:val="290" w:hRule="atLeast"/>
        </w:trPr>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28" w:lineRule="auto"/>
              <w:ind w:left="3" w:firstLine="0"/>
              <w:jc w:val="center"/>
              <w:rPr>
                <w:b w:val="1"/>
                <w:color w:val="000000"/>
                <w:sz w:val="20"/>
                <w:szCs w:val="20"/>
              </w:rPr>
            </w:pPr>
            <w:r w:rsidDel="00000000" w:rsidR="00000000" w:rsidRPr="00000000">
              <w:rPr>
                <w:b w:val="1"/>
                <w:color w:val="000000"/>
                <w:sz w:val="20"/>
                <w:szCs w:val="20"/>
                <w:rtl w:val="0"/>
              </w:rPr>
              <w:t xml:space="preserve">5</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2" w:line="268" w:lineRule="auto"/>
              <w:ind w:left="10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3.162</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2" w:line="268" w:lineRule="auto"/>
              <w:ind w:left="10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2.915</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2" w:line="268" w:lineRule="auto"/>
              <w:ind w:left="10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1.521</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2" w:line="268" w:lineRule="auto"/>
              <w:ind w:left="10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3.250</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2" w:line="268" w:lineRule="auto"/>
              <w:ind w:left="10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7" w:lineRule="auto"/>
        <w:rPr>
          <w:color w:val="000000"/>
          <w:sz w:val="23"/>
          <w:szCs w:val="23"/>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112" w:right="969" w:firstLine="0"/>
        <w:rPr>
          <w:sz w:val="24"/>
          <w:szCs w:val="24"/>
        </w:rPr>
      </w:pPr>
      <w:r w:rsidDel="00000000" w:rsidR="00000000" w:rsidRPr="00000000">
        <w:rPr>
          <w:color w:val="000000"/>
          <w:sz w:val="24"/>
          <w:szCs w:val="24"/>
          <w:rtl w:val="0"/>
        </w:rPr>
        <w:t xml:space="preserve">La disposición de cinco regiones se da junto con las distancias entre los centros regionales (ver "Información general sobre un sistema de regiones y datos").</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112" w:right="969" w:firstLine="0"/>
        <w:rPr>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112" w:right="969" w:firstLine="0"/>
        <w:rPr>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112" w:right="969" w:firstLine="0"/>
        <w:rPr>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112" w:right="969" w:firstLine="0"/>
        <w:rPr>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112" w:right="969" w:firstLine="0"/>
        <w:rPr>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112" w:right="969" w:firstLine="0"/>
        <w:rPr>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112" w:right="969" w:firstLine="0"/>
        <w:rPr>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112" w:right="969" w:firstLine="0"/>
        <w:rPr>
          <w:sz w:val="24"/>
          <w:szCs w:val="24"/>
        </w:rPr>
      </w:pPr>
      <w:r w:rsidDel="00000000" w:rsidR="00000000" w:rsidRPr="00000000">
        <w:rPr>
          <w:sz w:val="24"/>
          <w:szCs w:val="24"/>
          <w:rtl w:val="0"/>
        </w:rPr>
        <w:t xml:space="preserve">A)</w:t>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112" w:right="969" w:firstLine="0"/>
        <w:rPr>
          <w:sz w:val="24"/>
          <w:szCs w:val="24"/>
        </w:rPr>
      </w:pPr>
      <w:r w:rsidDel="00000000" w:rsidR="00000000" w:rsidRPr="00000000">
        <w:rPr>
          <w:sz w:val="24"/>
          <w:szCs w:val="24"/>
        </w:rPr>
        <w:drawing>
          <wp:inline distB="114300" distT="114300" distL="114300" distR="114300">
            <wp:extent cx="3390900" cy="1362075"/>
            <wp:effectExtent b="0" l="0" r="0" t="0"/>
            <wp:docPr id="4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390900" cy="13620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85727</wp:posOffset>
            </wp:positionH>
            <wp:positionV relativeFrom="paragraph">
              <wp:posOffset>184770</wp:posOffset>
            </wp:positionV>
            <wp:extent cx="3390900" cy="1362075"/>
            <wp:effectExtent b="0" l="0" r="0" t="0"/>
            <wp:wrapTopAndBottom distB="114300" distT="114300"/>
            <wp:docPr id="5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90900" cy="1362075"/>
                    </a:xfrm>
                    <a:prstGeom prst="rect"/>
                    <a:ln/>
                  </pic:spPr>
                </pic:pic>
              </a:graphicData>
            </a:graphic>
          </wp:anchor>
        </w:drawing>
      </w:r>
    </w:p>
    <w:p w:rsidR="00000000" w:rsidDel="00000000" w:rsidP="00000000" w:rsidRDefault="00000000" w:rsidRPr="00000000" w14:paraId="00000059">
      <w:pPr>
        <w:pBdr>
          <w:top w:space="0" w:sz="0" w:val="nil"/>
          <w:left w:space="0" w:sz="0" w:val="nil"/>
          <w:bottom w:space="0" w:sz="0" w:val="nil"/>
          <w:right w:space="0" w:sz="0" w:val="nil"/>
          <w:between w:space="0" w:sz="0" w:val="nil"/>
        </w:pBdr>
        <w:ind w:right="969"/>
        <w:rPr>
          <w:sz w:val="24"/>
          <w:szCs w:val="24"/>
        </w:rPr>
      </w:pPr>
      <w:r w:rsidDel="00000000" w:rsidR="00000000" w:rsidRPr="00000000">
        <w:rPr>
          <w:sz w:val="24"/>
          <w:szCs w:val="24"/>
          <w:rtl w:val="0"/>
        </w:rPr>
        <w:t xml:space="preserve">B)</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969"/>
        <w:rPr>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969"/>
        <w:rPr>
          <w:sz w:val="24"/>
          <w:szCs w:val="24"/>
        </w:rPr>
      </w:pPr>
      <w:r w:rsidDel="00000000" w:rsidR="00000000" w:rsidRPr="00000000">
        <w:rPr>
          <w:sz w:val="24"/>
          <w:szCs w:val="24"/>
          <w:rtl w:val="0"/>
        </w:rPr>
        <w:t xml:space="preserve">La distribución de pesos que se aplica cuando :</w:t>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969"/>
        <w:jc w:val="center"/>
        <w:rPr>
          <w:sz w:val="24"/>
          <w:szCs w:val="24"/>
        </w:rPr>
      </w:pPr>
      <w:r w:rsidDel="00000000" w:rsidR="00000000" w:rsidRPr="00000000">
        <w:rPr>
          <w:sz w:val="24"/>
          <w:szCs w:val="24"/>
        </w:rPr>
        <w:drawing>
          <wp:inline distB="114300" distT="114300" distL="114300" distR="114300">
            <wp:extent cx="1457325" cy="304800"/>
            <wp:effectExtent b="0" l="0" r="0" t="0"/>
            <wp:docPr id="4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4573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969"/>
        <w:rPr>
          <w:b w:val="1"/>
          <w:sz w:val="24"/>
          <w:szCs w:val="24"/>
        </w:rPr>
      </w:pPr>
      <w:r w:rsidDel="00000000" w:rsidR="00000000" w:rsidRPr="00000000">
        <w:rPr>
          <w:sz w:val="24"/>
          <w:szCs w:val="24"/>
          <w:rtl w:val="0"/>
        </w:rPr>
        <w:t xml:space="preserve">Se define como</w:t>
      </w:r>
      <w:r w:rsidDel="00000000" w:rsidR="00000000" w:rsidRPr="00000000">
        <w:rPr>
          <w:b w:val="1"/>
          <w:sz w:val="24"/>
          <w:szCs w:val="24"/>
          <w:rtl w:val="0"/>
        </w:rPr>
        <w:t xml:space="preserve"> distancia geográfica.</w:t>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969"/>
        <w:rPr>
          <w:b w:val="1"/>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969"/>
        <w:rPr>
          <w:sz w:val="24"/>
          <w:szCs w:val="24"/>
        </w:rPr>
      </w:pPr>
      <w:r w:rsidDel="00000000" w:rsidR="00000000" w:rsidRPr="00000000">
        <w:rPr>
          <w:sz w:val="24"/>
          <w:szCs w:val="24"/>
        </w:rPr>
        <w:drawing>
          <wp:inline distB="114300" distT="114300" distL="114300" distR="114300">
            <wp:extent cx="3390900" cy="1362075"/>
            <wp:effectExtent b="0" l="0" r="0" t="0"/>
            <wp:docPr id="4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3909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969"/>
        <w:rPr>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969"/>
        <w:rPr>
          <w:sz w:val="24"/>
          <w:szCs w:val="24"/>
        </w:rPr>
      </w:pPr>
      <w:r w:rsidDel="00000000" w:rsidR="00000000" w:rsidRPr="00000000">
        <w:rPr>
          <w:sz w:val="24"/>
          <w:szCs w:val="24"/>
          <w:rtl w:val="0"/>
        </w:rPr>
        <w:t xml:space="preserve">C)</w:t>
      </w:r>
    </w:p>
    <w:p w:rsidR="00000000" w:rsidDel="00000000" w:rsidP="00000000" w:rsidRDefault="00000000" w:rsidRPr="00000000" w14:paraId="00000062">
      <w:pPr>
        <w:pBdr>
          <w:top w:space="0" w:sz="0" w:val="nil"/>
          <w:left w:space="0" w:sz="0" w:val="nil"/>
          <w:bottom w:space="0" w:sz="0" w:val="nil"/>
          <w:right w:space="0" w:sz="0" w:val="nil"/>
          <w:between w:space="0" w:sz="0" w:val="nil"/>
        </w:pBdr>
        <w:ind w:right="969"/>
        <w:rPr>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right="969"/>
        <w:rPr>
          <w:sz w:val="24"/>
          <w:szCs w:val="24"/>
        </w:rPr>
      </w:pPr>
      <w:r w:rsidDel="00000000" w:rsidR="00000000" w:rsidRPr="00000000">
        <w:rPr>
          <w:sz w:val="24"/>
          <w:szCs w:val="24"/>
          <w:rtl w:val="0"/>
        </w:rPr>
        <w:t xml:space="preserve">Siendo:</w:t>
      </w:r>
    </w:p>
    <w:p w:rsidR="00000000" w:rsidDel="00000000" w:rsidP="00000000" w:rsidRDefault="00000000" w:rsidRPr="00000000" w14:paraId="00000064">
      <w:pPr>
        <w:pBdr>
          <w:top w:space="0" w:sz="0" w:val="nil"/>
          <w:left w:space="0" w:sz="0" w:val="nil"/>
          <w:bottom w:space="0" w:sz="0" w:val="nil"/>
          <w:right w:space="0" w:sz="0" w:val="nil"/>
          <w:between w:space="0" w:sz="0" w:val="nil"/>
        </w:pBdr>
        <w:ind w:right="969"/>
        <w:jc w:val="center"/>
        <w:rPr>
          <w:sz w:val="24"/>
          <w:szCs w:val="24"/>
        </w:rPr>
      </w:pPr>
      <w:r w:rsidDel="00000000" w:rsidR="00000000" w:rsidRPr="00000000">
        <w:rPr>
          <w:sz w:val="24"/>
          <w:szCs w:val="24"/>
        </w:rPr>
        <w:drawing>
          <wp:inline distB="114300" distT="114300" distL="114300" distR="114300">
            <wp:extent cx="742950" cy="342900"/>
            <wp:effectExtent b="0" l="0" r="0" t="0"/>
            <wp:docPr id="4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7429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ind w:right="969"/>
        <w:rPr>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ind w:right="969"/>
        <w:rPr>
          <w:sz w:val="24"/>
          <w:szCs w:val="24"/>
        </w:rPr>
      </w:pPr>
      <w:r w:rsidDel="00000000" w:rsidR="00000000" w:rsidRPr="00000000">
        <w:rPr>
          <w:sz w:val="24"/>
          <w:szCs w:val="24"/>
          <w:rtl w:val="0"/>
        </w:rPr>
        <w:t xml:space="preserve">𝞫= 0,257608496138531</w:t>
      </w:r>
    </w:p>
    <w:p w:rsidR="00000000" w:rsidDel="00000000" w:rsidP="00000000" w:rsidRDefault="00000000" w:rsidRPr="00000000" w14:paraId="00000067">
      <w:pPr>
        <w:pBdr>
          <w:top w:space="0" w:sz="0" w:val="nil"/>
          <w:left w:space="0" w:sz="0" w:val="nil"/>
          <w:bottom w:space="0" w:sz="0" w:val="nil"/>
          <w:right w:space="0" w:sz="0" w:val="nil"/>
          <w:between w:space="0" w:sz="0" w:val="nil"/>
        </w:pBdr>
        <w:ind w:right="969"/>
        <w:rPr>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right="969"/>
        <w:rPr>
          <w:sz w:val="24"/>
          <w:szCs w:val="24"/>
        </w:rPr>
      </w:pPr>
      <w:r w:rsidDel="00000000" w:rsidR="00000000" w:rsidRPr="00000000">
        <w:rPr>
          <w:sz w:val="24"/>
          <w:szCs w:val="24"/>
        </w:rPr>
        <w:drawing>
          <wp:inline distB="114300" distT="114300" distL="114300" distR="114300">
            <wp:extent cx="3429000" cy="1409700"/>
            <wp:effectExtent b="0" l="0" r="0" t="0"/>
            <wp:docPr id="4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4290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112" w:right="969" w:firstLine="0"/>
        <w:rPr>
          <w:sz w:val="24"/>
          <w:szCs w:val="24"/>
        </w:rPr>
      </w:pPr>
      <w:r w:rsidDel="00000000" w:rsidR="00000000" w:rsidRPr="00000000">
        <w:rPr>
          <w:sz w:val="24"/>
          <w:szCs w:val="24"/>
          <w:rtl w:val="0"/>
        </w:rPr>
        <w:t xml:space="preserve">D)</w:t>
      </w:r>
    </w:p>
    <w:p w:rsidR="00000000" w:rsidDel="00000000" w:rsidP="00000000" w:rsidRDefault="00000000" w:rsidRPr="00000000" w14:paraId="0000006A">
      <w:pPr>
        <w:pBdr>
          <w:top w:space="0" w:sz="0" w:val="nil"/>
          <w:left w:space="0" w:sz="0" w:val="nil"/>
          <w:bottom w:space="0" w:sz="0" w:val="nil"/>
          <w:right w:space="0" w:sz="0" w:val="nil"/>
          <w:between w:space="0" w:sz="0" w:val="nil"/>
        </w:pBdr>
        <w:ind w:right="969"/>
        <w:jc w:val="both"/>
        <w:rPr>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969"/>
        <w:jc w:val="both"/>
        <w:rPr>
          <w:sz w:val="24"/>
          <w:szCs w:val="24"/>
        </w:rPr>
      </w:pPr>
      <w:r w:rsidDel="00000000" w:rsidR="00000000" w:rsidRPr="00000000">
        <w:rPr>
          <w:sz w:val="24"/>
          <w:szCs w:val="24"/>
          <w:rtl w:val="0"/>
        </w:rPr>
        <w:t xml:space="preserve"> Según lo analizado en el inciso a) la matriz de torre relaciona las variables cercanas a dicho objeto siguiendo el parámetro de contigüidad entre ellas(que esté uno a lado del otro),  mientras en el inciso c) relacionada a la exponencial por medio de distancias relaciona como fundamento no la contigüidad sino la cercanía con respecto a cada objeto a pesar que no se conecten.entre ellos asignando valores menores o mayores dependiendo de lo lejos o cerca que se encuentre.</w:t>
      </w:r>
    </w:p>
    <w:p w:rsidR="00000000" w:rsidDel="00000000" w:rsidP="00000000" w:rsidRDefault="00000000" w:rsidRPr="00000000" w14:paraId="0000006C">
      <w:pPr>
        <w:pBdr>
          <w:top w:space="0" w:sz="0" w:val="nil"/>
          <w:left w:space="0" w:sz="0" w:val="nil"/>
          <w:bottom w:space="0" w:sz="0" w:val="nil"/>
          <w:right w:space="0" w:sz="0" w:val="nil"/>
          <w:between w:space="0" w:sz="0" w:val="nil"/>
        </w:pBdr>
        <w:ind w:right="969"/>
        <w:jc w:val="both"/>
        <w:rPr>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ind w:right="969"/>
        <w:jc w:val="both"/>
        <w:rPr>
          <w:sz w:val="24"/>
          <w:szCs w:val="24"/>
        </w:rPr>
      </w:pPr>
      <w:r w:rsidDel="00000000" w:rsidR="00000000" w:rsidRPr="00000000">
        <w:rPr>
          <w:sz w:val="24"/>
          <w:szCs w:val="24"/>
          <w:rtl w:val="0"/>
        </w:rPr>
        <w:t xml:space="preserve">En comparación el inciso b) y c) se puede visualizar que la distribución por distancia geográfica se visualiza que sus valores  son mucho más pequeños que en la exponencial negativa, por lo tanto mediante la exponencial se tiene mayor peso, creando mayor vínculo de los datos con cada una de las regiones.</w:t>
      </w:r>
    </w:p>
    <w:p w:rsidR="00000000" w:rsidDel="00000000" w:rsidP="00000000" w:rsidRDefault="00000000" w:rsidRPr="00000000" w14:paraId="0000006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tabs>
          <w:tab w:val="left" w:pos="397"/>
        </w:tabs>
        <w:spacing w:before="1" w:line="261" w:lineRule="auto"/>
        <w:ind w:left="396" w:right="411" w:hanging="284"/>
        <w:rPr>
          <w:color w:val="000000"/>
          <w:sz w:val="24"/>
          <w:szCs w:val="24"/>
        </w:rPr>
      </w:pPr>
      <w:r w:rsidDel="00000000" w:rsidR="00000000" w:rsidRPr="00000000">
        <w:rPr>
          <w:color w:val="000000"/>
          <w:sz w:val="24"/>
          <w:szCs w:val="24"/>
          <w:rtl w:val="0"/>
        </w:rPr>
        <w:t xml:space="preserve">El siguiente mapa muestra los límites de los 27 países que eran miembros de la Unión Europea en julio de 2012.</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2" w:lineRule="auto"/>
        <w:rPr>
          <w:color w:val="000000"/>
          <w:sz w:val="10"/>
          <w:szCs w:val="10"/>
        </w:rPr>
        <w:sectPr>
          <w:pgSz w:h="15840" w:w="12240" w:orient="portrait"/>
          <w:pgMar w:bottom="280" w:top="1340" w:left="1020" w:right="1020" w:header="360" w:footer="36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71119</wp:posOffset>
            </wp:positionH>
            <wp:positionV relativeFrom="paragraph">
              <wp:posOffset>99667</wp:posOffset>
            </wp:positionV>
            <wp:extent cx="6221407" cy="4779740"/>
            <wp:effectExtent b="0" l="0" r="0" t="0"/>
            <wp:wrapTopAndBottom distB="0" distT="0"/>
            <wp:docPr id="44" name="image15.jpg"/>
            <a:graphic>
              <a:graphicData uri="http://schemas.openxmlformats.org/drawingml/2006/picture">
                <pic:pic>
                  <pic:nvPicPr>
                    <pic:cNvPr id="0" name="image15.jpg"/>
                    <pic:cNvPicPr preferRelativeResize="0"/>
                  </pic:nvPicPr>
                  <pic:blipFill>
                    <a:blip r:embed="rId16"/>
                    <a:srcRect b="0" l="0" r="0" t="0"/>
                    <a:stretch>
                      <a:fillRect/>
                    </a:stretch>
                  </pic:blipFill>
                  <pic:spPr>
                    <a:xfrm>
                      <a:off x="0" y="0"/>
                      <a:ext cx="6221407" cy="4779740"/>
                    </a:xfrm>
                    <a:prstGeom prst="rect"/>
                    <a:ln/>
                  </pic:spPr>
                </pic:pic>
              </a:graphicData>
            </a:graphic>
          </wp:anchor>
        </w:drawing>
      </w:r>
    </w:p>
    <w:p w:rsidR="00000000" w:rsidDel="00000000" w:rsidP="00000000" w:rsidRDefault="00000000" w:rsidRPr="00000000" w14:paraId="00000071">
      <w:pPr>
        <w:spacing w:before="68" w:lineRule="auto"/>
        <w:ind w:left="112" w:firstLine="0"/>
        <w:rPr>
          <w:i w:val="1"/>
          <w:sz w:val="24"/>
          <w:szCs w:val="24"/>
        </w:rPr>
      </w:pPr>
      <w:r w:rsidDel="00000000" w:rsidR="00000000" w:rsidRPr="00000000">
        <w:rPr>
          <w:i w:val="1"/>
          <w:sz w:val="24"/>
          <w:szCs w:val="24"/>
          <w:rtl w:val="0"/>
        </w:rPr>
        <w:t xml:space="preserve">Mapa de los 27 Estados miembros de la UE en julio de 2012. (Cortesía de Carrie Dolan).</w:t>
      </w:r>
    </w:p>
    <w:p w:rsidR="00000000" w:rsidDel="00000000" w:rsidP="00000000" w:rsidRDefault="00000000" w:rsidRPr="00000000" w14:paraId="00000072">
      <w:pPr>
        <w:pBdr>
          <w:top w:space="0" w:sz="0" w:val="nil"/>
          <w:left w:space="0" w:sz="0" w:val="nil"/>
          <w:bottom w:space="0" w:sz="0" w:val="nil"/>
          <w:right w:space="0" w:sz="0" w:val="nil"/>
          <w:between w:space="0" w:sz="0" w:val="nil"/>
        </w:pBdr>
        <w:rPr>
          <w:i w:val="1"/>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ind w:left="112" w:right="109" w:firstLine="0"/>
        <w:rPr>
          <w:color w:val="000000"/>
          <w:sz w:val="24"/>
          <w:szCs w:val="24"/>
        </w:rPr>
      </w:pPr>
      <w:r w:rsidDel="00000000" w:rsidR="00000000" w:rsidRPr="00000000">
        <w:rPr>
          <w:color w:val="000000"/>
          <w:sz w:val="24"/>
          <w:szCs w:val="24"/>
          <w:rtl w:val="0"/>
        </w:rPr>
        <w:t xml:space="preserve">La siguiente tabla muestra los datos relacionados con el crecimiento per cápita del Producto Interno Bruto en el período 2010-2011 y el porcentaje del PIB dedicado a la educación en 2009.</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1" w:lineRule="auto"/>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91908</wp:posOffset>
            </wp:positionH>
            <wp:positionV relativeFrom="paragraph">
              <wp:posOffset>201175</wp:posOffset>
            </wp:positionV>
            <wp:extent cx="6340786" cy="2271522"/>
            <wp:effectExtent b="0" l="0" r="0" t="0"/>
            <wp:wrapTopAndBottom distB="0" distT="0"/>
            <wp:docPr id="45"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6340786" cy="2271522"/>
                    </a:xfrm>
                    <a:prstGeom prst="rect"/>
                    <a:ln/>
                  </pic:spPr>
                </pic:pic>
              </a:graphicData>
            </a:graphic>
          </wp:anchor>
        </w:drawing>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5" w:lineRule="auto"/>
        <w:rPr>
          <w:color w:val="000000"/>
          <w:sz w:val="37"/>
          <w:szCs w:val="37"/>
        </w:rPr>
      </w:pPr>
      <w:r w:rsidDel="00000000" w:rsidR="00000000" w:rsidRPr="00000000">
        <w:rPr>
          <w:rtl w:val="0"/>
        </w:rPr>
      </w:r>
    </w:p>
    <w:p w:rsidR="00000000" w:rsidDel="00000000" w:rsidP="00000000" w:rsidRDefault="00000000" w:rsidRPr="00000000" w14:paraId="00000076">
      <w:pPr>
        <w:numPr>
          <w:ilvl w:val="1"/>
          <w:numId w:val="1"/>
        </w:numPr>
        <w:pBdr>
          <w:top w:space="0" w:sz="0" w:val="nil"/>
          <w:left w:space="0" w:sz="0" w:val="nil"/>
          <w:bottom w:space="0" w:sz="0" w:val="nil"/>
          <w:right w:space="0" w:sz="0" w:val="nil"/>
          <w:between w:space="0" w:sz="0" w:val="nil"/>
        </w:pBdr>
        <w:tabs>
          <w:tab w:val="left" w:pos="901"/>
        </w:tabs>
        <w:spacing w:line="259" w:lineRule="auto"/>
        <w:ind w:left="900" w:right="107" w:hanging="360"/>
        <w:jc w:val="both"/>
        <w:rPr>
          <w:color w:val="000000"/>
          <w:sz w:val="24"/>
          <w:szCs w:val="24"/>
        </w:rPr>
      </w:pPr>
      <w:r w:rsidDel="00000000" w:rsidR="00000000" w:rsidRPr="00000000">
        <w:rPr>
          <w:color w:val="000000"/>
          <w:sz w:val="24"/>
          <w:szCs w:val="24"/>
          <w:rtl w:val="0"/>
        </w:rPr>
        <w:t xml:space="preserve">Usando el criterio de contigüidad orden 1 reina, prepare un archivo .GAL y construya la matriz W estandarizada por filas con el criterio de adyacencia (unir la isla al país más cercano, es decir, Irlanda al Reino Unido, Reino Unido a Francia, Malta a Italia y Chipre a Grecia. También unir Finlandia a Estonia y Dinamarca a Suecia)</w:t>
      </w:r>
    </w:p>
    <w:tbl>
      <w:tblPr>
        <w:tblStyle w:val="Table3"/>
        <w:tblW w:w="101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5"/>
        <w:gridCol w:w="5095"/>
        <w:tblGridChange w:id="0">
          <w:tblGrid>
            <w:gridCol w:w="5095"/>
            <w:gridCol w:w="5095"/>
          </w:tblGrid>
        </w:tblGridChange>
      </w:tblGrid>
      <w:tr>
        <w:tc>
          <w:tcPr/>
          <w:p w:rsidR="00000000" w:rsidDel="00000000" w:rsidP="00000000" w:rsidRDefault="00000000" w:rsidRPr="00000000" w14:paraId="00000077">
            <w:pPr>
              <w:tabs>
                <w:tab w:val="left" w:pos="901"/>
              </w:tabs>
              <w:spacing w:line="259" w:lineRule="auto"/>
              <w:ind w:right="107"/>
              <w:jc w:val="both"/>
              <w:rPr>
                <w:sz w:val="24"/>
                <w:szCs w:val="24"/>
              </w:rPr>
            </w:pPr>
            <w:r w:rsidDel="00000000" w:rsidR="00000000" w:rsidRPr="00000000">
              <w:rPr>
                <w:rtl w:val="0"/>
              </w:rPr>
            </w:r>
          </w:p>
        </w:tc>
        <w:tc>
          <w:tcPr/>
          <w:p w:rsidR="00000000" w:rsidDel="00000000" w:rsidP="00000000" w:rsidRDefault="00000000" w:rsidRPr="00000000" w14:paraId="00000078">
            <w:pPr>
              <w:tabs>
                <w:tab w:val="left" w:pos="901"/>
              </w:tabs>
              <w:spacing w:line="259" w:lineRule="auto"/>
              <w:ind w:right="107"/>
              <w:jc w:val="both"/>
              <w:rPr>
                <w:sz w:val="24"/>
                <w:szCs w:val="24"/>
              </w:rPr>
            </w:pPr>
            <w:r w:rsidDel="00000000" w:rsidR="00000000" w:rsidRPr="00000000">
              <w:rPr>
                <w:rtl w:val="0"/>
              </w:rPr>
            </w:r>
          </w:p>
        </w:tc>
      </w:tr>
      <w:tr>
        <w:tc>
          <w:tcPr/>
          <w:p w:rsidR="00000000" w:rsidDel="00000000" w:rsidP="00000000" w:rsidRDefault="00000000" w:rsidRPr="00000000" w14:paraId="00000079">
            <w:pPr>
              <w:tabs>
                <w:tab w:val="left" w:pos="901"/>
              </w:tabs>
              <w:spacing w:line="259" w:lineRule="auto"/>
              <w:ind w:right="107"/>
              <w:jc w:val="both"/>
              <w:rPr>
                <w:sz w:val="24"/>
                <w:szCs w:val="24"/>
              </w:rPr>
            </w:pPr>
            <w:r w:rsidDel="00000000" w:rsidR="00000000" w:rsidRPr="00000000">
              <w:rPr>
                <w:rtl w:val="0"/>
              </w:rPr>
            </w:r>
          </w:p>
        </w:tc>
        <w:tc>
          <w:tcPr/>
          <w:p w:rsidR="00000000" w:rsidDel="00000000" w:rsidP="00000000" w:rsidRDefault="00000000" w:rsidRPr="00000000" w14:paraId="0000007A">
            <w:pPr>
              <w:tabs>
                <w:tab w:val="left" w:pos="901"/>
              </w:tabs>
              <w:spacing w:line="259" w:lineRule="auto"/>
              <w:ind w:right="107"/>
              <w:jc w:val="both"/>
              <w:rPr>
                <w:sz w:val="24"/>
                <w:szCs w:val="24"/>
              </w:rPr>
            </w:pPr>
            <w:r w:rsidDel="00000000" w:rsidR="00000000" w:rsidRPr="00000000">
              <w:rPr>
                <w:rtl w:val="0"/>
              </w:rPr>
            </w:r>
          </w:p>
        </w:tc>
      </w:tr>
      <w:tr>
        <w:tc>
          <w:tcPr/>
          <w:p w:rsidR="00000000" w:rsidDel="00000000" w:rsidP="00000000" w:rsidRDefault="00000000" w:rsidRPr="00000000" w14:paraId="0000007B">
            <w:pPr>
              <w:tabs>
                <w:tab w:val="left" w:pos="901"/>
              </w:tabs>
              <w:spacing w:line="259" w:lineRule="auto"/>
              <w:ind w:right="107"/>
              <w:jc w:val="both"/>
              <w:rPr>
                <w:sz w:val="24"/>
                <w:szCs w:val="24"/>
              </w:rPr>
            </w:pPr>
            <w:r w:rsidDel="00000000" w:rsidR="00000000" w:rsidRPr="00000000">
              <w:rPr>
                <w:rtl w:val="0"/>
              </w:rPr>
            </w:r>
          </w:p>
        </w:tc>
        <w:tc>
          <w:tcPr/>
          <w:p w:rsidR="00000000" w:rsidDel="00000000" w:rsidP="00000000" w:rsidRDefault="00000000" w:rsidRPr="00000000" w14:paraId="0000007C">
            <w:pPr>
              <w:tabs>
                <w:tab w:val="left" w:pos="901"/>
              </w:tabs>
              <w:spacing w:line="259" w:lineRule="auto"/>
              <w:ind w:right="107"/>
              <w:jc w:val="both"/>
              <w:rPr>
                <w:sz w:val="24"/>
                <w:szCs w:val="24"/>
              </w:rPr>
            </w:pPr>
            <w:r w:rsidDel="00000000" w:rsidR="00000000" w:rsidRPr="00000000">
              <w:rPr>
                <w:rtl w:val="0"/>
              </w:rPr>
            </w:r>
          </w:p>
        </w:tc>
      </w:tr>
      <w:tr>
        <w:tc>
          <w:tcPr/>
          <w:p w:rsidR="00000000" w:rsidDel="00000000" w:rsidP="00000000" w:rsidRDefault="00000000" w:rsidRPr="00000000" w14:paraId="0000007D">
            <w:pPr>
              <w:tabs>
                <w:tab w:val="left" w:pos="901"/>
              </w:tabs>
              <w:spacing w:line="259" w:lineRule="auto"/>
              <w:ind w:right="107"/>
              <w:jc w:val="both"/>
              <w:rPr>
                <w:sz w:val="24"/>
                <w:szCs w:val="24"/>
              </w:rPr>
            </w:pPr>
            <w:r w:rsidDel="00000000" w:rsidR="00000000" w:rsidRPr="00000000">
              <w:rPr>
                <w:rtl w:val="0"/>
              </w:rPr>
            </w:r>
          </w:p>
        </w:tc>
        <w:tc>
          <w:tcPr/>
          <w:p w:rsidR="00000000" w:rsidDel="00000000" w:rsidP="00000000" w:rsidRDefault="00000000" w:rsidRPr="00000000" w14:paraId="0000007E">
            <w:pPr>
              <w:tabs>
                <w:tab w:val="left" w:pos="901"/>
              </w:tabs>
              <w:spacing w:line="259" w:lineRule="auto"/>
              <w:ind w:right="107"/>
              <w:jc w:val="both"/>
              <w:rPr>
                <w:sz w:val="24"/>
                <w:szCs w:val="24"/>
              </w:rPr>
            </w:pPr>
            <w:r w:rsidDel="00000000" w:rsidR="00000000" w:rsidRPr="00000000">
              <w:rPr>
                <w:rtl w:val="0"/>
              </w:rPr>
            </w:r>
          </w:p>
        </w:tc>
      </w:tr>
      <w:tr>
        <w:tc>
          <w:tcPr/>
          <w:p w:rsidR="00000000" w:rsidDel="00000000" w:rsidP="00000000" w:rsidRDefault="00000000" w:rsidRPr="00000000" w14:paraId="0000007F">
            <w:pPr>
              <w:tabs>
                <w:tab w:val="left" w:pos="901"/>
              </w:tabs>
              <w:spacing w:line="259" w:lineRule="auto"/>
              <w:ind w:right="107"/>
              <w:jc w:val="both"/>
              <w:rPr>
                <w:sz w:val="24"/>
                <w:szCs w:val="24"/>
              </w:rPr>
            </w:pPr>
            <w:r w:rsidDel="00000000" w:rsidR="00000000" w:rsidRPr="00000000">
              <w:rPr>
                <w:rtl w:val="0"/>
              </w:rPr>
            </w:r>
          </w:p>
        </w:tc>
        <w:tc>
          <w:tcPr/>
          <w:p w:rsidR="00000000" w:rsidDel="00000000" w:rsidP="00000000" w:rsidRDefault="00000000" w:rsidRPr="00000000" w14:paraId="00000080">
            <w:pPr>
              <w:tabs>
                <w:tab w:val="left" w:pos="901"/>
              </w:tabs>
              <w:spacing w:line="259" w:lineRule="auto"/>
              <w:ind w:right="107"/>
              <w:jc w:val="both"/>
              <w:rPr>
                <w:sz w:val="24"/>
                <w:szCs w:val="24"/>
              </w:rPr>
            </w:pPr>
            <w:r w:rsidDel="00000000" w:rsidR="00000000" w:rsidRPr="00000000">
              <w:rPr>
                <w:rtl w:val="0"/>
              </w:rPr>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901"/>
        </w:tabs>
        <w:spacing w:line="259" w:lineRule="auto"/>
        <w:ind w:right="107"/>
        <w:jc w:val="both"/>
        <w:rPr>
          <w:sz w:val="24"/>
          <w:szCs w:val="24"/>
        </w:rPr>
      </w:pPr>
      <w:r w:rsidDel="00000000" w:rsidR="00000000" w:rsidRPr="00000000">
        <w:rPr>
          <w:rtl w:val="0"/>
        </w:rPr>
      </w:r>
    </w:p>
    <w:p w:rsidR="00000000" w:rsidDel="00000000" w:rsidP="00000000" w:rsidRDefault="00000000" w:rsidRPr="00000000" w14:paraId="00000082">
      <w:pPr>
        <w:widowControl w:val="1"/>
        <w:spacing w:line="276" w:lineRule="auto"/>
        <w:jc w:val="center"/>
        <w:rPr/>
      </w:pPr>
      <w:r w:rsidDel="00000000" w:rsidR="00000000" w:rsidRPr="00000000">
        <w:rPr>
          <w:rtl w:val="0"/>
        </w:rPr>
        <w:t xml:space="preserve">PUNTO 2</w:t>
      </w:r>
    </w:p>
    <w:p w:rsidR="00000000" w:rsidDel="00000000" w:rsidP="00000000" w:rsidRDefault="00000000" w:rsidRPr="00000000" w14:paraId="00000083">
      <w:pPr>
        <w:widowControl w:val="1"/>
        <w:spacing w:line="276" w:lineRule="auto"/>
        <w:jc w:val="center"/>
        <w:rPr/>
      </w:pPr>
      <w:r w:rsidDel="00000000" w:rsidR="00000000" w:rsidRPr="00000000">
        <w:rPr>
          <w:rtl w:val="0"/>
        </w:rPr>
      </w:r>
    </w:p>
    <w:p w:rsidR="00000000" w:rsidDel="00000000" w:rsidP="00000000" w:rsidRDefault="00000000" w:rsidRPr="00000000" w14:paraId="00000084">
      <w:pPr>
        <w:widowControl w:val="1"/>
        <w:spacing w:line="276" w:lineRule="auto"/>
        <w:jc w:val="center"/>
        <w:rPr/>
      </w:pPr>
      <w:r w:rsidDel="00000000" w:rsidR="00000000" w:rsidRPr="00000000">
        <w:rPr>
          <w:rtl w:val="0"/>
        </w:rPr>
        <w:t xml:space="preserve">MATRIZ DE PESOS</w:t>
      </w:r>
    </w:p>
    <w:p w:rsidR="00000000" w:rsidDel="00000000" w:rsidP="00000000" w:rsidRDefault="00000000" w:rsidRPr="00000000" w14:paraId="00000085">
      <w:pPr>
        <w:widowControl w:val="1"/>
        <w:spacing w:line="276" w:lineRule="auto"/>
        <w:jc w:val="center"/>
        <w:rPr/>
      </w:pPr>
      <w:r w:rsidDel="00000000" w:rsidR="00000000" w:rsidRPr="00000000">
        <w:rPr>
          <w:rtl w:val="0"/>
        </w:rPr>
      </w:r>
    </w:p>
    <w:p w:rsidR="00000000" w:rsidDel="00000000" w:rsidP="00000000" w:rsidRDefault="00000000" w:rsidRPr="00000000" w14:paraId="00000086">
      <w:pPr>
        <w:widowControl w:val="1"/>
        <w:spacing w:line="276" w:lineRule="auto"/>
        <w:jc w:val="center"/>
        <w:rPr/>
      </w:pPr>
      <w:r w:rsidDel="00000000" w:rsidR="00000000" w:rsidRPr="00000000">
        <w:rPr>
          <w:rtl w:val="0"/>
        </w:rPr>
        <w:t xml:space="preserve">IRLANDA UNIDA AL REINO UNIDO</w:t>
      </w:r>
    </w:p>
    <w:p w:rsidR="00000000" w:rsidDel="00000000" w:rsidP="00000000" w:rsidRDefault="00000000" w:rsidRPr="00000000" w14:paraId="00000087">
      <w:pPr>
        <w:widowControl w:val="1"/>
        <w:spacing w:line="276" w:lineRule="auto"/>
        <w:jc w:val="center"/>
        <w:rPr/>
      </w:pPr>
      <w:r w:rsidDel="00000000" w:rsidR="00000000" w:rsidRPr="00000000">
        <w:rPr>
          <w:rtl w:val="0"/>
        </w:rPr>
      </w:r>
    </w:p>
    <w:p w:rsidR="00000000" w:rsidDel="00000000" w:rsidP="00000000" w:rsidRDefault="00000000" w:rsidRPr="00000000" w14:paraId="00000088">
      <w:pPr>
        <w:widowControl w:val="1"/>
        <w:spacing w:line="276" w:lineRule="auto"/>
        <w:jc w:val="center"/>
        <w:rPr/>
      </w:pPr>
      <w:r w:rsidDel="00000000" w:rsidR="00000000" w:rsidRPr="00000000">
        <w:rPr/>
        <w:drawing>
          <wp:inline distB="114300" distT="114300" distL="114300" distR="114300">
            <wp:extent cx="2247900" cy="2019300"/>
            <wp:effectExtent b="0" l="0" r="0" t="0"/>
            <wp:docPr id="52"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22479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1"/>
        <w:spacing w:line="276" w:lineRule="auto"/>
        <w:jc w:val="center"/>
        <w:rPr/>
      </w:pPr>
      <w:r w:rsidDel="00000000" w:rsidR="00000000" w:rsidRPr="00000000">
        <w:rPr>
          <w:rtl w:val="0"/>
        </w:rPr>
      </w:r>
    </w:p>
    <w:p w:rsidR="00000000" w:rsidDel="00000000" w:rsidP="00000000" w:rsidRDefault="00000000" w:rsidRPr="00000000" w14:paraId="0000008A">
      <w:pPr>
        <w:widowControl w:val="1"/>
        <w:spacing w:line="276" w:lineRule="auto"/>
        <w:jc w:val="center"/>
        <w:rPr/>
      </w:pPr>
      <w:r w:rsidDel="00000000" w:rsidR="00000000" w:rsidRPr="00000000">
        <w:rPr>
          <w:rtl w:val="0"/>
        </w:rPr>
        <w:t xml:space="preserve">REINO UNIDO A FRANCIA</w:t>
      </w:r>
    </w:p>
    <w:p w:rsidR="00000000" w:rsidDel="00000000" w:rsidP="00000000" w:rsidRDefault="00000000" w:rsidRPr="00000000" w14:paraId="0000008B">
      <w:pPr>
        <w:widowControl w:val="1"/>
        <w:spacing w:line="276" w:lineRule="auto"/>
        <w:jc w:val="center"/>
        <w:rPr/>
      </w:pPr>
      <w:r w:rsidDel="00000000" w:rsidR="00000000" w:rsidRPr="00000000">
        <w:rPr>
          <w:rtl w:val="0"/>
        </w:rPr>
      </w:r>
    </w:p>
    <w:p w:rsidR="00000000" w:rsidDel="00000000" w:rsidP="00000000" w:rsidRDefault="00000000" w:rsidRPr="00000000" w14:paraId="0000008C">
      <w:pPr>
        <w:widowControl w:val="1"/>
        <w:spacing w:line="276" w:lineRule="auto"/>
        <w:jc w:val="center"/>
        <w:rPr/>
      </w:pPr>
      <w:r w:rsidDel="00000000" w:rsidR="00000000" w:rsidRPr="00000000">
        <w:rPr/>
        <w:drawing>
          <wp:inline distB="114300" distT="114300" distL="114300" distR="114300">
            <wp:extent cx="3324225" cy="3000375"/>
            <wp:effectExtent b="0" l="0" r="0" t="0"/>
            <wp:docPr id="4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32422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widowControl w:val="1"/>
        <w:spacing w:line="276" w:lineRule="auto"/>
        <w:jc w:val="center"/>
        <w:rPr/>
      </w:pPr>
      <w:r w:rsidDel="00000000" w:rsidR="00000000" w:rsidRPr="00000000">
        <w:rPr>
          <w:rtl w:val="0"/>
        </w:rPr>
      </w:r>
    </w:p>
    <w:p w:rsidR="00000000" w:rsidDel="00000000" w:rsidP="00000000" w:rsidRDefault="00000000" w:rsidRPr="00000000" w14:paraId="0000008E">
      <w:pPr>
        <w:widowControl w:val="1"/>
        <w:spacing w:line="276" w:lineRule="auto"/>
        <w:jc w:val="center"/>
        <w:rPr/>
      </w:pPr>
      <w:r w:rsidDel="00000000" w:rsidR="00000000" w:rsidRPr="00000000">
        <w:rPr>
          <w:rtl w:val="0"/>
        </w:rPr>
        <w:t xml:space="preserve">MALTA A ITALIA</w:t>
      </w:r>
    </w:p>
    <w:p w:rsidR="00000000" w:rsidDel="00000000" w:rsidP="00000000" w:rsidRDefault="00000000" w:rsidRPr="00000000" w14:paraId="0000008F">
      <w:pPr>
        <w:widowControl w:val="1"/>
        <w:spacing w:line="276" w:lineRule="auto"/>
        <w:jc w:val="center"/>
        <w:rPr/>
      </w:pPr>
      <w:r w:rsidDel="00000000" w:rsidR="00000000" w:rsidRPr="00000000">
        <w:rPr>
          <w:rtl w:val="0"/>
        </w:rPr>
      </w:r>
    </w:p>
    <w:p w:rsidR="00000000" w:rsidDel="00000000" w:rsidP="00000000" w:rsidRDefault="00000000" w:rsidRPr="00000000" w14:paraId="00000090">
      <w:pPr>
        <w:widowControl w:val="1"/>
        <w:spacing w:line="276" w:lineRule="auto"/>
        <w:jc w:val="center"/>
        <w:rPr/>
      </w:pPr>
      <w:r w:rsidDel="00000000" w:rsidR="00000000" w:rsidRPr="00000000">
        <w:rPr/>
        <w:drawing>
          <wp:inline distB="114300" distT="114300" distL="114300" distR="114300">
            <wp:extent cx="3714750" cy="2724150"/>
            <wp:effectExtent b="0" l="0" r="0" t="0"/>
            <wp:docPr id="5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7147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widowControl w:val="1"/>
        <w:spacing w:line="276" w:lineRule="auto"/>
        <w:jc w:val="center"/>
        <w:rPr/>
      </w:pPr>
      <w:r w:rsidDel="00000000" w:rsidR="00000000" w:rsidRPr="00000000">
        <w:rPr>
          <w:rtl w:val="0"/>
        </w:rPr>
      </w:r>
    </w:p>
    <w:p w:rsidR="00000000" w:rsidDel="00000000" w:rsidP="00000000" w:rsidRDefault="00000000" w:rsidRPr="00000000" w14:paraId="00000092">
      <w:pPr>
        <w:widowControl w:val="1"/>
        <w:spacing w:line="276" w:lineRule="auto"/>
        <w:jc w:val="center"/>
        <w:rPr/>
      </w:pPr>
      <w:r w:rsidDel="00000000" w:rsidR="00000000" w:rsidRPr="00000000">
        <w:rPr>
          <w:rtl w:val="0"/>
        </w:rPr>
        <w:t xml:space="preserve">CHIPE A GRECIA</w:t>
      </w:r>
    </w:p>
    <w:p w:rsidR="00000000" w:rsidDel="00000000" w:rsidP="00000000" w:rsidRDefault="00000000" w:rsidRPr="00000000" w14:paraId="00000093">
      <w:pPr>
        <w:widowControl w:val="1"/>
        <w:spacing w:line="276" w:lineRule="auto"/>
        <w:jc w:val="center"/>
        <w:rPr/>
      </w:pPr>
      <w:r w:rsidDel="00000000" w:rsidR="00000000" w:rsidRPr="00000000">
        <w:rPr>
          <w:rtl w:val="0"/>
        </w:rPr>
      </w:r>
    </w:p>
    <w:p w:rsidR="00000000" w:rsidDel="00000000" w:rsidP="00000000" w:rsidRDefault="00000000" w:rsidRPr="00000000" w14:paraId="00000094">
      <w:pPr>
        <w:widowControl w:val="1"/>
        <w:spacing w:line="276" w:lineRule="auto"/>
        <w:jc w:val="center"/>
        <w:rPr/>
      </w:pPr>
      <w:r w:rsidDel="00000000" w:rsidR="00000000" w:rsidRPr="00000000">
        <w:rPr/>
        <w:drawing>
          <wp:inline distB="114300" distT="114300" distL="114300" distR="114300">
            <wp:extent cx="2628900" cy="1657350"/>
            <wp:effectExtent b="0" l="0" r="0" t="0"/>
            <wp:docPr id="53"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26289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widowControl w:val="1"/>
        <w:spacing w:line="276" w:lineRule="auto"/>
        <w:jc w:val="center"/>
        <w:rPr/>
      </w:pPr>
      <w:r w:rsidDel="00000000" w:rsidR="00000000" w:rsidRPr="00000000">
        <w:rPr>
          <w:rtl w:val="0"/>
        </w:rPr>
      </w:r>
    </w:p>
    <w:p w:rsidR="00000000" w:rsidDel="00000000" w:rsidP="00000000" w:rsidRDefault="00000000" w:rsidRPr="00000000" w14:paraId="00000096">
      <w:pPr>
        <w:widowControl w:val="1"/>
        <w:spacing w:line="276" w:lineRule="auto"/>
        <w:jc w:val="center"/>
        <w:rPr/>
      </w:pPr>
      <w:r w:rsidDel="00000000" w:rsidR="00000000" w:rsidRPr="00000000">
        <w:rPr>
          <w:rtl w:val="0"/>
        </w:rPr>
        <w:t xml:space="preserve">FINLANDIA A ESTONIA</w:t>
      </w:r>
    </w:p>
    <w:p w:rsidR="00000000" w:rsidDel="00000000" w:rsidP="00000000" w:rsidRDefault="00000000" w:rsidRPr="00000000" w14:paraId="00000097">
      <w:pPr>
        <w:widowControl w:val="1"/>
        <w:spacing w:line="276" w:lineRule="auto"/>
        <w:jc w:val="center"/>
        <w:rPr/>
      </w:pPr>
      <w:r w:rsidDel="00000000" w:rsidR="00000000" w:rsidRPr="00000000">
        <w:rPr/>
        <w:drawing>
          <wp:inline distB="114300" distT="114300" distL="114300" distR="114300">
            <wp:extent cx="2809875" cy="1838325"/>
            <wp:effectExtent b="0" l="0" r="0" t="0"/>
            <wp:docPr id="54"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28098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widowControl w:val="1"/>
        <w:spacing w:line="276" w:lineRule="auto"/>
        <w:jc w:val="center"/>
        <w:rPr/>
      </w:pPr>
      <w:r w:rsidDel="00000000" w:rsidR="00000000" w:rsidRPr="00000000">
        <w:rPr>
          <w:rtl w:val="0"/>
        </w:rPr>
      </w:r>
    </w:p>
    <w:p w:rsidR="00000000" w:rsidDel="00000000" w:rsidP="00000000" w:rsidRDefault="00000000" w:rsidRPr="00000000" w14:paraId="00000099">
      <w:pPr>
        <w:widowControl w:val="1"/>
        <w:spacing w:line="276" w:lineRule="auto"/>
        <w:jc w:val="center"/>
        <w:rPr/>
      </w:pPr>
      <w:r w:rsidDel="00000000" w:rsidR="00000000" w:rsidRPr="00000000">
        <w:rPr>
          <w:rtl w:val="0"/>
        </w:rPr>
        <w:t xml:space="preserve">DINAMARCA A SUECIA</w:t>
      </w:r>
    </w:p>
    <w:p w:rsidR="00000000" w:rsidDel="00000000" w:rsidP="00000000" w:rsidRDefault="00000000" w:rsidRPr="00000000" w14:paraId="0000009A">
      <w:pPr>
        <w:widowControl w:val="1"/>
        <w:spacing w:line="276" w:lineRule="auto"/>
        <w:jc w:val="center"/>
        <w:rPr/>
      </w:pPr>
      <w:r w:rsidDel="00000000" w:rsidR="00000000" w:rsidRPr="00000000">
        <w:rPr/>
        <w:drawing>
          <wp:inline distB="114300" distT="114300" distL="114300" distR="114300">
            <wp:extent cx="2352675" cy="2714625"/>
            <wp:effectExtent b="0" l="0" r="0" t="0"/>
            <wp:docPr id="55"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23526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pos="901"/>
        </w:tabs>
        <w:spacing w:line="259" w:lineRule="auto"/>
        <w:ind w:right="107"/>
        <w:jc w:val="both"/>
        <w:rPr>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pos="901"/>
        </w:tabs>
        <w:spacing w:line="259" w:lineRule="auto"/>
        <w:ind w:right="107"/>
        <w:jc w:val="both"/>
        <w:rPr>
          <w:sz w:val="24"/>
          <w:szCs w:val="24"/>
        </w:rPr>
      </w:pPr>
      <w:r w:rsidDel="00000000" w:rsidR="00000000" w:rsidRPr="00000000">
        <w:rPr>
          <w:rtl w:val="0"/>
        </w:rPr>
      </w:r>
    </w:p>
    <w:p w:rsidR="00000000" w:rsidDel="00000000" w:rsidP="00000000" w:rsidRDefault="00000000" w:rsidRPr="00000000" w14:paraId="0000009D">
      <w:pPr>
        <w:numPr>
          <w:ilvl w:val="1"/>
          <w:numId w:val="1"/>
        </w:numPr>
        <w:pBdr>
          <w:top w:space="0" w:sz="0" w:val="nil"/>
          <w:left w:space="0" w:sz="0" w:val="nil"/>
          <w:bottom w:space="0" w:sz="0" w:val="nil"/>
          <w:right w:space="0" w:sz="0" w:val="nil"/>
          <w:between w:space="0" w:sz="0" w:val="nil"/>
        </w:pBdr>
        <w:tabs>
          <w:tab w:val="left" w:pos="901"/>
        </w:tabs>
        <w:spacing w:line="259" w:lineRule="auto"/>
        <w:ind w:left="900" w:right="118" w:hanging="360"/>
        <w:jc w:val="both"/>
        <w:rPr>
          <w:color w:val="000000"/>
          <w:sz w:val="24"/>
          <w:szCs w:val="24"/>
        </w:rPr>
      </w:pPr>
      <w:r w:rsidDel="00000000" w:rsidR="00000000" w:rsidRPr="00000000">
        <w:rPr>
          <w:color w:val="000000"/>
          <w:sz w:val="24"/>
          <w:szCs w:val="24"/>
          <w:rtl w:val="0"/>
        </w:rPr>
        <w:t xml:space="preserve">Realice la prueba de ausencia de autocorrelación espacial bivariada usando el I de Moran Bivariado, a partir de las variables el crecimiento per cápita del Producto Interno Bruto en el período 2010-2011 y el porcentaje del PIB dedicado a la educación en 2009.</w:t>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pos="901"/>
        </w:tabs>
        <w:spacing w:line="259" w:lineRule="auto"/>
        <w:ind w:right="118"/>
        <w:jc w:val="both"/>
        <w:rPr>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pos="901"/>
        </w:tabs>
        <w:spacing w:line="259" w:lineRule="auto"/>
        <w:ind w:right="118"/>
        <w:jc w:val="center"/>
        <w:rPr>
          <w:sz w:val="24"/>
          <w:szCs w:val="24"/>
        </w:rPr>
      </w:pPr>
      <w:r w:rsidDel="00000000" w:rsidR="00000000" w:rsidRPr="00000000">
        <w:rPr>
          <w:sz w:val="24"/>
          <w:szCs w:val="24"/>
        </w:rPr>
        <w:drawing>
          <wp:inline distB="114300" distT="114300" distL="114300" distR="114300">
            <wp:extent cx="6477000" cy="1590675"/>
            <wp:effectExtent b="0" l="0" r="0" t="0"/>
            <wp:docPr id="56"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64770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tabs>
          <w:tab w:val="left" w:pos="901"/>
        </w:tabs>
        <w:spacing w:line="259" w:lineRule="auto"/>
        <w:ind w:left="720" w:firstLine="0"/>
        <w:jc w:val="both"/>
        <w:rPr>
          <w:sz w:val="24"/>
          <w:szCs w:val="24"/>
        </w:rPr>
      </w:pPr>
      <w:r w:rsidDel="00000000" w:rsidR="00000000" w:rsidRPr="00000000">
        <w:rPr>
          <w:sz w:val="24"/>
          <w:szCs w:val="24"/>
          <w:rtl w:val="0"/>
        </w:rPr>
        <w:t xml:space="preserve">Como el p-value(0.04583) es menor que 0.05, se rechaza Ho (ausencia de autocorrelación espacial) y se concluye que la relación entre el crecimiento per cápita del Producto Interno Bruto en el período 2010-2011 y el porcentaje del PIB dedicado a la educación en 2009</w:t>
      </w:r>
      <w:r w:rsidDel="00000000" w:rsidR="00000000" w:rsidRPr="00000000">
        <w:rPr>
          <w:b w:val="1"/>
          <w:sz w:val="24"/>
          <w:szCs w:val="24"/>
          <w:rtl w:val="0"/>
        </w:rPr>
        <w:t xml:space="preserve"> es significativa en el espacio</w:t>
      </w:r>
      <w:r w:rsidDel="00000000" w:rsidR="00000000" w:rsidRPr="00000000">
        <w:rPr>
          <w:sz w:val="24"/>
          <w:szCs w:val="24"/>
          <w:rtl w:val="0"/>
        </w:rPr>
        <w:t xml:space="preserve">. Es decir, las regiones con ciertos niveles de crecimiento per cápita del PIB están rodeadas con regiones con PIB dedicado a la educación en 2009.</w:t>
      </w:r>
    </w:p>
    <w:p w:rsidR="00000000" w:rsidDel="00000000" w:rsidP="00000000" w:rsidRDefault="00000000" w:rsidRPr="00000000" w14:paraId="000000A1">
      <w:pPr>
        <w:numPr>
          <w:ilvl w:val="1"/>
          <w:numId w:val="1"/>
        </w:numPr>
        <w:pBdr>
          <w:top w:space="0" w:sz="0" w:val="nil"/>
          <w:left w:space="0" w:sz="0" w:val="nil"/>
          <w:bottom w:space="0" w:sz="0" w:val="nil"/>
          <w:right w:space="0" w:sz="0" w:val="nil"/>
          <w:between w:space="0" w:sz="0" w:val="nil"/>
        </w:pBdr>
        <w:tabs>
          <w:tab w:val="left" w:pos="901"/>
        </w:tabs>
        <w:spacing w:line="274" w:lineRule="auto"/>
        <w:ind w:left="900" w:hanging="361"/>
        <w:jc w:val="both"/>
        <w:rPr>
          <w:color w:val="000000"/>
          <w:sz w:val="24"/>
          <w:szCs w:val="24"/>
        </w:rPr>
      </w:pPr>
      <w:r w:rsidDel="00000000" w:rsidR="00000000" w:rsidRPr="00000000">
        <w:rPr>
          <w:color w:val="000000"/>
          <w:sz w:val="24"/>
          <w:szCs w:val="24"/>
          <w:rtl w:val="0"/>
        </w:rPr>
        <w:t xml:space="preserve">Construya correlogramas bivariados y dispersogramas bivariados de Moran.</w:t>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pos="901"/>
        </w:tabs>
        <w:spacing w:line="274" w:lineRule="auto"/>
        <w:jc w:val="both"/>
        <w:rPr>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pos="901"/>
        </w:tabs>
        <w:spacing w:line="274" w:lineRule="auto"/>
        <w:jc w:val="both"/>
        <w:rPr>
          <w:sz w:val="24"/>
          <w:szCs w:val="24"/>
        </w:rPr>
      </w:pPr>
      <w:r w:rsidDel="00000000" w:rsidR="00000000" w:rsidRPr="00000000">
        <w:rPr>
          <w:sz w:val="24"/>
          <w:szCs w:val="24"/>
          <w:rtl w:val="0"/>
        </w:rPr>
        <w:t xml:space="preserve">CORRELOGRAMA</w:t>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901"/>
        </w:tabs>
        <w:spacing w:line="274" w:lineRule="auto"/>
        <w:jc w:val="both"/>
        <w:rPr>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901"/>
        </w:tabs>
        <w:spacing w:line="274" w:lineRule="auto"/>
        <w:jc w:val="both"/>
        <w:rPr>
          <w:sz w:val="24"/>
          <w:szCs w:val="24"/>
        </w:rPr>
      </w:pPr>
      <w:r w:rsidDel="00000000" w:rsidR="00000000" w:rsidRPr="00000000">
        <w:rPr>
          <w:sz w:val="24"/>
          <w:szCs w:val="24"/>
        </w:rPr>
        <w:drawing>
          <wp:inline distB="114300" distT="114300" distL="114300" distR="114300">
            <wp:extent cx="3481388" cy="3448126"/>
            <wp:effectExtent b="0" l="0" r="0" t="0"/>
            <wp:docPr id="57"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3481388" cy="3448126"/>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901"/>
        </w:tabs>
        <w:spacing w:line="274" w:lineRule="auto"/>
        <w:jc w:val="both"/>
        <w:rPr>
          <w:sz w:val="24"/>
          <w:szCs w:val="24"/>
        </w:rPr>
      </w:pPr>
      <w:r w:rsidDel="00000000" w:rsidR="00000000" w:rsidRPr="00000000">
        <w:rPr>
          <w:sz w:val="24"/>
          <w:szCs w:val="24"/>
        </w:rPr>
        <w:drawing>
          <wp:inline distB="114300" distT="114300" distL="114300" distR="114300">
            <wp:extent cx="3319463" cy="3319463"/>
            <wp:effectExtent b="0" l="0" r="0" t="0"/>
            <wp:docPr id="58"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3319463"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901"/>
        </w:tabs>
        <w:spacing w:line="274" w:lineRule="auto"/>
        <w:jc w:val="both"/>
        <w:rPr>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901"/>
        </w:tabs>
        <w:spacing w:line="274" w:lineRule="auto"/>
        <w:jc w:val="both"/>
        <w:rPr>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pos="901"/>
        </w:tabs>
        <w:spacing w:line="274" w:lineRule="auto"/>
        <w:jc w:val="both"/>
        <w:rPr>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pos="901"/>
        </w:tabs>
        <w:spacing w:line="274" w:lineRule="auto"/>
        <w:jc w:val="both"/>
        <w:rPr>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901"/>
        </w:tabs>
        <w:spacing w:line="274" w:lineRule="auto"/>
        <w:jc w:val="both"/>
        <w:rPr>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901"/>
        </w:tabs>
        <w:spacing w:line="274" w:lineRule="auto"/>
        <w:jc w:val="both"/>
        <w:rPr>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901"/>
        </w:tabs>
        <w:spacing w:line="274" w:lineRule="auto"/>
        <w:jc w:val="both"/>
        <w:rPr>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901"/>
        </w:tabs>
        <w:spacing w:line="274" w:lineRule="auto"/>
        <w:jc w:val="both"/>
        <w:rPr>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901"/>
        </w:tabs>
        <w:spacing w:line="274" w:lineRule="auto"/>
        <w:jc w:val="both"/>
        <w:rPr>
          <w:sz w:val="24"/>
          <w:szCs w:val="24"/>
        </w:rPr>
      </w:pPr>
      <w:r w:rsidDel="00000000" w:rsidR="00000000" w:rsidRPr="00000000">
        <w:rPr>
          <w:sz w:val="24"/>
          <w:szCs w:val="24"/>
        </w:rPr>
        <w:drawing>
          <wp:inline distB="114300" distT="114300" distL="114300" distR="114300">
            <wp:extent cx="2957513" cy="2938794"/>
            <wp:effectExtent b="0" l="0" r="0" t="0"/>
            <wp:docPr id="59"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2957513" cy="2938794"/>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901"/>
        </w:tabs>
        <w:spacing w:line="274" w:lineRule="auto"/>
        <w:jc w:val="both"/>
        <w:rPr>
          <w:sz w:val="24"/>
          <w:szCs w:val="24"/>
        </w:rPr>
      </w:pPr>
      <w:r w:rsidDel="00000000" w:rsidR="00000000" w:rsidRPr="00000000">
        <w:rPr>
          <w:sz w:val="24"/>
          <w:szCs w:val="24"/>
          <w:rtl w:val="0"/>
        </w:rPr>
        <w:t xml:space="preserve">DISPERSOGRAMA</w:t>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pos="901"/>
        </w:tabs>
        <w:spacing w:line="274" w:lineRule="auto"/>
        <w:jc w:val="both"/>
        <w:rPr>
          <w:sz w:val="24"/>
          <w:szCs w:val="24"/>
        </w:rPr>
      </w:pPr>
      <w:r w:rsidDel="00000000" w:rsidR="00000000" w:rsidRPr="00000000">
        <w:rPr>
          <w:rtl w:val="0"/>
        </w:rPr>
      </w:r>
    </w:p>
    <w:p w:rsidR="00000000" w:rsidDel="00000000" w:rsidP="00000000" w:rsidRDefault="00000000" w:rsidRPr="00000000" w14:paraId="000000B2">
      <w:pPr>
        <w:tabs>
          <w:tab w:val="left" w:pos="901"/>
        </w:tabs>
        <w:spacing w:line="274" w:lineRule="auto"/>
        <w:jc w:val="both"/>
        <w:rPr>
          <w:sz w:val="24"/>
          <w:szCs w:val="24"/>
        </w:rPr>
      </w:pPr>
      <w:r w:rsidDel="00000000" w:rsidR="00000000" w:rsidRPr="00000000">
        <w:rPr>
          <w:sz w:val="24"/>
          <w:szCs w:val="24"/>
        </w:rPr>
        <w:drawing>
          <wp:inline distB="114300" distT="114300" distL="114300" distR="114300">
            <wp:extent cx="3138488" cy="3034037"/>
            <wp:effectExtent b="0" l="0" r="0" t="0"/>
            <wp:docPr id="60"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3138488" cy="3034037"/>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pos="901"/>
        </w:tabs>
        <w:spacing w:line="274" w:lineRule="auto"/>
        <w:jc w:val="both"/>
        <w:rPr>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901"/>
        </w:tabs>
        <w:spacing w:line="274" w:lineRule="auto"/>
        <w:jc w:val="both"/>
        <w:rPr>
          <w:sz w:val="24"/>
          <w:szCs w:val="24"/>
        </w:rPr>
      </w:pPr>
      <w:r w:rsidDel="00000000" w:rsidR="00000000" w:rsidRPr="00000000">
        <w:rPr>
          <w:sz w:val="24"/>
          <w:szCs w:val="24"/>
        </w:rPr>
        <w:drawing>
          <wp:inline distB="114300" distT="114300" distL="114300" distR="114300">
            <wp:extent cx="3395663" cy="3395663"/>
            <wp:effectExtent b="0" l="0" r="0" t="0"/>
            <wp:docPr id="35"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3395663"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901"/>
        </w:tabs>
        <w:spacing w:line="274" w:lineRule="auto"/>
        <w:jc w:val="both"/>
        <w:rPr>
          <w:sz w:val="24"/>
          <w:szCs w:val="24"/>
        </w:rPr>
      </w:pPr>
      <w:r w:rsidDel="00000000" w:rsidR="00000000" w:rsidRPr="00000000">
        <w:rPr>
          <w:sz w:val="24"/>
          <w:szCs w:val="24"/>
        </w:rPr>
        <w:drawing>
          <wp:inline distB="114300" distT="114300" distL="114300" distR="114300">
            <wp:extent cx="3043238" cy="3026562"/>
            <wp:effectExtent b="0" l="0" r="0" t="0"/>
            <wp:docPr id="36"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3043238" cy="3026562"/>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pos="901"/>
        </w:tabs>
        <w:spacing w:line="274" w:lineRule="auto"/>
        <w:jc w:val="both"/>
        <w:rPr>
          <w:sz w:val="24"/>
          <w:szCs w:val="24"/>
        </w:rPr>
      </w:pPr>
      <w:r w:rsidDel="00000000" w:rsidR="00000000" w:rsidRPr="00000000">
        <w:rPr>
          <w:rtl w:val="0"/>
        </w:rPr>
      </w:r>
    </w:p>
    <w:p w:rsidR="00000000" w:rsidDel="00000000" w:rsidP="00000000" w:rsidRDefault="00000000" w:rsidRPr="00000000" w14:paraId="000000B7">
      <w:pPr>
        <w:numPr>
          <w:ilvl w:val="1"/>
          <w:numId w:val="1"/>
        </w:numPr>
        <w:pBdr>
          <w:top w:space="0" w:sz="0" w:val="nil"/>
          <w:left w:space="0" w:sz="0" w:val="nil"/>
          <w:bottom w:space="0" w:sz="0" w:val="nil"/>
          <w:right w:space="0" w:sz="0" w:val="nil"/>
          <w:between w:space="0" w:sz="0" w:val="nil"/>
        </w:pBdr>
        <w:tabs>
          <w:tab w:val="left" w:pos="901"/>
        </w:tabs>
        <w:spacing w:before="25" w:line="256" w:lineRule="auto"/>
        <w:ind w:left="900" w:right="114" w:hanging="360"/>
        <w:jc w:val="both"/>
        <w:rPr>
          <w:color w:val="000000"/>
          <w:sz w:val="24"/>
          <w:szCs w:val="24"/>
        </w:rPr>
      </w:pPr>
      <w:r w:rsidDel="00000000" w:rsidR="00000000" w:rsidRPr="00000000">
        <w:rPr>
          <w:color w:val="000000"/>
          <w:sz w:val="24"/>
          <w:szCs w:val="24"/>
          <w:rtl w:val="0"/>
        </w:rPr>
        <w:t xml:space="preserve">Obtenga para cada una de las variables mencionas los estadísticos LISA con sus probabilidades asociadas. Interprete los resultados obtenidos, usando la matriz de pesos espaciales de criterio K=3 vecinos más cercanos.</w:t>
      </w:r>
    </w:p>
    <w:p w:rsidR="00000000" w:rsidDel="00000000" w:rsidP="00000000" w:rsidRDefault="00000000" w:rsidRPr="00000000" w14:paraId="000000B8">
      <w:pPr>
        <w:pBdr>
          <w:top w:space="0" w:sz="0" w:val="nil"/>
          <w:left w:space="0" w:sz="0" w:val="nil"/>
          <w:bottom w:space="0" w:sz="0" w:val="nil"/>
          <w:right w:space="0" w:sz="0" w:val="nil"/>
          <w:between w:space="0" w:sz="0" w:val="nil"/>
        </w:pBdr>
        <w:rPr>
          <w:sz w:val="26"/>
          <w:szCs w:val="26"/>
        </w:rPr>
      </w:pPr>
      <w:r w:rsidDel="00000000" w:rsidR="00000000" w:rsidRPr="00000000">
        <w:rPr>
          <w:sz w:val="26"/>
          <w:szCs w:val="26"/>
        </w:rPr>
        <w:drawing>
          <wp:inline distB="114300" distT="114300" distL="114300" distR="114300">
            <wp:extent cx="4857750" cy="4352925"/>
            <wp:effectExtent b="0" l="0" r="0" t="0"/>
            <wp:docPr id="37"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485775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rPr>
          <w:sz w:val="26"/>
          <w:szCs w:val="26"/>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rPr>
          <w:sz w:val="26"/>
          <w:szCs w:val="26"/>
        </w:rPr>
      </w:pPr>
      <w:r w:rsidDel="00000000" w:rsidR="00000000" w:rsidRPr="00000000">
        <w:rPr>
          <w:sz w:val="26"/>
          <w:szCs w:val="26"/>
        </w:rPr>
        <w:drawing>
          <wp:inline distB="114300" distT="114300" distL="114300" distR="114300">
            <wp:extent cx="4791075" cy="4305300"/>
            <wp:effectExtent b="0" l="0" r="0" t="0"/>
            <wp:docPr id="38"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479107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rPr>
          <w:sz w:val="26"/>
          <w:szCs w:val="26"/>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rPr>
          <w:sz w:val="26"/>
          <w:szCs w:val="26"/>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before="4" w:lineRule="auto"/>
        <w:rPr>
          <w:color w:val="000000"/>
          <w:sz w:val="36"/>
          <w:szCs w:val="36"/>
        </w:rPr>
      </w:pPr>
      <w:r w:rsidDel="00000000" w:rsidR="00000000" w:rsidRPr="00000000">
        <w:rPr>
          <w:rtl w:val="0"/>
        </w:rPr>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tabs>
          <w:tab w:val="left" w:pos="541"/>
        </w:tabs>
        <w:spacing w:before="1" w:lineRule="auto"/>
        <w:ind w:left="540" w:hanging="429"/>
        <w:jc w:val="both"/>
        <w:rPr>
          <w:color w:val="000000"/>
          <w:sz w:val="24"/>
          <w:szCs w:val="24"/>
        </w:rPr>
      </w:pPr>
      <w:r w:rsidDel="00000000" w:rsidR="00000000" w:rsidRPr="00000000">
        <w:rPr>
          <w:color w:val="000000"/>
          <w:sz w:val="24"/>
          <w:szCs w:val="24"/>
          <w:rtl w:val="0"/>
        </w:rPr>
        <w:t xml:space="preserve">A partir de los datos del ejercicio anterior:</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before="16" w:lineRule="auto"/>
        <w:ind w:left="540" w:right="107" w:firstLine="0"/>
        <w:jc w:val="both"/>
        <w:rPr>
          <w:color w:val="000000"/>
          <w:sz w:val="24"/>
          <w:szCs w:val="24"/>
        </w:rPr>
      </w:pPr>
      <w:r w:rsidDel="00000000" w:rsidR="00000000" w:rsidRPr="00000000">
        <w:rPr>
          <w:color w:val="000000"/>
          <w:sz w:val="24"/>
          <w:szCs w:val="24"/>
          <w:rtl w:val="0"/>
        </w:rPr>
        <w:t xml:space="preserve">Pruebe la hipótesis de que la educación fomenta el crecimiento. Como podemos conjeturar que los gastos en educación presentan algún patrón espacial, en principio también podemos incluir los valores rezagados de la variable educación entre los regresores. Usando una estrategia de máxima verosimilitud, comience a estimar los modelos: retardo espacial, error espacial, SARAR, Durbin Espacial y GNS, luego, con base a los resultados obtenidos, elija el mejor modelo. Interprete los resultados obtenidos y justifique su elección (En todos los casos considere las coordenadas espaciales como regresores).</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before="16" w:lineRule="auto"/>
        <w:ind w:left="540" w:right="107" w:firstLine="0"/>
        <w:jc w:val="both"/>
        <w:rPr>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before="16" w:lineRule="auto"/>
        <w:ind w:left="540" w:right="107" w:firstLine="0"/>
        <w:jc w:val="both"/>
        <w:rPr>
          <w:sz w:val="24"/>
          <w:szCs w:val="24"/>
        </w:rPr>
      </w:pPr>
      <w:r w:rsidDel="00000000" w:rsidR="00000000" w:rsidRPr="00000000">
        <w:rPr>
          <w:sz w:val="24"/>
          <w:szCs w:val="24"/>
        </w:rPr>
        <w:drawing>
          <wp:inline distB="114300" distT="114300" distL="114300" distR="114300">
            <wp:extent cx="6477000" cy="3390900"/>
            <wp:effectExtent b="0" l="0" r="0" t="0"/>
            <wp:docPr id="40"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64770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before="16" w:lineRule="auto"/>
        <w:ind w:left="540" w:right="107" w:firstLine="0"/>
        <w:jc w:val="both"/>
        <w:rPr>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before="16" w:lineRule="auto"/>
        <w:ind w:left="540" w:right="107" w:firstLine="0"/>
        <w:jc w:val="both"/>
        <w:rPr>
          <w:sz w:val="24"/>
          <w:szCs w:val="24"/>
        </w:rPr>
      </w:pPr>
      <w:r w:rsidDel="00000000" w:rsidR="00000000" w:rsidRPr="00000000">
        <w:rPr>
          <w:sz w:val="24"/>
          <w:szCs w:val="24"/>
        </w:rPr>
        <w:drawing>
          <wp:inline distB="114300" distT="114300" distL="114300" distR="114300">
            <wp:extent cx="6477000" cy="3594100"/>
            <wp:effectExtent b="0" l="0" r="0" t="0"/>
            <wp:docPr id="41"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64770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16" w:lineRule="auto"/>
        <w:ind w:left="540" w:right="107" w:firstLine="0"/>
        <w:jc w:val="both"/>
        <w:rPr>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16" w:lineRule="auto"/>
        <w:ind w:left="540" w:right="107" w:firstLine="0"/>
        <w:jc w:val="both"/>
        <w:rPr>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before="16" w:lineRule="auto"/>
        <w:ind w:left="540" w:right="107" w:firstLine="0"/>
        <w:jc w:val="both"/>
        <w:rPr>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16" w:lineRule="auto"/>
        <w:ind w:left="540" w:right="107" w:firstLine="0"/>
        <w:jc w:val="both"/>
        <w:rPr>
          <w:sz w:val="24"/>
          <w:szCs w:val="24"/>
        </w:rPr>
      </w:pPr>
      <w:r w:rsidDel="00000000" w:rsidR="00000000" w:rsidRPr="00000000">
        <w:rPr>
          <w:sz w:val="24"/>
          <w:szCs w:val="24"/>
          <w:rtl w:val="0"/>
        </w:rPr>
        <w:t xml:space="preserve">Para el primer caso vemos que el lag.EU$PGE_2009 es decir el rezago del incremento del gasto en educación no es significativo al 0.5 es decir el </w:t>
      </w:r>
      <m:oMath>
        <m:r>
          <w:rPr>
            <w:sz w:val="24"/>
            <w:szCs w:val="24"/>
          </w:rPr>
          <m:t xml:space="preserve">WX</m:t>
        </m:r>
        <m:r>
          <w:rPr>
            <w:sz w:val="24"/>
            <w:szCs w:val="24"/>
          </w:rPr>
          <m:t>θ</m:t>
        </m:r>
      </m:oMath>
      <w:r w:rsidDel="00000000" w:rsidR="00000000" w:rsidRPr="00000000">
        <w:rPr>
          <w:sz w:val="24"/>
          <w:szCs w:val="24"/>
          <w:rtl w:val="0"/>
        </w:rPr>
        <w:t xml:space="preserve"> de la ecuación. Los otros parámetros EU$pge_2009 E (Intercept) son significativos estadísticamente</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16" w:lineRule="auto"/>
        <w:ind w:left="540" w:right="107" w:firstLine="0"/>
        <w:jc w:val="both"/>
        <w:rPr>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16" w:lineRule="auto"/>
        <w:ind w:left="540" w:right="107" w:firstLine="0"/>
        <w:jc w:val="both"/>
        <w:rPr>
          <w:sz w:val="24"/>
          <w:szCs w:val="24"/>
        </w:rPr>
      </w:pPr>
      <w:r w:rsidDel="00000000" w:rsidR="00000000" w:rsidRPr="00000000">
        <w:rPr>
          <w:sz w:val="24"/>
          <w:szCs w:val="24"/>
          <w:rtl w:val="0"/>
        </w:rPr>
        <w:t xml:space="preserve">Luego viendo el parámetro RHO=-0.48962 expresa un p-value de 0.084022 lo cual al 5% es significativo estadísticamente por lo que debe ir en el modelo, es decir </w:t>
      </w:r>
      <m:oMath>
        <m:r>
          <m:t>ρ</m:t>
        </m:r>
        <m:r>
          <w:rPr>
            <w:sz w:val="24"/>
            <w:szCs w:val="24"/>
          </w:rPr>
          <m:t xml:space="preserve">Wy</m:t>
        </m:r>
      </m:oMath>
      <w:r w:rsidDel="00000000" w:rsidR="00000000" w:rsidRPr="00000000">
        <w:rPr>
          <w:sz w:val="24"/>
          <w:szCs w:val="24"/>
          <w:rtl w:val="0"/>
        </w:rPr>
        <w:t xml:space="preserve">, pero causa curiosidad que dicho rho sea negativo</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16" w:lineRule="auto"/>
        <w:ind w:left="540" w:right="107" w:firstLine="0"/>
        <w:jc w:val="both"/>
        <w:rPr>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16" w:lineRule="auto"/>
        <w:ind w:left="540" w:right="107" w:firstLine="0"/>
        <w:jc w:val="both"/>
        <w:rPr>
          <w:sz w:val="24"/>
          <w:szCs w:val="24"/>
        </w:rPr>
      </w:pPr>
      <w:r w:rsidDel="00000000" w:rsidR="00000000" w:rsidRPr="00000000">
        <w:rPr>
          <w:sz w:val="24"/>
          <w:szCs w:val="24"/>
          <w:rtl w:val="0"/>
        </w:rPr>
        <w:t xml:space="preserve">Posteriormente para el caso de LAMBDA=0.00023163 por lo que también es significativo estadísticamente al 5%</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16" w:lineRule="auto"/>
        <w:ind w:left="540" w:right="107" w:firstLine="0"/>
        <w:jc w:val="both"/>
        <w:rPr>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16" w:lineRule="auto"/>
        <w:ind w:left="540" w:right="107" w:firstLine="0"/>
        <w:jc w:val="both"/>
        <w:rPr>
          <w:sz w:val="24"/>
          <w:szCs w:val="24"/>
        </w:rPr>
      </w:pPr>
      <w:r w:rsidDel="00000000" w:rsidR="00000000" w:rsidRPr="00000000">
        <w:rPr>
          <w:sz w:val="24"/>
          <w:szCs w:val="24"/>
          <w:rtl w:val="0"/>
        </w:rPr>
        <w:t xml:space="preserve">Finalmente la prueba para el modelo arroja un valor p-value de 0.22295 lo cual indica que el modelo no es significativo estadísticamente</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16" w:lineRule="auto"/>
        <w:ind w:left="540" w:right="107" w:firstLine="0"/>
        <w:jc w:val="both"/>
        <w:rPr>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16" w:lineRule="auto"/>
        <w:ind w:left="540" w:right="107" w:firstLine="0"/>
        <w:jc w:val="both"/>
        <w:rPr>
          <w:sz w:val="24"/>
          <w:szCs w:val="24"/>
        </w:rPr>
      </w:pPr>
      <w:r w:rsidDel="00000000" w:rsidR="00000000" w:rsidRPr="00000000">
        <w:rPr>
          <w:sz w:val="24"/>
          <w:szCs w:val="24"/>
          <w:rtl w:val="0"/>
        </w:rPr>
        <w:t xml:space="preserve">Se tiene un valor  de pseudo r cuadrado de 0.2711 muy bajo</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16" w:lineRule="auto"/>
        <w:ind w:left="540" w:right="107" w:firstLine="0"/>
        <w:jc w:val="both"/>
        <w:rPr>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16" w:lineRule="auto"/>
        <w:ind w:left="540" w:right="107" w:firstLine="0"/>
        <w:jc w:val="both"/>
        <w:rPr>
          <w:sz w:val="24"/>
          <w:szCs w:val="24"/>
        </w:rPr>
      </w:pPr>
      <w:r w:rsidDel="00000000" w:rsidR="00000000" w:rsidRPr="00000000">
        <w:rPr>
          <w:sz w:val="24"/>
          <w:szCs w:val="24"/>
          <w:rtl w:val="0"/>
        </w:rPr>
        <w:t xml:space="preserve">el modelo que se obtuvo es un modelo SARAR</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before="16" w:lineRule="auto"/>
        <w:ind w:left="540" w:right="107" w:firstLine="0"/>
        <w:jc w:val="both"/>
        <w:rPr>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before="16" w:lineRule="auto"/>
        <w:ind w:left="540" w:right="107" w:firstLine="0"/>
        <w:jc w:val="both"/>
        <w:rPr>
          <w:sz w:val="24"/>
          <w:szCs w:val="24"/>
        </w:rPr>
      </w:pPr>
      <m:oMath>
        <m:r>
          <w:rPr>
            <w:sz w:val="24"/>
            <w:szCs w:val="24"/>
          </w:rPr>
          <m:t xml:space="preserve">y=</m:t>
        </m:r>
        <m:r>
          <w:rPr>
            <w:sz w:val="24"/>
            <w:szCs w:val="24"/>
          </w:rPr>
          <m:t>ρ</m:t>
        </m:r>
        <m:r>
          <w:rPr>
            <w:sz w:val="24"/>
            <w:szCs w:val="24"/>
          </w:rPr>
          <m:t xml:space="preserve">Wy+X</m:t>
        </m:r>
        <m:r>
          <w:rPr>
            <w:sz w:val="24"/>
            <w:szCs w:val="24"/>
          </w:rPr>
          <m:t>β</m:t>
        </m:r>
        <m:r>
          <w:rPr>
            <w:sz w:val="24"/>
            <w:szCs w:val="24"/>
          </w:rPr>
          <m:t xml:space="preserve">+</m:t>
        </m:r>
        <m:r>
          <w:rPr>
            <w:sz w:val="24"/>
            <w:szCs w:val="24"/>
          </w:rPr>
          <m:t>λ</m:t>
        </m:r>
        <m:r>
          <w:rPr>
            <w:sz w:val="24"/>
            <w:szCs w:val="24"/>
          </w:rPr>
          <m:t xml:space="preserve">W</m:t>
        </m:r>
        <m:r>
          <w:rPr>
            <w:sz w:val="24"/>
            <w:szCs w:val="24"/>
          </w:rPr>
          <m:t>ε</m:t>
        </m:r>
        <m:r>
          <w:rPr>
            <w:sz w:val="24"/>
            <w:szCs w:val="24"/>
          </w:rPr>
          <m:t xml:space="preserve">+u</m:t>
        </m:r>
      </m:oMath>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16" w:lineRule="auto"/>
        <w:ind w:left="540" w:right="107" w:firstLine="0"/>
        <w:jc w:val="both"/>
        <w:rPr>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before="16" w:lineRule="auto"/>
        <w:ind w:left="540" w:right="107" w:firstLine="0"/>
        <w:jc w:val="both"/>
        <w:rPr>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16" w:lineRule="auto"/>
        <w:ind w:left="540" w:right="107" w:firstLine="0"/>
        <w:jc w:val="both"/>
        <w:rPr>
          <w:sz w:val="24"/>
          <w:szCs w:val="24"/>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16" w:lineRule="auto"/>
        <w:ind w:right="107"/>
        <w:jc w:val="both"/>
        <w:rPr>
          <w:sz w:val="24"/>
          <w:szCs w:val="24"/>
        </w:rPr>
      </w:pPr>
      <w:r w:rsidDel="00000000" w:rsidR="00000000" w:rsidRPr="00000000">
        <w:rPr>
          <w:sz w:val="24"/>
          <w:szCs w:val="24"/>
          <w:rtl w:val="0"/>
        </w:rPr>
        <w:t xml:space="preserve">4) Muestre que un modelo de retardo espacial</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16" w:lineRule="auto"/>
        <w:ind w:right="107"/>
        <w:jc w:val="both"/>
        <w:rPr>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16" w:lineRule="auto"/>
        <w:ind w:right="107"/>
        <w:jc w:val="both"/>
        <w:rPr>
          <w:sz w:val="24"/>
          <w:szCs w:val="24"/>
        </w:rPr>
      </w:pPr>
      <w:r w:rsidDel="00000000" w:rsidR="00000000" w:rsidRPr="00000000">
        <w:rPr>
          <w:sz w:val="24"/>
          <w:szCs w:val="24"/>
        </w:rPr>
        <w:drawing>
          <wp:inline distB="114300" distT="114300" distL="114300" distR="114300">
            <wp:extent cx="3124200" cy="752475"/>
            <wp:effectExtent b="0" l="0" r="0" t="0"/>
            <wp:docPr id="39"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31242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before="16" w:lineRule="auto"/>
        <w:ind w:right="107"/>
        <w:jc w:val="both"/>
        <w:rPr>
          <w:sz w:val="24"/>
          <w:szCs w:val="24"/>
        </w:rPr>
      </w:pPr>
      <w:r w:rsidDel="00000000" w:rsidR="00000000" w:rsidRPr="00000000">
        <w:rPr>
          <w:sz w:val="24"/>
          <w:szCs w:val="24"/>
          <w:rtl w:val="0"/>
        </w:rPr>
        <w:t xml:space="preserve">puede ser expresado como una autorregresión pura de la variable independiente y con un término de error (media distinta de cero) que incorpora la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16" w:lineRule="auto"/>
        <w:ind w:right="107"/>
        <w:jc w:val="both"/>
        <w:rPr>
          <w:sz w:val="24"/>
          <w:szCs w:val="24"/>
        </w:rPr>
      </w:pPr>
      <w:r w:rsidDel="00000000" w:rsidR="00000000" w:rsidRPr="00000000">
        <w:rPr>
          <w:sz w:val="24"/>
          <w:szCs w:val="24"/>
          <w:rtl w:val="0"/>
        </w:rPr>
        <w:t xml:space="preserve">variable independiente (no estocástica).</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16" w:lineRule="auto"/>
        <w:ind w:right="107"/>
        <w:jc w:val="both"/>
        <w:rPr>
          <w:sz w:val="24"/>
          <w:szCs w:val="24"/>
        </w:rPr>
      </w:pPr>
      <w:r w:rsidDel="00000000" w:rsidR="00000000" w:rsidRPr="00000000">
        <w:rPr>
          <w:rtl w:val="0"/>
        </w:rPr>
      </w:r>
    </w:p>
    <w:sectPr>
      <w:type w:val="nextPage"/>
      <w:pgSz w:h="15840" w:w="12240" w:orient="portrait"/>
      <w:pgMar w:bottom="280" w:top="1340" w:left="1020" w:right="10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2" w:hanging="284"/>
      </w:pPr>
      <w:rPr>
        <w:rFonts w:ascii="Times New Roman" w:cs="Times New Roman" w:eastAsia="Times New Roman" w:hAnsi="Times New Roman"/>
        <w:sz w:val="24"/>
        <w:szCs w:val="24"/>
      </w:rPr>
    </w:lvl>
    <w:lvl w:ilvl="1">
      <w:start w:val="1"/>
      <w:numFmt w:val="lowerLetter"/>
      <w:lvlText w:val="%2)"/>
      <w:lvlJc w:val="left"/>
      <w:pPr>
        <w:ind w:left="756" w:hanging="360.00000000000006"/>
      </w:pPr>
      <w:rPr>
        <w:rFonts w:ascii="Times New Roman" w:cs="Times New Roman" w:eastAsia="Times New Roman" w:hAnsi="Times New Roman"/>
        <w:sz w:val="24"/>
        <w:szCs w:val="24"/>
      </w:rPr>
    </w:lvl>
    <w:lvl w:ilvl="2">
      <w:start w:val="1"/>
      <w:numFmt w:val="bullet"/>
      <w:lvlText w:val="•"/>
      <w:lvlJc w:val="left"/>
      <w:pPr>
        <w:ind w:left="900" w:hanging="360"/>
      </w:pPr>
      <w:rPr/>
    </w:lvl>
    <w:lvl w:ilvl="3">
      <w:start w:val="1"/>
      <w:numFmt w:val="bullet"/>
      <w:lvlText w:val="•"/>
      <w:lvlJc w:val="left"/>
      <w:pPr>
        <w:ind w:left="1369" w:hanging="360"/>
      </w:pPr>
      <w:rPr/>
    </w:lvl>
    <w:lvl w:ilvl="4">
      <w:start w:val="1"/>
      <w:numFmt w:val="bullet"/>
      <w:lvlText w:val="•"/>
      <w:lvlJc w:val="left"/>
      <w:pPr>
        <w:ind w:left="1838" w:hanging="360"/>
      </w:pPr>
      <w:rPr/>
    </w:lvl>
    <w:lvl w:ilvl="5">
      <w:start w:val="1"/>
      <w:numFmt w:val="bullet"/>
      <w:lvlText w:val="•"/>
      <w:lvlJc w:val="left"/>
      <w:pPr>
        <w:ind w:left="2308" w:hanging="360"/>
      </w:pPr>
      <w:rPr/>
    </w:lvl>
    <w:lvl w:ilvl="6">
      <w:start w:val="1"/>
      <w:numFmt w:val="bullet"/>
      <w:lvlText w:val="•"/>
      <w:lvlJc w:val="left"/>
      <w:pPr>
        <w:ind w:left="2777" w:hanging="360"/>
      </w:pPr>
      <w:rPr/>
    </w:lvl>
    <w:lvl w:ilvl="7">
      <w:start w:val="1"/>
      <w:numFmt w:val="bullet"/>
      <w:lvlText w:val="•"/>
      <w:lvlJc w:val="left"/>
      <w:pPr>
        <w:ind w:left="3247" w:hanging="360"/>
      </w:pPr>
      <w:rPr/>
    </w:lvl>
    <w:lvl w:ilvl="8">
      <w:start w:val="1"/>
      <w:numFmt w:val="bullet"/>
      <w:lvlText w:val="•"/>
      <w:lvlJc w:val="left"/>
      <w:pPr>
        <w:ind w:left="3716"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bidi="es-ES" w:eastAsia="es-ES"/>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4"/>
      <w:szCs w:val="24"/>
    </w:rPr>
  </w:style>
  <w:style w:type="paragraph" w:styleId="Prrafodelista">
    <w:name w:val="List Paragraph"/>
    <w:basedOn w:val="Normal"/>
    <w:uiPriority w:val="1"/>
    <w:qFormat w:val="1"/>
    <w:pPr>
      <w:ind w:left="900" w:hanging="360"/>
    </w:pPr>
  </w:style>
  <w:style w:type="paragraph" w:styleId="TableParagraph" w:customStyle="1">
    <w:name w:val="Table Paragraph"/>
    <w:basedOn w:val="Normal"/>
    <w:uiPriority w:val="1"/>
    <w:qFormat w:val="1"/>
    <w:pPr>
      <w:spacing w:line="254" w:lineRule="exact"/>
      <w:ind w:left="106"/>
      <w:jc w:val="center"/>
    </w:pPr>
    <w:rPr>
      <w:rFonts w:ascii="Calibri" w:cs="Calibri" w:eastAsia="Calibri" w:hAnsi="Calibri"/>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Tablaconcuadrcula">
    <w:name w:val="Table Grid"/>
    <w:basedOn w:val="Tablanormal"/>
    <w:uiPriority w:val="39"/>
    <w:rsid w:val="007F052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22.png"/><Relationship Id="rId21" Type="http://schemas.openxmlformats.org/officeDocument/2006/relationships/image" Target="media/image21.png"/><Relationship Id="rId24" Type="http://schemas.openxmlformats.org/officeDocument/2006/relationships/image" Target="media/image23.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27.png"/><Relationship Id="rId25" Type="http://schemas.openxmlformats.org/officeDocument/2006/relationships/image" Target="media/image18.png"/><Relationship Id="rId28" Type="http://schemas.openxmlformats.org/officeDocument/2006/relationships/image" Target="media/image25.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4.png"/><Relationship Id="rId7" Type="http://schemas.openxmlformats.org/officeDocument/2006/relationships/image" Target="media/image29.png"/><Relationship Id="rId8" Type="http://schemas.openxmlformats.org/officeDocument/2006/relationships/image" Target="media/image28.png"/><Relationship Id="rId31" Type="http://schemas.openxmlformats.org/officeDocument/2006/relationships/image" Target="media/image16.png"/><Relationship Id="rId30" Type="http://schemas.openxmlformats.org/officeDocument/2006/relationships/image" Target="media/image1.png"/><Relationship Id="rId11" Type="http://schemas.openxmlformats.org/officeDocument/2006/relationships/image" Target="media/image6.png"/><Relationship Id="rId33" Type="http://schemas.openxmlformats.org/officeDocument/2006/relationships/image" Target="media/image5.png"/><Relationship Id="rId10" Type="http://schemas.openxmlformats.org/officeDocument/2006/relationships/image" Target="media/image12.png"/><Relationship Id="rId32" Type="http://schemas.openxmlformats.org/officeDocument/2006/relationships/image" Target="media/image26.png"/><Relationship Id="rId13" Type="http://schemas.openxmlformats.org/officeDocument/2006/relationships/image" Target="media/image8.png"/><Relationship Id="rId35" Type="http://schemas.openxmlformats.org/officeDocument/2006/relationships/image" Target="media/image4.png"/><Relationship Id="rId12" Type="http://schemas.openxmlformats.org/officeDocument/2006/relationships/image" Target="media/image13.png"/><Relationship Id="rId34"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3.jpg"/><Relationship Id="rId16" Type="http://schemas.openxmlformats.org/officeDocument/2006/relationships/image" Target="media/image15.jpg"/><Relationship Id="rId19" Type="http://schemas.openxmlformats.org/officeDocument/2006/relationships/image" Target="media/image9.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6vG3m2nqoh2nxt3u/BAdr0DL7A==">AMUW2mUK5/b7lPIyeMdiDr4x5PNASfXA35tJ7wAc3Vv1+fu/MfjiZku/IHQi28LeM5kaRGYcPKSJUcWt6jyjoOIIu54UScm8R1c33nfpW0ybDTxc7Mfz5ew=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2020-11-27T18:16:00Z</dcterms:created>
  <dc:creator>Carlos Eduardo Melo Martínez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2020-11-27T00:00:00Z</vt:filetime>
  </property>
  <property fmtid="{D5CDD505-2E9C-101B-9397-08002B2CF9AE}" pid="3" name="Creator">
    <vt:lpwstr>Microsoft® Word 2016</vt:lpwstr>
  </property>
  <property fmtid="{D5CDD505-2E9C-101B-9397-08002B2CF9AE}" pid="4" name="LastSaved">
    <vt:filetime>2020-11-27T00:00:00Z</vt:filetime>
  </property>
</Properties>
</file>