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747C8" w14:textId="77777777" w:rsidR="00906736" w:rsidRPr="00B4280D" w:rsidRDefault="00906736" w:rsidP="00906736">
      <w:pPr>
        <w:pStyle w:val="Heading1"/>
      </w:pPr>
      <w:r w:rsidRPr="00B4280D">
        <w:t>Prose and Poetry</w:t>
      </w:r>
    </w:p>
    <w:p w14:paraId="23598C1D" w14:textId="77777777" w:rsidR="00906736" w:rsidRPr="00B4280D" w:rsidRDefault="00906736" w:rsidP="00906736">
      <w:pPr>
        <w:pStyle w:val="NormalWeb"/>
        <w:ind w:left="720"/>
        <w:rPr>
          <w:rFonts w:ascii="Arial" w:hAnsi="Arial" w:cs="Arial"/>
        </w:rPr>
      </w:pPr>
      <w:r w:rsidRPr="00B4280D">
        <w:rPr>
          <w:rFonts w:ascii="Arial" w:hAnsi="Arial" w:cs="Arial"/>
        </w:rPr>
        <w:t>“In an old book all the pages are the same.</w:t>
      </w:r>
      <w:r w:rsidRPr="00B4280D">
        <w:rPr>
          <w:rFonts w:ascii="Arial" w:hAnsi="Arial" w:cs="Arial"/>
        </w:rPr>
        <w:br/>
        <w:t>When writing the text, the writer followed only the sequential laws of language, which are not the sequential laws of books</w:t>
      </w:r>
    </w:p>
    <w:p w14:paraId="3D6100D0" w14:textId="77777777" w:rsidR="00906736" w:rsidRPr="00B4280D" w:rsidRDefault="00906736" w:rsidP="00906736">
      <w:pPr>
        <w:pStyle w:val="NormalWeb"/>
        <w:ind w:left="720"/>
        <w:rPr>
          <w:rFonts w:ascii="Arial" w:hAnsi="Arial" w:cs="Arial"/>
        </w:rPr>
      </w:pPr>
      <w:r w:rsidRPr="00B4280D">
        <w:rPr>
          <w:rFonts w:ascii="Arial" w:hAnsi="Arial" w:cs="Arial"/>
        </w:rPr>
        <w:t>In the new art every page is different; every page is an individualized element of a structure (the book) wherein it has a particular function to fulfill.”</w:t>
      </w:r>
    </w:p>
    <w:p w14:paraId="4D6901F4" w14:textId="77777777" w:rsidR="00906736" w:rsidRPr="00B4280D" w:rsidRDefault="00906736" w:rsidP="00906736">
      <w:pPr>
        <w:pStyle w:val="ListParagraph"/>
        <w:numPr>
          <w:ilvl w:val="0"/>
          <w:numId w:val="1"/>
        </w:numPr>
        <w:spacing w:after="0"/>
        <w:ind w:left="1440"/>
        <w:rPr>
          <w:rFonts w:ascii="Arial" w:hAnsi="Arial" w:cs="Arial"/>
        </w:rPr>
      </w:pPr>
      <w:r w:rsidRPr="00B4280D">
        <w:rPr>
          <w:rFonts w:ascii="Arial" w:hAnsi="Arial" w:cs="Arial"/>
        </w:rPr>
        <w:t xml:space="preserve">Ulises </w:t>
      </w:r>
      <w:proofErr w:type="spellStart"/>
      <w:r w:rsidRPr="00B4280D">
        <w:rPr>
          <w:rFonts w:ascii="Arial" w:hAnsi="Arial" w:cs="Arial"/>
        </w:rPr>
        <w:t>Carrión</w:t>
      </w:r>
      <w:proofErr w:type="spellEnd"/>
      <w:r w:rsidRPr="00B4280D">
        <w:rPr>
          <w:rFonts w:ascii="Arial" w:hAnsi="Arial" w:cs="Arial"/>
        </w:rPr>
        <w:t xml:space="preserve"> </w:t>
      </w:r>
    </w:p>
    <w:p w14:paraId="507CD80A" w14:textId="77777777" w:rsidR="00906736" w:rsidRDefault="00906736" w:rsidP="00906736">
      <w:pPr>
        <w:pStyle w:val="NormalWeb"/>
        <w:ind w:firstLine="360"/>
        <w:rPr>
          <w:rFonts w:ascii="Arial" w:hAnsi="Arial" w:cs="Arial"/>
        </w:rPr>
      </w:pPr>
      <w:proofErr w:type="spellStart"/>
      <w:r w:rsidRPr="00B4280D">
        <w:rPr>
          <w:rFonts w:ascii="Arial" w:hAnsi="Arial" w:cs="Arial"/>
        </w:rPr>
        <w:t>Carrión</w:t>
      </w:r>
      <w:proofErr w:type="spellEnd"/>
      <w:r w:rsidRPr="00B4280D">
        <w:rPr>
          <w:rFonts w:ascii="Arial" w:hAnsi="Arial" w:cs="Arial"/>
        </w:rPr>
        <w:t xml:space="preserve"> claim that the pages of “old” books are all the same is critiquing their similar structure. Books with the intention of storing text generally follow a similar layout and set of rules including margins along each side with a block of text populating the center. This structure developed over time because of the laws of language and the use of the book as a storage device. </w:t>
      </w:r>
      <w:proofErr w:type="spellStart"/>
      <w:r w:rsidRPr="00B4280D">
        <w:rPr>
          <w:rFonts w:ascii="Arial" w:hAnsi="Arial" w:cs="Arial"/>
        </w:rPr>
        <w:t>Carrión</w:t>
      </w:r>
      <w:proofErr w:type="spellEnd"/>
      <w:r w:rsidRPr="00B4280D">
        <w:rPr>
          <w:rFonts w:ascii="Arial" w:hAnsi="Arial" w:cs="Arial"/>
        </w:rPr>
        <w:t xml:space="preserve"> identifies this and puts forth the concept of a new art of books that uses each element of a book to enhance the narrative rather than solely containing it. </w:t>
      </w:r>
    </w:p>
    <w:p w14:paraId="6078CEC6" w14:textId="77777777" w:rsidR="00906736" w:rsidRDefault="00906736" w:rsidP="00906736">
      <w:pPr>
        <w:pStyle w:val="NormalWeb"/>
        <w:ind w:firstLine="360"/>
        <w:rPr>
          <w:rFonts w:ascii="Arial" w:hAnsi="Arial" w:cs="Arial"/>
        </w:rPr>
      </w:pPr>
      <w:r w:rsidRPr="00B4280D">
        <w:rPr>
          <w:rFonts w:ascii="Arial" w:hAnsi="Arial" w:cs="Arial"/>
        </w:rPr>
        <w:t xml:space="preserve">We begin to see </w:t>
      </w:r>
      <w:proofErr w:type="spellStart"/>
      <w:r w:rsidRPr="00B4280D">
        <w:rPr>
          <w:rFonts w:ascii="Arial" w:hAnsi="Arial" w:cs="Arial"/>
        </w:rPr>
        <w:t>Carrión</w:t>
      </w:r>
      <w:proofErr w:type="spellEnd"/>
      <w:r w:rsidRPr="00B4280D">
        <w:rPr>
          <w:rFonts w:ascii="Arial" w:hAnsi="Arial" w:cs="Arial"/>
        </w:rPr>
        <w:t xml:space="preserve"> creating a distinction between prose</w:t>
      </w:r>
      <w:r>
        <w:rPr>
          <w:rStyle w:val="FootnoteReference"/>
          <w:rFonts w:ascii="Arial" w:hAnsi="Arial" w:cs="Arial"/>
        </w:rPr>
        <w:footnoteReference w:id="1"/>
      </w:r>
      <w:r w:rsidRPr="00B4280D">
        <w:rPr>
          <w:rFonts w:ascii="Arial" w:hAnsi="Arial" w:cs="Arial"/>
        </w:rPr>
        <w:t xml:space="preserve"> and poetry</w:t>
      </w:r>
      <w:r>
        <w:rPr>
          <w:rStyle w:val="FootnoteReference"/>
          <w:rFonts w:ascii="Arial" w:hAnsi="Arial" w:cs="Arial"/>
        </w:rPr>
        <w:footnoteReference w:id="2"/>
      </w:r>
      <w:r w:rsidRPr="00B4280D">
        <w:rPr>
          <w:rFonts w:ascii="Arial" w:hAnsi="Arial" w:cs="Arial"/>
        </w:rPr>
        <w:t xml:space="preserve"> through the inclusion of space and the book medium. Through his </w:t>
      </w:r>
      <w:r>
        <w:rPr>
          <w:rFonts w:ascii="Arial" w:hAnsi="Arial" w:cs="Arial"/>
        </w:rPr>
        <w:t xml:space="preserve">distinction, </w:t>
      </w:r>
      <w:r w:rsidRPr="00B4280D">
        <w:rPr>
          <w:rFonts w:ascii="Arial" w:hAnsi="Arial" w:cs="Arial"/>
        </w:rPr>
        <w:t xml:space="preserve">we must consider the nature of storytelling. To speak a story is to convey emotion through tone, pauses, and emphasis, but to translate that same story to a </w:t>
      </w:r>
      <w:r>
        <w:rPr>
          <w:rFonts w:ascii="Arial" w:hAnsi="Arial" w:cs="Arial"/>
        </w:rPr>
        <w:t xml:space="preserve">written and </w:t>
      </w:r>
      <w:r w:rsidRPr="00B4280D">
        <w:rPr>
          <w:rFonts w:ascii="Arial" w:hAnsi="Arial" w:cs="Arial"/>
        </w:rPr>
        <w:t>physical medium</w:t>
      </w:r>
      <w:r>
        <w:rPr>
          <w:rFonts w:ascii="Arial" w:hAnsi="Arial" w:cs="Arial"/>
        </w:rPr>
        <w:t>,</w:t>
      </w:r>
      <w:r w:rsidRPr="00B4280D">
        <w:rPr>
          <w:rFonts w:ascii="Arial" w:hAnsi="Arial" w:cs="Arial"/>
        </w:rPr>
        <w:t xml:space="preserve"> like paper</w:t>
      </w:r>
      <w:r>
        <w:rPr>
          <w:rFonts w:ascii="Arial" w:hAnsi="Arial" w:cs="Arial"/>
        </w:rPr>
        <w:t>,</w:t>
      </w:r>
      <w:r w:rsidRPr="00B4280D">
        <w:rPr>
          <w:rFonts w:ascii="Arial" w:hAnsi="Arial" w:cs="Arial"/>
        </w:rPr>
        <w:t xml:space="preserve"> challenges us to find other ways to convey that emotion without those audible queues. In </w:t>
      </w:r>
      <w:proofErr w:type="spellStart"/>
      <w:r w:rsidRPr="00B4280D">
        <w:rPr>
          <w:rFonts w:ascii="Arial" w:hAnsi="Arial" w:cs="Arial"/>
        </w:rPr>
        <w:t>Carrión</w:t>
      </w:r>
      <w:r>
        <w:rPr>
          <w:rFonts w:ascii="Arial" w:hAnsi="Arial" w:cs="Arial"/>
        </w:rPr>
        <w:t>’s</w:t>
      </w:r>
      <w:proofErr w:type="spellEnd"/>
      <w:r>
        <w:rPr>
          <w:rFonts w:ascii="Arial" w:hAnsi="Arial" w:cs="Arial"/>
        </w:rPr>
        <w:t xml:space="preserve"> definition of prose,</w:t>
      </w:r>
      <w:r w:rsidRPr="00B4280D">
        <w:rPr>
          <w:rFonts w:ascii="Arial" w:hAnsi="Arial" w:cs="Arial"/>
        </w:rPr>
        <w:t xml:space="preserve"> that element of emotion was often added back in through description. In </w:t>
      </w:r>
      <w:proofErr w:type="spellStart"/>
      <w:r w:rsidRPr="00B4280D">
        <w:rPr>
          <w:rFonts w:ascii="Arial" w:hAnsi="Arial" w:cs="Arial"/>
        </w:rPr>
        <w:t>Carrión’s</w:t>
      </w:r>
      <w:proofErr w:type="spellEnd"/>
      <w:r w:rsidRPr="00B428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definition of poetry, the element of emotion</w:t>
      </w:r>
      <w:r w:rsidRPr="00B4280D">
        <w:rPr>
          <w:rFonts w:ascii="Arial" w:hAnsi="Arial" w:cs="Arial"/>
        </w:rPr>
        <w:t xml:space="preserve"> is done through space on the page. </w:t>
      </w:r>
    </w:p>
    <w:p w14:paraId="15A1654A" w14:textId="77777777" w:rsidR="00906736" w:rsidRPr="00B4280D" w:rsidRDefault="00906736" w:rsidP="00906736">
      <w:pPr>
        <w:pStyle w:val="NormalWeb"/>
        <w:ind w:firstLine="360"/>
        <w:rPr>
          <w:rFonts w:ascii="Arial" w:hAnsi="Arial" w:cs="Arial"/>
        </w:rPr>
      </w:pPr>
      <w:r w:rsidRPr="00B4280D">
        <w:rPr>
          <w:rFonts w:ascii="Arial" w:hAnsi="Arial" w:cs="Arial"/>
        </w:rPr>
        <w:t xml:space="preserve">In </w:t>
      </w:r>
      <w:r w:rsidRPr="00B4280D">
        <w:rPr>
          <w:rFonts w:ascii="Arial" w:hAnsi="Arial" w:cs="Arial"/>
          <w:i/>
          <w:iCs/>
        </w:rPr>
        <w:t>Arguments</w:t>
      </w:r>
      <w:r w:rsidRPr="00B4280D">
        <w:rPr>
          <w:rFonts w:ascii="Arial" w:hAnsi="Arial" w:cs="Arial"/>
        </w:rPr>
        <w:t xml:space="preserve">, rather than writing prose detailing the contexts of these arguments, </w:t>
      </w:r>
      <w:proofErr w:type="spellStart"/>
      <w:r w:rsidRPr="00B4280D">
        <w:rPr>
          <w:rFonts w:ascii="Arial" w:hAnsi="Arial" w:cs="Arial"/>
        </w:rPr>
        <w:t>Carrión</w:t>
      </w:r>
      <w:proofErr w:type="spellEnd"/>
      <w:r w:rsidRPr="00B4280D">
        <w:rPr>
          <w:rFonts w:ascii="Arial" w:hAnsi="Arial" w:cs="Arial"/>
        </w:rPr>
        <w:t xml:space="preserve"> only includes the names of the participates and the space on the page to tell the story (see fig #). The spacing and treatment of the names </w:t>
      </w:r>
      <w:r>
        <w:rPr>
          <w:rFonts w:ascii="Arial" w:hAnsi="Arial" w:cs="Arial"/>
        </w:rPr>
        <w:t>as</w:t>
      </w:r>
      <w:r w:rsidRPr="00B4280D">
        <w:rPr>
          <w:rFonts w:ascii="Arial" w:hAnsi="Arial" w:cs="Arial"/>
        </w:rPr>
        <w:t xml:space="preserve"> characters are the only indication of how the argument plays out. Given </w:t>
      </w:r>
      <w:proofErr w:type="spellStart"/>
      <w:r w:rsidRPr="00B4280D">
        <w:rPr>
          <w:rFonts w:ascii="Arial" w:hAnsi="Arial" w:cs="Arial"/>
        </w:rPr>
        <w:t>Carrión’s</w:t>
      </w:r>
      <w:proofErr w:type="spellEnd"/>
      <w:r w:rsidRPr="00B4280D">
        <w:rPr>
          <w:rFonts w:ascii="Arial" w:hAnsi="Arial" w:cs="Arial"/>
        </w:rPr>
        <w:t xml:space="preserve"> background as a playwright, it is almost as if the names of the participants of the argument are used as place markers and the page is the stage. </w:t>
      </w:r>
    </w:p>
    <w:p w14:paraId="7E3F63A8" w14:textId="77777777" w:rsidR="00906736" w:rsidRDefault="00906736"/>
    <w:sectPr w:rsidR="0090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85EC9" w14:textId="77777777" w:rsidR="00D216C1" w:rsidRDefault="00D216C1" w:rsidP="00906736">
      <w:pPr>
        <w:spacing w:after="0" w:line="240" w:lineRule="auto"/>
      </w:pPr>
      <w:r>
        <w:separator/>
      </w:r>
    </w:p>
  </w:endnote>
  <w:endnote w:type="continuationSeparator" w:id="0">
    <w:p w14:paraId="155520A7" w14:textId="77777777" w:rsidR="00D216C1" w:rsidRDefault="00D216C1" w:rsidP="00906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5971D" w14:textId="77777777" w:rsidR="00D216C1" w:rsidRDefault="00D216C1" w:rsidP="00906736">
      <w:pPr>
        <w:spacing w:after="0" w:line="240" w:lineRule="auto"/>
      </w:pPr>
      <w:r>
        <w:separator/>
      </w:r>
    </w:p>
  </w:footnote>
  <w:footnote w:type="continuationSeparator" w:id="0">
    <w:p w14:paraId="33CB405F" w14:textId="77777777" w:rsidR="00D216C1" w:rsidRDefault="00D216C1" w:rsidP="00906736">
      <w:pPr>
        <w:spacing w:after="0" w:line="240" w:lineRule="auto"/>
      </w:pPr>
      <w:r>
        <w:continuationSeparator/>
      </w:r>
    </w:p>
  </w:footnote>
  <w:footnote w:id="1">
    <w:p w14:paraId="6BB775D0" w14:textId="77777777" w:rsidR="00906736" w:rsidRPr="00B4280D" w:rsidRDefault="00906736" w:rsidP="00906736">
      <w:pPr>
        <w:pStyle w:val="FootnoteText"/>
        <w:rPr>
          <w:rFonts w:ascii="Aptos" w:hAnsi="Aptos"/>
        </w:rPr>
      </w:pPr>
      <w:r w:rsidRPr="00B4280D">
        <w:rPr>
          <w:rStyle w:val="FootnoteReference"/>
          <w:rFonts w:ascii="Aptos" w:hAnsi="Aptos"/>
        </w:rPr>
        <w:footnoteRef/>
      </w:r>
      <w:r w:rsidRPr="00B4280D">
        <w:rPr>
          <w:rFonts w:ascii="Aptos" w:hAnsi="Aptos"/>
        </w:rPr>
        <w:t xml:space="preserve"> A literary medium closest to the patterns of everyday speech. In the context of </w:t>
      </w:r>
      <w:proofErr w:type="spellStart"/>
      <w:r w:rsidRPr="00B4280D">
        <w:rPr>
          <w:rFonts w:ascii="Aptos" w:hAnsi="Aptos" w:cs="Arial"/>
        </w:rPr>
        <w:t>Carrión’s</w:t>
      </w:r>
      <w:proofErr w:type="spellEnd"/>
      <w:r w:rsidRPr="00B4280D">
        <w:rPr>
          <w:rFonts w:ascii="Aptos" w:hAnsi="Aptos" w:cs="Arial"/>
        </w:rPr>
        <w:t xml:space="preserve"> old</w:t>
      </w:r>
      <w:r>
        <w:rPr>
          <w:rFonts w:ascii="Aptos" w:hAnsi="Aptos" w:cs="Arial"/>
        </w:rPr>
        <w:t xml:space="preserve"> vs new art of making books, prose is used to distinguish a genre of descriptive writing used in the “old” art. </w:t>
      </w:r>
      <w:r w:rsidRPr="00B4280D">
        <w:rPr>
          <w:rFonts w:ascii="Aptos" w:hAnsi="Aptos" w:cs="Arial"/>
        </w:rPr>
        <w:t xml:space="preserve"> </w:t>
      </w:r>
    </w:p>
  </w:footnote>
  <w:footnote w:id="2">
    <w:p w14:paraId="782F93A9" w14:textId="77777777" w:rsidR="00906736" w:rsidRDefault="00906736" w:rsidP="00906736">
      <w:pPr>
        <w:pStyle w:val="FootnoteText"/>
      </w:pPr>
      <w:r>
        <w:rPr>
          <w:rStyle w:val="FootnoteReference"/>
        </w:rPr>
        <w:footnoteRef/>
      </w:r>
      <w:r>
        <w:t xml:space="preserve"> The writing style of </w:t>
      </w:r>
      <w:proofErr w:type="spellStart"/>
      <w:r w:rsidRPr="00B4280D">
        <w:rPr>
          <w:rFonts w:ascii="Aptos" w:hAnsi="Aptos" w:cs="Arial"/>
        </w:rPr>
        <w:t>Carrión’s</w:t>
      </w:r>
      <w:proofErr w:type="spellEnd"/>
      <w:r>
        <w:rPr>
          <w:rFonts w:ascii="Aptos" w:hAnsi="Aptos" w:cs="Arial"/>
        </w:rPr>
        <w:t xml:space="preserve"> proposed new art of making books that approaches storytelling through the impact words have on the physical plane of a page.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D84C50"/>
    <w:multiLevelType w:val="hybridMultilevel"/>
    <w:tmpl w:val="60F87C0A"/>
    <w:lvl w:ilvl="0" w:tplc="E012C3D6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42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36"/>
    <w:rsid w:val="0042162D"/>
    <w:rsid w:val="004B4029"/>
    <w:rsid w:val="00906736"/>
    <w:rsid w:val="00D2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2339E"/>
  <w15:chartTrackingRefBased/>
  <w15:docId w15:val="{635225AC-9727-2546-9F00-F30F11AF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7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06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67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67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67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Alamillo</dc:creator>
  <cp:keywords/>
  <dc:description/>
  <cp:lastModifiedBy>Layla Alamillo</cp:lastModifiedBy>
  <cp:revision>1</cp:revision>
  <dcterms:created xsi:type="dcterms:W3CDTF">2024-08-12T16:55:00Z</dcterms:created>
  <dcterms:modified xsi:type="dcterms:W3CDTF">2024-08-12T16:55:00Z</dcterms:modified>
</cp:coreProperties>
</file>