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4E4BC" w14:textId="070F272A" w:rsidR="00BE6531" w:rsidRDefault="00BE6531" w:rsidP="00BE6531">
      <w:pPr>
        <w:pStyle w:val="Heading1"/>
      </w:pPr>
      <w:r>
        <w:t>Biography</w:t>
      </w:r>
    </w:p>
    <w:p w14:paraId="265CD1EF" w14:textId="467EE2F0" w:rsidR="00BE6531" w:rsidRPr="00BE6531" w:rsidRDefault="00BE6531" w:rsidP="00BE6531">
      <w:pPr>
        <w:pStyle w:val="Heading3"/>
      </w:pPr>
      <w:r w:rsidRPr="00BE6531">
        <w:t xml:space="preserve">Relevant biographical knowledge used to contextualize the research and use as a reference. </w:t>
      </w:r>
    </w:p>
    <w:p w14:paraId="51EE7220" w14:textId="77777777" w:rsidR="00BE6531" w:rsidRPr="00B4280D" w:rsidRDefault="00BE6531" w:rsidP="00BE6531">
      <w:pPr>
        <w:spacing w:after="0"/>
        <w:rPr>
          <w:rFonts w:ascii="Arial" w:hAnsi="Arial" w:cs="Arial"/>
        </w:rPr>
      </w:pPr>
    </w:p>
    <w:p w14:paraId="439D0739" w14:textId="77777777" w:rsidR="00BE6531" w:rsidRPr="00B4280D" w:rsidRDefault="00BE6531" w:rsidP="00BE6531">
      <w:pPr>
        <w:spacing w:after="0"/>
        <w:rPr>
          <w:rFonts w:ascii="Arial" w:hAnsi="Arial" w:cs="Arial"/>
          <w:b/>
          <w:bCs/>
        </w:rPr>
      </w:pPr>
      <w:r w:rsidRPr="00B4280D">
        <w:rPr>
          <w:rFonts w:ascii="Arial" w:hAnsi="Arial" w:cs="Arial"/>
          <w:b/>
          <w:bCs/>
        </w:rPr>
        <w:t xml:space="preserve">1941 </w:t>
      </w:r>
    </w:p>
    <w:p w14:paraId="7A2AE820" w14:textId="77777777" w:rsidR="00BE6531" w:rsidRPr="00B4280D" w:rsidRDefault="00BE6531" w:rsidP="00BE6531">
      <w:pPr>
        <w:spacing w:after="0"/>
        <w:rPr>
          <w:rFonts w:ascii="Arial" w:hAnsi="Arial" w:cs="Arial"/>
          <w:color w:val="000000"/>
          <w:shd w:val="clear" w:color="auto" w:fill="FFFFFF"/>
        </w:rPr>
      </w:pPr>
      <w:r w:rsidRPr="00B4280D">
        <w:rPr>
          <w:rFonts w:ascii="Arial" w:hAnsi="Arial" w:cs="Arial"/>
        </w:rPr>
        <w:t xml:space="preserve">Born in </w:t>
      </w:r>
      <w:r w:rsidRPr="00B4280D">
        <w:rPr>
          <w:rFonts w:ascii="Arial" w:hAnsi="Arial" w:cs="Arial"/>
          <w:color w:val="000000"/>
          <w:shd w:val="clear" w:color="auto" w:fill="FFFFFF"/>
        </w:rPr>
        <w:t>San Andrés Tuxtla, Veracruz, Mexico</w:t>
      </w:r>
    </w:p>
    <w:p w14:paraId="5B180C55" w14:textId="77777777" w:rsidR="00BE6531" w:rsidRPr="00B4280D" w:rsidRDefault="00BE6531" w:rsidP="00BE6531">
      <w:pPr>
        <w:spacing w:after="0"/>
        <w:rPr>
          <w:rFonts w:ascii="Arial" w:hAnsi="Arial" w:cs="Arial"/>
        </w:rPr>
      </w:pPr>
    </w:p>
    <w:p w14:paraId="449E0AB2" w14:textId="77777777" w:rsidR="00BE6531" w:rsidRPr="00B4280D" w:rsidRDefault="00BE6531" w:rsidP="00BE6531">
      <w:pPr>
        <w:spacing w:after="0"/>
        <w:rPr>
          <w:rFonts w:ascii="Arial" w:hAnsi="Arial" w:cs="Arial"/>
          <w:b/>
          <w:bCs/>
        </w:rPr>
      </w:pPr>
      <w:r w:rsidRPr="00B4280D">
        <w:rPr>
          <w:rFonts w:ascii="Arial" w:hAnsi="Arial" w:cs="Arial"/>
          <w:b/>
          <w:bCs/>
        </w:rPr>
        <w:t>Circa 1960s</w:t>
      </w:r>
    </w:p>
    <w:p w14:paraId="7E0D2521" w14:textId="77777777" w:rsidR="00BE6531" w:rsidRPr="00B4280D" w:rsidRDefault="00BE6531" w:rsidP="00BE6531">
      <w:pPr>
        <w:spacing w:after="0"/>
        <w:rPr>
          <w:rFonts w:ascii="Arial" w:hAnsi="Arial" w:cs="Arial"/>
          <w:color w:val="262626"/>
          <w:shd w:val="clear" w:color="auto" w:fill="FFFFFF"/>
        </w:rPr>
      </w:pPr>
      <w:proofErr w:type="spellStart"/>
      <w:r w:rsidRPr="00B4280D">
        <w:rPr>
          <w:rFonts w:ascii="Arial" w:hAnsi="Arial" w:cs="Arial"/>
        </w:rPr>
        <w:t>Carrión</w:t>
      </w:r>
      <w:proofErr w:type="spellEnd"/>
      <w:r w:rsidRPr="00B4280D">
        <w:rPr>
          <w:rFonts w:ascii="Arial" w:hAnsi="Arial" w:cs="Arial"/>
          <w:color w:val="262626"/>
          <w:shd w:val="clear" w:color="auto" w:fill="FFFFFF"/>
        </w:rPr>
        <w:t xml:space="preserve"> studied literature and philosophy at UNAM (The National University of Mexico).</w:t>
      </w:r>
    </w:p>
    <w:p w14:paraId="5956545B" w14:textId="77777777" w:rsidR="00BE6531" w:rsidRPr="00B4280D" w:rsidRDefault="00BE6531" w:rsidP="00BE6531">
      <w:pPr>
        <w:spacing w:after="0"/>
        <w:rPr>
          <w:rFonts w:ascii="Arial" w:hAnsi="Arial" w:cs="Arial"/>
          <w:color w:val="262626"/>
        </w:rPr>
      </w:pPr>
    </w:p>
    <w:p w14:paraId="5FEEFA27" w14:textId="77777777" w:rsidR="00BE6531" w:rsidRPr="00B4280D" w:rsidRDefault="00BE6531" w:rsidP="00BE6531">
      <w:pPr>
        <w:spacing w:after="0"/>
        <w:rPr>
          <w:rFonts w:ascii="Arial" w:hAnsi="Arial" w:cs="Arial"/>
          <w:b/>
          <w:bCs/>
          <w:color w:val="262626"/>
        </w:rPr>
      </w:pPr>
      <w:r w:rsidRPr="00B4280D">
        <w:rPr>
          <w:rFonts w:ascii="Arial" w:hAnsi="Arial" w:cs="Arial"/>
          <w:b/>
          <w:bCs/>
          <w:color w:val="262626"/>
        </w:rPr>
        <w:t xml:space="preserve">1964 </w:t>
      </w:r>
    </w:p>
    <w:p w14:paraId="6DFF94DD" w14:textId="77777777" w:rsidR="00BE6531" w:rsidRPr="00B4280D" w:rsidRDefault="00BE6531" w:rsidP="00BE6531">
      <w:pPr>
        <w:spacing w:after="0"/>
        <w:rPr>
          <w:rFonts w:ascii="Arial" w:hAnsi="Arial" w:cs="Arial"/>
          <w:color w:val="262626"/>
        </w:rPr>
      </w:pPr>
      <w:r w:rsidRPr="00B4280D">
        <w:rPr>
          <w:rFonts w:ascii="Arial" w:hAnsi="Arial" w:cs="Arial"/>
          <w:color w:val="262626"/>
        </w:rPr>
        <w:t xml:space="preserve">Received grants to study language and literature in Paris, France.  </w:t>
      </w:r>
    </w:p>
    <w:p w14:paraId="00FED54E" w14:textId="77777777" w:rsidR="00BE6531" w:rsidRPr="00B4280D" w:rsidRDefault="00BE6531" w:rsidP="00BE6531">
      <w:pPr>
        <w:spacing w:after="0"/>
        <w:rPr>
          <w:rFonts w:ascii="Arial" w:hAnsi="Arial" w:cs="Arial"/>
          <w:color w:val="262626"/>
        </w:rPr>
      </w:pPr>
    </w:p>
    <w:p w14:paraId="4B49BDEB" w14:textId="77777777" w:rsidR="00BE6531" w:rsidRPr="00B4280D" w:rsidRDefault="00BE6531" w:rsidP="00BE6531">
      <w:pPr>
        <w:spacing w:after="0"/>
        <w:rPr>
          <w:rFonts w:ascii="Arial" w:hAnsi="Arial" w:cs="Arial"/>
          <w:b/>
          <w:bCs/>
          <w:color w:val="262626"/>
        </w:rPr>
      </w:pPr>
      <w:r w:rsidRPr="00B4280D">
        <w:rPr>
          <w:rFonts w:ascii="Arial" w:hAnsi="Arial" w:cs="Arial"/>
          <w:b/>
          <w:bCs/>
          <w:color w:val="262626"/>
        </w:rPr>
        <w:t>1965</w:t>
      </w:r>
    </w:p>
    <w:p w14:paraId="6707BD22" w14:textId="77777777" w:rsidR="00BE6531" w:rsidRPr="00B4280D" w:rsidRDefault="00BE6531" w:rsidP="00BE6531">
      <w:pPr>
        <w:spacing w:after="0"/>
        <w:rPr>
          <w:rFonts w:ascii="Arial" w:hAnsi="Arial" w:cs="Arial"/>
          <w:color w:val="262626"/>
        </w:rPr>
      </w:pPr>
      <w:r w:rsidRPr="00B4280D">
        <w:rPr>
          <w:rFonts w:ascii="Arial" w:hAnsi="Arial" w:cs="Arial"/>
          <w:color w:val="262626"/>
        </w:rPr>
        <w:t xml:space="preserve">Received grants to study language and literature in Germany. </w:t>
      </w:r>
    </w:p>
    <w:p w14:paraId="2EEFA1B6" w14:textId="77777777" w:rsidR="00BE6531" w:rsidRPr="00B4280D" w:rsidRDefault="00BE6531" w:rsidP="00BE6531">
      <w:pPr>
        <w:spacing w:after="0"/>
        <w:rPr>
          <w:rFonts w:ascii="Arial" w:hAnsi="Arial" w:cs="Arial"/>
          <w:color w:val="262626"/>
        </w:rPr>
      </w:pPr>
    </w:p>
    <w:p w14:paraId="3A1B8D39" w14:textId="77777777" w:rsidR="00BE6531" w:rsidRPr="00B4280D" w:rsidRDefault="00BE6531" w:rsidP="00BE6531">
      <w:pPr>
        <w:spacing w:after="0"/>
        <w:rPr>
          <w:rFonts w:ascii="Arial" w:hAnsi="Arial" w:cs="Arial"/>
          <w:b/>
          <w:bCs/>
          <w:color w:val="262626"/>
        </w:rPr>
      </w:pPr>
      <w:r w:rsidRPr="00B4280D">
        <w:rPr>
          <w:rFonts w:ascii="Arial" w:hAnsi="Arial" w:cs="Arial"/>
          <w:b/>
          <w:bCs/>
          <w:color w:val="262626"/>
        </w:rPr>
        <w:t xml:space="preserve">1972 </w:t>
      </w:r>
    </w:p>
    <w:p w14:paraId="4E058FD5" w14:textId="77777777" w:rsidR="00BE6531" w:rsidRPr="00B4280D" w:rsidRDefault="00BE6531" w:rsidP="00BE6531">
      <w:pPr>
        <w:spacing w:after="0"/>
        <w:rPr>
          <w:rFonts w:ascii="Arial" w:hAnsi="Arial" w:cs="Arial"/>
          <w:color w:val="262626"/>
        </w:rPr>
      </w:pPr>
      <w:r w:rsidRPr="00B4280D">
        <w:rPr>
          <w:rFonts w:ascii="Arial" w:hAnsi="Arial" w:cs="Arial"/>
          <w:color w:val="262626"/>
        </w:rPr>
        <w:t xml:space="preserve">Received grants to study language and literature in Leeds, England. </w:t>
      </w:r>
      <w:r w:rsidRPr="00B4280D">
        <w:rPr>
          <w:rFonts w:ascii="Arial" w:hAnsi="Arial" w:cs="Arial"/>
        </w:rPr>
        <w:t xml:space="preserve">When in England, </w:t>
      </w:r>
      <w:proofErr w:type="spellStart"/>
      <w:r w:rsidRPr="00B4280D">
        <w:rPr>
          <w:rFonts w:ascii="Arial" w:hAnsi="Arial" w:cs="Arial"/>
        </w:rPr>
        <w:t>Carrión</w:t>
      </w:r>
      <w:proofErr w:type="spellEnd"/>
      <w:r w:rsidRPr="00B4280D">
        <w:rPr>
          <w:rFonts w:ascii="Arial" w:hAnsi="Arial" w:cs="Arial"/>
        </w:rPr>
        <w:t xml:space="preserve"> discovered the work of Beau </w:t>
      </w:r>
      <w:proofErr w:type="spellStart"/>
      <w:r w:rsidRPr="00B4280D">
        <w:rPr>
          <w:rFonts w:ascii="Arial" w:hAnsi="Arial" w:cs="Arial"/>
        </w:rPr>
        <w:t>Geste</w:t>
      </w:r>
      <w:proofErr w:type="spellEnd"/>
      <w:r w:rsidRPr="00B4280D">
        <w:rPr>
          <w:rFonts w:ascii="Arial" w:hAnsi="Arial" w:cs="Arial"/>
        </w:rPr>
        <w:t xml:space="preserve"> Press by coming across a copy of </w:t>
      </w:r>
      <w:r w:rsidRPr="00B4280D">
        <w:rPr>
          <w:rFonts w:ascii="Arial" w:hAnsi="Arial" w:cs="Arial"/>
          <w:i/>
          <w:iCs/>
        </w:rPr>
        <w:t>DT</w:t>
      </w:r>
      <w:r w:rsidRPr="00B4280D">
        <w:rPr>
          <w:rFonts w:ascii="Arial" w:hAnsi="Arial" w:cs="Arial"/>
        </w:rPr>
        <w:t>.</w:t>
      </w:r>
      <w:r w:rsidRPr="00B4280D">
        <w:rPr>
          <w:rStyle w:val="FootnoteReference"/>
          <w:rFonts w:ascii="Arial" w:hAnsi="Arial" w:cs="Arial"/>
        </w:rPr>
        <w:footnoteReference w:id="1"/>
      </w:r>
      <w:r w:rsidRPr="00B4280D">
        <w:rPr>
          <w:rFonts w:ascii="Arial" w:hAnsi="Arial" w:cs="Arial"/>
        </w:rPr>
        <w:t xml:space="preserve"> In 1972, Carrion also settled in Amsterdam where he could live as an openly gay man.</w:t>
      </w:r>
      <w:r w:rsidRPr="00B4280D">
        <w:rPr>
          <w:rStyle w:val="FootnoteReference"/>
          <w:rFonts w:ascii="Arial" w:hAnsi="Arial" w:cs="Arial"/>
        </w:rPr>
        <w:footnoteReference w:id="2"/>
      </w:r>
    </w:p>
    <w:p w14:paraId="466BCD33" w14:textId="77777777" w:rsidR="00BE6531" w:rsidRPr="00B4280D" w:rsidRDefault="00BE6531" w:rsidP="00BE6531">
      <w:pPr>
        <w:pStyle w:val="ListParagraph"/>
        <w:spacing w:after="0"/>
        <w:rPr>
          <w:rFonts w:ascii="Arial" w:hAnsi="Arial" w:cs="Arial"/>
          <w:color w:val="2E2E2E"/>
          <w:shd w:val="clear" w:color="auto" w:fill="FFFFFF"/>
        </w:rPr>
      </w:pPr>
    </w:p>
    <w:p w14:paraId="30ABE9CE" w14:textId="77777777" w:rsidR="00BE6531" w:rsidRPr="00B4280D" w:rsidRDefault="00BE6531" w:rsidP="00BE6531">
      <w:pPr>
        <w:spacing w:after="0"/>
        <w:rPr>
          <w:rFonts w:ascii="Arial" w:hAnsi="Arial" w:cs="Arial"/>
          <w:b/>
          <w:bCs/>
          <w:color w:val="2E2E2E"/>
          <w:shd w:val="clear" w:color="auto" w:fill="FFFFFF"/>
        </w:rPr>
      </w:pPr>
      <w:r w:rsidRPr="00B4280D">
        <w:rPr>
          <w:rFonts w:ascii="Arial" w:hAnsi="Arial" w:cs="Arial"/>
          <w:b/>
          <w:bCs/>
          <w:color w:val="2E2E2E"/>
          <w:shd w:val="clear" w:color="auto" w:fill="FFFFFF"/>
        </w:rPr>
        <w:t>1973</w:t>
      </w:r>
    </w:p>
    <w:p w14:paraId="4E355A3A" w14:textId="77777777" w:rsidR="00BE6531" w:rsidRPr="00B4280D" w:rsidRDefault="00BE6531" w:rsidP="00BE6531">
      <w:pPr>
        <w:spacing w:after="0"/>
        <w:rPr>
          <w:rFonts w:ascii="Arial" w:hAnsi="Arial" w:cs="Arial"/>
          <w:color w:val="2E2E2E"/>
          <w:shd w:val="clear" w:color="auto" w:fill="FFFFFF"/>
        </w:rPr>
      </w:pPr>
      <w:r>
        <w:rPr>
          <w:rFonts w:ascii="Arial" w:hAnsi="Arial" w:cs="Arial"/>
          <w:color w:val="2E2E2E"/>
          <w:shd w:val="clear" w:color="auto" w:fill="FFFFFF"/>
        </w:rPr>
        <w:t xml:space="preserve">Felipe </w:t>
      </w:r>
      <w:commentRangeStart w:id="0"/>
      <w:proofErr w:type="spellStart"/>
      <w:r w:rsidRPr="00B4280D">
        <w:rPr>
          <w:rFonts w:ascii="Arial" w:hAnsi="Arial" w:cs="Arial"/>
          <w:color w:val="2E2E2E"/>
          <w:shd w:val="clear" w:color="auto" w:fill="FFFFFF"/>
        </w:rPr>
        <w:t>Ehernberg</w:t>
      </w:r>
      <w:proofErr w:type="spellEnd"/>
      <w:r>
        <w:rPr>
          <w:rFonts w:ascii="Arial" w:hAnsi="Arial" w:cs="Arial"/>
          <w:color w:val="2E2E2E"/>
          <w:shd w:val="clear" w:color="auto" w:fill="FFFFFF"/>
        </w:rPr>
        <w:t xml:space="preserve">, founder of Beau </w:t>
      </w:r>
      <w:proofErr w:type="spellStart"/>
      <w:r>
        <w:rPr>
          <w:rFonts w:ascii="Arial" w:hAnsi="Arial" w:cs="Arial"/>
          <w:color w:val="2E2E2E"/>
          <w:shd w:val="clear" w:color="auto" w:fill="FFFFFF"/>
        </w:rPr>
        <w:t>Geste</w:t>
      </w:r>
      <w:proofErr w:type="spellEnd"/>
      <w:r>
        <w:rPr>
          <w:rFonts w:ascii="Arial" w:hAnsi="Arial" w:cs="Arial"/>
          <w:color w:val="2E2E2E"/>
          <w:shd w:val="clear" w:color="auto" w:fill="FFFFFF"/>
        </w:rPr>
        <w:t xml:space="preserve"> Press,</w:t>
      </w:r>
      <w:r w:rsidRPr="00B4280D">
        <w:rPr>
          <w:rFonts w:ascii="Arial" w:hAnsi="Arial" w:cs="Arial"/>
          <w:color w:val="2E2E2E"/>
          <w:shd w:val="clear" w:color="auto" w:fill="FFFFFF"/>
        </w:rPr>
        <w:t xml:space="preserve"> </w:t>
      </w:r>
      <w:commentRangeEnd w:id="0"/>
      <w:r>
        <w:rPr>
          <w:rStyle w:val="CommentReference"/>
        </w:rPr>
        <w:commentReference w:id="0"/>
      </w:r>
      <w:r w:rsidRPr="00B4280D">
        <w:rPr>
          <w:rFonts w:ascii="Arial" w:hAnsi="Arial" w:cs="Arial"/>
          <w:color w:val="2E2E2E"/>
          <w:shd w:val="clear" w:color="auto" w:fill="FFFFFF"/>
        </w:rPr>
        <w:t xml:space="preserve">visited </w:t>
      </w:r>
      <w:proofErr w:type="spellStart"/>
      <w:r w:rsidRPr="00B4280D">
        <w:rPr>
          <w:rFonts w:ascii="Arial" w:hAnsi="Arial" w:cs="Arial"/>
          <w:color w:val="2E2E2E"/>
          <w:shd w:val="clear" w:color="auto" w:fill="FFFFFF"/>
        </w:rPr>
        <w:t>Carrión</w:t>
      </w:r>
      <w:proofErr w:type="spellEnd"/>
      <w:r w:rsidRPr="00B4280D">
        <w:rPr>
          <w:rFonts w:ascii="Arial" w:hAnsi="Arial" w:cs="Arial"/>
          <w:color w:val="2E2E2E"/>
          <w:shd w:val="clear" w:color="auto" w:fill="FFFFFF"/>
        </w:rPr>
        <w:t xml:space="preserve"> in Amsterdam.</w:t>
      </w:r>
      <w:r w:rsidRPr="00B4280D">
        <w:rPr>
          <w:rStyle w:val="FootnoteReference"/>
          <w:rFonts w:ascii="Arial" w:hAnsi="Arial" w:cs="Arial"/>
          <w:color w:val="2E2E2E"/>
          <w:shd w:val="clear" w:color="auto" w:fill="FFFFFF"/>
        </w:rPr>
        <w:footnoteReference w:id="3"/>
      </w:r>
    </w:p>
    <w:p w14:paraId="6FD34D77" w14:textId="77777777" w:rsidR="00BE6531" w:rsidRPr="00B4280D" w:rsidRDefault="00BE6531" w:rsidP="00BE6531">
      <w:pPr>
        <w:spacing w:after="0"/>
        <w:rPr>
          <w:rFonts w:ascii="Arial" w:hAnsi="Arial" w:cs="Arial"/>
        </w:rPr>
      </w:pPr>
    </w:p>
    <w:p w14:paraId="184FCBBD" w14:textId="77777777" w:rsidR="00BE6531" w:rsidRPr="00B4280D" w:rsidRDefault="00BE6531" w:rsidP="00BE6531">
      <w:pPr>
        <w:autoSpaceDE w:val="0"/>
        <w:autoSpaceDN w:val="0"/>
        <w:adjustRightInd w:val="0"/>
        <w:spacing w:after="0"/>
        <w:rPr>
          <w:rFonts w:ascii="Arial" w:hAnsi="Arial" w:cs="Arial"/>
          <w:b/>
          <w:bCs/>
          <w:color w:val="2E2E2E"/>
          <w:shd w:val="clear" w:color="auto" w:fill="FFFFFF"/>
        </w:rPr>
      </w:pPr>
      <w:r w:rsidRPr="00B4280D">
        <w:rPr>
          <w:rFonts w:ascii="Arial" w:hAnsi="Arial" w:cs="Arial"/>
          <w:b/>
          <w:bCs/>
          <w:color w:val="2E2E2E"/>
          <w:shd w:val="clear" w:color="auto" w:fill="FFFFFF"/>
        </w:rPr>
        <w:t>1975</w:t>
      </w:r>
    </w:p>
    <w:p w14:paraId="4847CEBA" w14:textId="77777777" w:rsidR="00BE6531" w:rsidRPr="00B4280D" w:rsidRDefault="00BE6531" w:rsidP="00BE6531">
      <w:pPr>
        <w:autoSpaceDE w:val="0"/>
        <w:autoSpaceDN w:val="0"/>
        <w:adjustRightInd w:val="0"/>
        <w:spacing w:after="0"/>
        <w:rPr>
          <w:rFonts w:ascii="Arial" w:hAnsi="Arial" w:cs="Arial"/>
          <w:color w:val="2E2E2E"/>
          <w:shd w:val="clear" w:color="auto" w:fill="FFFFFF"/>
        </w:rPr>
      </w:pPr>
      <w:proofErr w:type="spellStart"/>
      <w:r w:rsidRPr="00B4280D">
        <w:rPr>
          <w:rFonts w:ascii="Arial" w:hAnsi="Arial" w:cs="Arial"/>
          <w:color w:val="2E2E2E"/>
          <w:shd w:val="clear" w:color="auto" w:fill="FFFFFF"/>
        </w:rPr>
        <w:t>Carrión</w:t>
      </w:r>
      <w:proofErr w:type="spellEnd"/>
      <w:r w:rsidRPr="00B4280D">
        <w:rPr>
          <w:rFonts w:ascii="Arial" w:hAnsi="Arial" w:cs="Arial"/>
          <w:color w:val="2E2E2E"/>
          <w:shd w:val="clear" w:color="auto" w:fill="FFFFFF"/>
        </w:rPr>
        <w:t xml:space="preserve"> founded Other Books and </w:t>
      </w:r>
      <w:commentRangeStart w:id="1"/>
      <w:r w:rsidRPr="00B4280D">
        <w:rPr>
          <w:rFonts w:ascii="Arial" w:hAnsi="Arial" w:cs="Arial"/>
          <w:color w:val="2E2E2E"/>
          <w:shd w:val="clear" w:color="auto" w:fill="FFFFFF"/>
        </w:rPr>
        <w:t>So</w:t>
      </w:r>
      <w:commentRangeEnd w:id="1"/>
      <w:r>
        <w:rPr>
          <w:rStyle w:val="CommentReference"/>
        </w:rPr>
        <w:commentReference w:id="1"/>
      </w:r>
      <w:r>
        <w:rPr>
          <w:rFonts w:ascii="Arial" w:hAnsi="Arial" w:cs="Arial"/>
          <w:color w:val="2E2E2E"/>
          <w:shd w:val="clear" w:color="auto" w:fill="FFFFFF"/>
        </w:rPr>
        <w:t>,</w:t>
      </w:r>
      <w:r w:rsidRPr="00B4280D">
        <w:rPr>
          <w:rFonts w:ascii="Arial" w:hAnsi="Arial" w:cs="Arial"/>
          <w:color w:val="2E2E2E"/>
          <w:shd w:val="clear" w:color="auto" w:fill="FFFFFF"/>
        </w:rPr>
        <w:t xml:space="preserve"> a bookstore and gallery space </w:t>
      </w:r>
      <w:r>
        <w:rPr>
          <w:rFonts w:ascii="Arial" w:hAnsi="Arial" w:cs="Arial"/>
          <w:color w:val="2E2E2E"/>
          <w:shd w:val="clear" w:color="auto" w:fill="FFFFFF"/>
        </w:rPr>
        <w:t xml:space="preserve">in Amsterdam </w:t>
      </w:r>
      <w:r w:rsidRPr="00B4280D">
        <w:rPr>
          <w:rFonts w:ascii="Arial" w:hAnsi="Arial" w:cs="Arial"/>
          <w:color w:val="2E2E2E"/>
          <w:shd w:val="clear" w:color="auto" w:fill="FFFFFF"/>
        </w:rPr>
        <w:t>that encouraged artistic experimentation and community. Later (1980) becoming Other Books and So Archive.</w:t>
      </w:r>
      <w:r w:rsidRPr="00B4280D">
        <w:rPr>
          <w:rStyle w:val="FootnoteReference"/>
          <w:rFonts w:ascii="Arial" w:hAnsi="Arial" w:cs="Arial"/>
          <w:color w:val="2E2E2E"/>
          <w:shd w:val="clear" w:color="auto" w:fill="FFFFFF"/>
        </w:rPr>
        <w:footnoteReference w:id="4"/>
      </w:r>
      <w:r w:rsidRPr="00B4280D">
        <w:rPr>
          <w:rFonts w:ascii="Arial" w:hAnsi="Arial" w:cs="Arial"/>
          <w:color w:val="2E2E2E"/>
          <w:shd w:val="clear" w:color="auto" w:fill="FFFFFF"/>
        </w:rPr>
        <w:t xml:space="preserve"> 1975 was also the year </w:t>
      </w:r>
      <w:proofErr w:type="spellStart"/>
      <w:r w:rsidRPr="00B4280D">
        <w:rPr>
          <w:rFonts w:ascii="Arial" w:hAnsi="Arial" w:cs="Arial"/>
          <w:color w:val="262626" w:themeColor="text1" w:themeTint="D9"/>
          <w:kern w:val="0"/>
        </w:rPr>
        <w:t>Carrión</w:t>
      </w:r>
      <w:proofErr w:type="spellEnd"/>
      <w:r w:rsidRPr="00B4280D">
        <w:rPr>
          <w:rFonts w:ascii="Arial" w:hAnsi="Arial" w:cs="Arial"/>
          <w:color w:val="262626" w:themeColor="text1" w:themeTint="D9"/>
          <w:kern w:val="0"/>
        </w:rPr>
        <w:t xml:space="preserve"> published his manifesto “The New Art of Making Books.”</w:t>
      </w:r>
    </w:p>
    <w:p w14:paraId="05D290D6" w14:textId="77777777" w:rsidR="00BE6531" w:rsidRPr="00B4280D" w:rsidRDefault="00BE6531" w:rsidP="00BE6531">
      <w:pPr>
        <w:autoSpaceDE w:val="0"/>
        <w:autoSpaceDN w:val="0"/>
        <w:adjustRightInd w:val="0"/>
        <w:spacing w:after="0"/>
        <w:rPr>
          <w:rFonts w:ascii="Arial" w:hAnsi="Arial" w:cs="Arial"/>
          <w:color w:val="262626" w:themeColor="text1" w:themeTint="D9"/>
          <w:kern w:val="0"/>
        </w:rPr>
      </w:pPr>
    </w:p>
    <w:p w14:paraId="7A0B1E5B" w14:textId="77777777" w:rsidR="00BE6531" w:rsidRPr="00B4280D" w:rsidRDefault="00BE6531" w:rsidP="00BE6531">
      <w:pPr>
        <w:spacing w:after="0"/>
        <w:rPr>
          <w:rFonts w:ascii="Arial" w:hAnsi="Arial" w:cs="Arial"/>
          <w:b/>
          <w:bCs/>
        </w:rPr>
      </w:pPr>
      <w:r w:rsidRPr="00B4280D">
        <w:rPr>
          <w:rFonts w:ascii="Arial" w:hAnsi="Arial" w:cs="Arial"/>
          <w:b/>
          <w:bCs/>
        </w:rPr>
        <w:t>1977</w:t>
      </w:r>
    </w:p>
    <w:p w14:paraId="1798873E" w14:textId="77777777" w:rsidR="00BE6531" w:rsidRPr="00B4280D" w:rsidRDefault="00BE6531" w:rsidP="00BE6531">
      <w:pPr>
        <w:spacing w:after="0"/>
        <w:rPr>
          <w:rFonts w:ascii="Arial" w:hAnsi="Arial" w:cs="Arial"/>
        </w:rPr>
      </w:pPr>
      <w:proofErr w:type="spellStart"/>
      <w:r w:rsidRPr="00B4280D">
        <w:rPr>
          <w:rFonts w:ascii="Arial" w:hAnsi="Arial" w:cs="Arial"/>
          <w:color w:val="262626"/>
          <w:shd w:val="clear" w:color="auto" w:fill="FFFFFF"/>
        </w:rPr>
        <w:t>Carrión</w:t>
      </w:r>
      <w:proofErr w:type="spellEnd"/>
      <w:r w:rsidRPr="00B4280D">
        <w:rPr>
          <w:rFonts w:ascii="Arial" w:hAnsi="Arial" w:cs="Arial"/>
          <w:color w:val="262626"/>
          <w:shd w:val="clear" w:color="auto" w:fill="FFFFFF"/>
        </w:rPr>
        <w:t xml:space="preserve"> developed the Erratic Art Mail International System and published the essay “Mail Art and the Big Monster.” </w:t>
      </w:r>
    </w:p>
    <w:p w14:paraId="51890481" w14:textId="77777777" w:rsidR="00BE6531" w:rsidRPr="00B4280D" w:rsidRDefault="00BE6531" w:rsidP="00BE6531">
      <w:pPr>
        <w:spacing w:after="0"/>
        <w:rPr>
          <w:rFonts w:ascii="Arial" w:hAnsi="Arial" w:cs="Arial"/>
        </w:rPr>
      </w:pPr>
    </w:p>
    <w:p w14:paraId="107E9E6F" w14:textId="77777777" w:rsidR="00BE6531" w:rsidRPr="00B4280D" w:rsidRDefault="00BE6531" w:rsidP="00BE6531">
      <w:pPr>
        <w:spacing w:after="0"/>
        <w:rPr>
          <w:rFonts w:ascii="Arial" w:hAnsi="Arial" w:cs="Arial"/>
          <w:b/>
          <w:bCs/>
          <w:color w:val="262626"/>
          <w:shd w:val="clear" w:color="auto" w:fill="FFFFFF"/>
        </w:rPr>
      </w:pPr>
      <w:r w:rsidRPr="00B4280D">
        <w:rPr>
          <w:rFonts w:ascii="Arial" w:hAnsi="Arial" w:cs="Arial"/>
          <w:b/>
          <w:bCs/>
          <w:color w:val="262626"/>
          <w:shd w:val="clear" w:color="auto" w:fill="FFFFFF"/>
        </w:rPr>
        <w:t xml:space="preserve">1989 </w:t>
      </w:r>
    </w:p>
    <w:p w14:paraId="6490CC6F" w14:textId="77777777" w:rsidR="00BE6531" w:rsidRPr="00B4280D" w:rsidRDefault="00BE6531" w:rsidP="00BE6531">
      <w:pPr>
        <w:spacing w:after="0"/>
        <w:rPr>
          <w:rFonts w:ascii="Arial" w:hAnsi="Arial" w:cs="Arial"/>
          <w:color w:val="262626"/>
          <w:shd w:val="clear" w:color="auto" w:fill="FFFFFF"/>
        </w:rPr>
      </w:pPr>
      <w:proofErr w:type="spellStart"/>
      <w:r w:rsidRPr="00B4280D">
        <w:rPr>
          <w:rFonts w:ascii="Arial" w:hAnsi="Arial" w:cs="Arial"/>
          <w:color w:val="262626"/>
          <w:shd w:val="clear" w:color="auto" w:fill="FFFFFF"/>
        </w:rPr>
        <w:t>Carrión</w:t>
      </w:r>
      <w:proofErr w:type="spellEnd"/>
      <w:r w:rsidRPr="00B4280D">
        <w:rPr>
          <w:rFonts w:ascii="Arial" w:hAnsi="Arial" w:cs="Arial"/>
          <w:color w:val="262626"/>
          <w:shd w:val="clear" w:color="auto" w:fill="FFFFFF"/>
        </w:rPr>
        <w:t xml:space="preserve"> died from AIDS at 49 in Amsterdam leaving us with these words:</w:t>
      </w:r>
    </w:p>
    <w:p w14:paraId="21FF9C70" w14:textId="77777777" w:rsidR="00BE6531" w:rsidRPr="00B4280D" w:rsidRDefault="00BE6531" w:rsidP="00BE6531">
      <w:pPr>
        <w:spacing w:after="0"/>
        <w:jc w:val="center"/>
        <w:rPr>
          <w:rFonts w:ascii="Arial" w:hAnsi="Arial" w:cs="Arial"/>
          <w:i/>
          <w:iCs/>
          <w:color w:val="262626"/>
          <w:shd w:val="clear" w:color="auto" w:fill="FFFFFF"/>
        </w:rPr>
      </w:pPr>
      <w:r w:rsidRPr="00B4280D">
        <w:rPr>
          <w:rFonts w:ascii="Arial" w:hAnsi="Arial" w:cs="Arial"/>
          <w:i/>
          <w:iCs/>
        </w:rPr>
        <w:t>“</w:t>
      </w:r>
      <w:r w:rsidRPr="00202505">
        <w:rPr>
          <w:rFonts w:ascii="Arial" w:hAnsi="Arial" w:cs="Arial"/>
        </w:rPr>
        <w:t>Do not be sad. You have my books and videos</w:t>
      </w:r>
      <w:r w:rsidRPr="00B4280D">
        <w:rPr>
          <w:rFonts w:ascii="Arial" w:hAnsi="Arial" w:cs="Arial"/>
          <w:i/>
          <w:iCs/>
        </w:rPr>
        <w:t>.”</w:t>
      </w:r>
    </w:p>
    <w:p w14:paraId="66212D8E" w14:textId="77777777" w:rsidR="00BE6531" w:rsidRPr="00B4280D" w:rsidRDefault="00BE6531" w:rsidP="00BE6531">
      <w:pPr>
        <w:spacing w:after="0"/>
        <w:rPr>
          <w:rFonts w:ascii="Arial" w:hAnsi="Arial" w:cs="Arial"/>
        </w:rPr>
      </w:pPr>
    </w:p>
    <w:p w14:paraId="21DD9B9F" w14:textId="77777777" w:rsidR="00BE6531" w:rsidRPr="00B4280D" w:rsidRDefault="00BE6531" w:rsidP="00BE6531">
      <w:pPr>
        <w:spacing w:after="0"/>
        <w:rPr>
          <w:rFonts w:ascii="Arial" w:hAnsi="Arial" w:cs="Arial"/>
        </w:rPr>
      </w:pPr>
    </w:p>
    <w:p w14:paraId="4DA7DFFA" w14:textId="77777777" w:rsidR="00BE6531" w:rsidRPr="00B4280D" w:rsidRDefault="00BE6531" w:rsidP="00BE6531">
      <w:pPr>
        <w:spacing w:after="0"/>
        <w:ind w:firstLine="720"/>
        <w:rPr>
          <w:rFonts w:ascii="Arial" w:hAnsi="Arial" w:cs="Arial"/>
        </w:rPr>
      </w:pPr>
      <w:r w:rsidRPr="00B4280D">
        <w:rPr>
          <w:rFonts w:ascii="Arial" w:hAnsi="Arial" w:cs="Arial"/>
        </w:rPr>
        <w:t xml:space="preserve">Ulises </w:t>
      </w:r>
      <w:proofErr w:type="spellStart"/>
      <w:r w:rsidRPr="00B4280D">
        <w:rPr>
          <w:rFonts w:ascii="Arial" w:hAnsi="Arial" w:cs="Arial"/>
        </w:rPr>
        <w:t>Carrión</w:t>
      </w:r>
      <w:proofErr w:type="spellEnd"/>
      <w:r w:rsidRPr="00B4280D">
        <w:rPr>
          <w:rFonts w:ascii="Arial" w:hAnsi="Arial" w:cs="Arial"/>
        </w:rPr>
        <w:t xml:space="preserve"> was a prolific Mexican artist delving into performance art, film, exhibitions, </w:t>
      </w:r>
      <w:proofErr w:type="spellStart"/>
      <w:r w:rsidRPr="00B4280D">
        <w:rPr>
          <w:rFonts w:ascii="Arial" w:hAnsi="Arial" w:cs="Arial"/>
        </w:rPr>
        <w:t>bookworks</w:t>
      </w:r>
      <w:proofErr w:type="spellEnd"/>
      <w:r w:rsidRPr="00B4280D">
        <w:rPr>
          <w:rFonts w:ascii="Arial" w:hAnsi="Arial" w:cs="Arial"/>
        </w:rPr>
        <w:t xml:space="preserve">, conceptual writings, and mail art. </w:t>
      </w:r>
      <w:commentRangeStart w:id="2"/>
      <w:r>
        <w:rPr>
          <w:rFonts w:ascii="Arial" w:hAnsi="Arial" w:cs="Arial"/>
        </w:rPr>
        <w:t xml:space="preserve">Though </w:t>
      </w:r>
      <w:proofErr w:type="spellStart"/>
      <w:r>
        <w:rPr>
          <w:rFonts w:ascii="Arial" w:hAnsi="Arial" w:cs="Arial"/>
        </w:rPr>
        <w:t>Carrión</w:t>
      </w:r>
      <w:proofErr w:type="spellEnd"/>
      <w:r w:rsidRPr="00B4280D">
        <w:rPr>
          <w:rFonts w:ascii="Arial" w:hAnsi="Arial" w:cs="Arial"/>
        </w:rPr>
        <w:t xml:space="preserve"> held may titles,</w:t>
      </w:r>
      <w:commentRangeEnd w:id="2"/>
      <w:r>
        <w:rPr>
          <w:rStyle w:val="CommentReference"/>
        </w:rPr>
        <w:commentReference w:id="2"/>
      </w:r>
      <w:r w:rsidRPr="00B4280D">
        <w:rPr>
          <w:rFonts w:ascii="Arial" w:hAnsi="Arial" w:cs="Arial"/>
        </w:rPr>
        <w:t xml:space="preserve"> for the purpose of this research, we will focus on three: playwright, conceptual writer, and maker of </w:t>
      </w:r>
      <w:proofErr w:type="spellStart"/>
      <w:r w:rsidRPr="00B4280D">
        <w:rPr>
          <w:rFonts w:ascii="Arial" w:hAnsi="Arial" w:cs="Arial"/>
        </w:rPr>
        <w:t>bookworks</w:t>
      </w:r>
      <w:proofErr w:type="spellEnd"/>
      <w:r w:rsidRPr="00B4280D">
        <w:rPr>
          <w:rFonts w:ascii="Arial" w:hAnsi="Arial" w:cs="Arial"/>
        </w:rPr>
        <w:t xml:space="preserve">. </w:t>
      </w:r>
    </w:p>
    <w:p w14:paraId="762756E6" w14:textId="04F6B79B" w:rsidR="00525B07" w:rsidRDefault="00BE6531" w:rsidP="00BE6531">
      <w:pPr>
        <w:rPr>
          <w:rFonts w:ascii="Arial" w:hAnsi="Arial" w:cs="Arial"/>
        </w:rPr>
      </w:pPr>
      <w:proofErr w:type="spellStart"/>
      <w:r w:rsidRPr="00B4280D">
        <w:rPr>
          <w:rFonts w:ascii="Arial" w:hAnsi="Arial" w:cs="Arial"/>
        </w:rPr>
        <w:t>Carrión</w:t>
      </w:r>
      <w:proofErr w:type="spellEnd"/>
      <w:r w:rsidRPr="00B4280D">
        <w:rPr>
          <w:rFonts w:ascii="Arial" w:hAnsi="Arial" w:cs="Arial"/>
        </w:rPr>
        <w:t xml:space="preserve"> studied literature and philosophy at UNAM (The National University of Mexico). Early in his career, he grew acclaim in the Mexican literary scene with his two plays</w:t>
      </w:r>
      <w:r>
        <w:rPr>
          <w:rFonts w:ascii="Arial" w:hAnsi="Arial" w:cs="Arial"/>
        </w:rPr>
        <w:t>:</w:t>
      </w:r>
      <w:r w:rsidRPr="00B4280D">
        <w:rPr>
          <w:rFonts w:ascii="Arial" w:hAnsi="Arial" w:cs="Arial"/>
        </w:rPr>
        <w:t xml:space="preserve"> </w:t>
      </w:r>
      <w:r w:rsidRPr="00202505">
        <w:rPr>
          <w:rFonts w:ascii="Arial" w:hAnsi="Arial" w:cs="Arial"/>
          <w:i/>
          <w:iCs/>
        </w:rPr>
        <w:t>La Muerte de Miss O</w:t>
      </w:r>
      <w:r w:rsidRPr="00B4280D">
        <w:rPr>
          <w:rFonts w:ascii="Arial" w:hAnsi="Arial" w:cs="Arial"/>
        </w:rPr>
        <w:t xml:space="preserve">, 1966, and </w:t>
      </w:r>
      <w:r w:rsidRPr="00202505">
        <w:rPr>
          <w:rFonts w:ascii="Arial" w:hAnsi="Arial" w:cs="Arial"/>
          <w:i/>
          <w:iCs/>
        </w:rPr>
        <w:t xml:space="preserve">De </w:t>
      </w:r>
      <w:proofErr w:type="spellStart"/>
      <w:r w:rsidRPr="00202505">
        <w:rPr>
          <w:rFonts w:ascii="Arial" w:hAnsi="Arial" w:cs="Arial"/>
          <w:i/>
          <w:iCs/>
        </w:rPr>
        <w:t>Alemania</w:t>
      </w:r>
      <w:proofErr w:type="spellEnd"/>
      <w:r w:rsidRPr="00B4280D">
        <w:rPr>
          <w:rFonts w:ascii="Arial" w:hAnsi="Arial" w:cs="Arial"/>
        </w:rPr>
        <w:t xml:space="preserve">, 1970. There was a stark pivot in </w:t>
      </w:r>
      <w:proofErr w:type="spellStart"/>
      <w:r w:rsidRPr="00B4280D">
        <w:rPr>
          <w:rFonts w:ascii="Arial" w:hAnsi="Arial" w:cs="Arial"/>
        </w:rPr>
        <w:t>Carrión’s</w:t>
      </w:r>
      <w:proofErr w:type="spellEnd"/>
      <w:r w:rsidRPr="00B4280D">
        <w:rPr>
          <w:rFonts w:ascii="Arial" w:hAnsi="Arial" w:cs="Arial"/>
        </w:rPr>
        <w:t xml:space="preserve"> thinking after the creation of these two plays when he moved to Amsterdam in 1972. He began to break into thinking conceptually about the potential of language, structure, and the book as a medium. In 1973, </w:t>
      </w:r>
      <w:r w:rsidRPr="00B4280D">
        <w:rPr>
          <w:rFonts w:ascii="Arial" w:hAnsi="Arial" w:cs="Arial"/>
          <w:i/>
          <w:iCs/>
        </w:rPr>
        <w:t>Arguments</w:t>
      </w:r>
      <w:r w:rsidRPr="00B4280D">
        <w:rPr>
          <w:rFonts w:ascii="Arial" w:hAnsi="Arial" w:cs="Arial"/>
        </w:rPr>
        <w:t xml:space="preserve">, the subject of this study, was published by Beau </w:t>
      </w:r>
      <w:proofErr w:type="spellStart"/>
      <w:r w:rsidRPr="00B4280D">
        <w:rPr>
          <w:rFonts w:ascii="Arial" w:hAnsi="Arial" w:cs="Arial"/>
        </w:rPr>
        <w:t>Geste</w:t>
      </w:r>
      <w:proofErr w:type="spellEnd"/>
      <w:r w:rsidRPr="00B4280D">
        <w:rPr>
          <w:rFonts w:ascii="Arial" w:hAnsi="Arial" w:cs="Arial"/>
        </w:rPr>
        <w:t xml:space="preserve"> Press. In 1975, </w:t>
      </w:r>
      <w:proofErr w:type="spellStart"/>
      <w:r w:rsidRPr="00B4280D">
        <w:rPr>
          <w:rFonts w:ascii="Arial" w:hAnsi="Arial" w:cs="Arial"/>
        </w:rPr>
        <w:t>Carrión’s</w:t>
      </w:r>
      <w:proofErr w:type="spellEnd"/>
      <w:r w:rsidRPr="00B4280D">
        <w:rPr>
          <w:rFonts w:ascii="Arial" w:hAnsi="Arial" w:cs="Arial"/>
        </w:rPr>
        <w:t xml:space="preserve"> essay, “The New Art of Making Books” was published in </w:t>
      </w:r>
      <w:proofErr w:type="spellStart"/>
      <w:r w:rsidRPr="00202505">
        <w:rPr>
          <w:rFonts w:ascii="Arial" w:hAnsi="Arial" w:cs="Arial"/>
          <w:i/>
          <w:iCs/>
        </w:rPr>
        <w:t>Kontexts</w:t>
      </w:r>
      <w:proofErr w:type="spellEnd"/>
      <w:r w:rsidRPr="00B4280D">
        <w:rPr>
          <w:rFonts w:ascii="Arial" w:hAnsi="Arial" w:cs="Arial"/>
        </w:rPr>
        <w:t xml:space="preserve"> no. 6/7, edited by Michael</w:t>
      </w:r>
      <w:r>
        <w:rPr>
          <w:rFonts w:ascii="Arial" w:hAnsi="Arial" w:cs="Arial"/>
        </w:rPr>
        <w:t xml:space="preserve"> Gibbs.</w:t>
      </w:r>
    </w:p>
    <w:p w14:paraId="5DC81238" w14:textId="6BE4E054" w:rsidR="00BE6531" w:rsidRDefault="00BE6531" w:rsidP="00BE6531">
      <w:pPr>
        <w:ind w:firstLine="720"/>
      </w:pPr>
      <w:r w:rsidRPr="00B4280D">
        <w:rPr>
          <w:rFonts w:ascii="Arial" w:hAnsi="Arial" w:cs="Arial"/>
        </w:rPr>
        <w:t xml:space="preserve">While the conceptual essay, “The New Art of Making Books,” was published two years after </w:t>
      </w:r>
      <w:r w:rsidRPr="00B4280D">
        <w:rPr>
          <w:rFonts w:ascii="Arial" w:hAnsi="Arial" w:cs="Arial"/>
          <w:i/>
          <w:iCs/>
        </w:rPr>
        <w:t>Arguments</w:t>
      </w:r>
      <w:r w:rsidRPr="00B4280D">
        <w:rPr>
          <w:rFonts w:ascii="Arial" w:hAnsi="Arial" w:cs="Arial"/>
        </w:rPr>
        <w:t xml:space="preserve">, the principles put forth in his essay had long been a topic of discussion for </w:t>
      </w:r>
      <w:proofErr w:type="spellStart"/>
      <w:r w:rsidRPr="00B4280D">
        <w:rPr>
          <w:rFonts w:ascii="Arial" w:hAnsi="Arial" w:cs="Arial"/>
        </w:rPr>
        <w:t>Carrión</w:t>
      </w:r>
      <w:proofErr w:type="spellEnd"/>
      <w:r w:rsidRPr="00B4280D">
        <w:rPr>
          <w:rStyle w:val="FootnoteReference"/>
          <w:rFonts w:ascii="Arial" w:hAnsi="Arial" w:cs="Arial"/>
        </w:rPr>
        <w:footnoteReference w:id="5"/>
      </w:r>
      <w:r w:rsidRPr="00B4280D">
        <w:rPr>
          <w:rFonts w:ascii="Arial" w:hAnsi="Arial" w:cs="Arial"/>
        </w:rPr>
        <w:t>. “The New Art of Making Books,” puts forth a new etiquette to treat the medium of books that allows for the artist</w:t>
      </w:r>
      <w:r w:rsidRPr="00B4280D">
        <w:rPr>
          <w:rStyle w:val="FootnoteReference"/>
          <w:rFonts w:ascii="Arial" w:hAnsi="Arial" w:cs="Arial"/>
        </w:rPr>
        <w:footnoteReference w:id="6"/>
      </w:r>
      <w:r w:rsidRPr="00B4280D">
        <w:rPr>
          <w:rFonts w:ascii="Arial" w:hAnsi="Arial" w:cs="Arial"/>
        </w:rPr>
        <w:t xml:space="preserve"> to evaluate the potential of this medium. The essay is broken up in to six parts; What a Book is, Prose and Poetry, The Space, The Language, Structures, and The Reading. These foundational principles will be used as a structure to evaluate</w:t>
      </w:r>
      <w:r>
        <w:rPr>
          <w:rFonts w:ascii="Arial" w:hAnsi="Arial" w:cs="Arial"/>
        </w:rPr>
        <w:t xml:space="preserve"> </w:t>
      </w:r>
      <w:r w:rsidRPr="00BE6531">
        <w:rPr>
          <w:rFonts w:ascii="Arial" w:hAnsi="Arial" w:cs="Arial"/>
          <w:i/>
          <w:iCs/>
        </w:rPr>
        <w:t>Arguments</w:t>
      </w:r>
      <w:r>
        <w:rPr>
          <w:rFonts w:ascii="Arial" w:hAnsi="Arial" w:cs="Arial"/>
        </w:rPr>
        <w:t xml:space="preserve">. </w:t>
      </w:r>
    </w:p>
    <w:sectPr w:rsidR="00BE65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uth Lane" w:date="2024-08-10T11:37:00Z" w:initials="RL">
    <w:p w14:paraId="400B918E" w14:textId="77777777" w:rsidR="00BE6531" w:rsidRDefault="00BE6531" w:rsidP="00BE6531">
      <w:r>
        <w:rPr>
          <w:rStyle w:val="CommentReference"/>
        </w:rPr>
        <w:annotationRef/>
      </w:r>
      <w:r>
        <w:rPr>
          <w:sz w:val="20"/>
          <w:szCs w:val="20"/>
        </w:rPr>
        <w:t>Who is this?</w:t>
      </w:r>
    </w:p>
  </w:comment>
  <w:comment w:id="1" w:author="Ruth Lane" w:date="2024-08-10T11:37:00Z" w:initials="RL">
    <w:p w14:paraId="16DBCD27" w14:textId="77777777" w:rsidR="00BE6531" w:rsidRDefault="00BE6531" w:rsidP="00BE6531">
      <w:r>
        <w:rPr>
          <w:rStyle w:val="CommentReference"/>
        </w:rPr>
        <w:annotationRef/>
      </w:r>
      <w:r>
        <w:rPr>
          <w:sz w:val="20"/>
          <w:szCs w:val="20"/>
        </w:rPr>
        <w:t>Where?</w:t>
      </w:r>
    </w:p>
  </w:comment>
  <w:comment w:id="2" w:author="Ruth Lane" w:date="2024-08-10T11:38:00Z" w:initials="RL">
    <w:p w14:paraId="095A1F79" w14:textId="77777777" w:rsidR="00BE6531" w:rsidRDefault="00BE6531" w:rsidP="00BE6531">
      <w:r>
        <w:rPr>
          <w:rStyle w:val="CommentReference"/>
        </w:rPr>
        <w:annotationRef/>
      </w:r>
      <w:r>
        <w:rPr>
          <w:sz w:val="20"/>
          <w:szCs w:val="20"/>
        </w:rPr>
        <w:t>Revised to avoid a dangling modifier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00B918E" w15:done="1"/>
  <w15:commentEx w15:paraId="16DBCD27" w15:done="1"/>
  <w15:commentEx w15:paraId="095A1F7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999B14" w16cex:dateUtc="2024-08-10T18:37:00Z"/>
  <w16cex:commentExtensible w16cex:durableId="5D702996" w16cex:dateUtc="2024-08-10T18:37:00Z"/>
  <w16cex:commentExtensible w16cex:durableId="5373F5D4" w16cex:dateUtc="2024-08-10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00B918E" w16cid:durableId="6C999B14"/>
  <w16cid:commentId w16cid:paraId="16DBCD27" w16cid:durableId="5D702996"/>
  <w16cid:commentId w16cid:paraId="095A1F79" w16cid:durableId="5373F5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604B5" w14:textId="77777777" w:rsidR="00A03019" w:rsidRDefault="00A03019" w:rsidP="00525B07">
      <w:pPr>
        <w:spacing w:after="0" w:line="240" w:lineRule="auto"/>
      </w:pPr>
      <w:r>
        <w:separator/>
      </w:r>
    </w:p>
  </w:endnote>
  <w:endnote w:type="continuationSeparator" w:id="0">
    <w:p w14:paraId="151785DE" w14:textId="77777777" w:rsidR="00A03019" w:rsidRDefault="00A03019" w:rsidP="00525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D4577" w14:textId="77777777" w:rsidR="00A03019" w:rsidRDefault="00A03019" w:rsidP="00525B07">
      <w:pPr>
        <w:spacing w:after="0" w:line="240" w:lineRule="auto"/>
      </w:pPr>
      <w:r>
        <w:separator/>
      </w:r>
    </w:p>
  </w:footnote>
  <w:footnote w:type="continuationSeparator" w:id="0">
    <w:p w14:paraId="69AD0A37" w14:textId="77777777" w:rsidR="00A03019" w:rsidRDefault="00A03019" w:rsidP="00525B07">
      <w:pPr>
        <w:spacing w:after="0" w:line="240" w:lineRule="auto"/>
      </w:pPr>
      <w:r>
        <w:continuationSeparator/>
      </w:r>
    </w:p>
  </w:footnote>
  <w:footnote w:id="1">
    <w:p w14:paraId="61761150" w14:textId="77777777" w:rsidR="00BE6531" w:rsidRDefault="00BE6531" w:rsidP="00BE6531">
      <w:pPr>
        <w:pStyle w:val="FootnoteText"/>
      </w:pPr>
      <w:r>
        <w:rPr>
          <w:rStyle w:val="FootnoteReference"/>
        </w:rPr>
        <w:footnoteRef/>
      </w:r>
      <w:r>
        <w:t xml:space="preserve"> </w:t>
      </w:r>
      <w:r w:rsidRPr="00525B07">
        <w:t>https://www.museoreinasofia.es/sites/default/files/publicaciones/ulises_carrion_ingles_web_15-11-16.pdf</w:t>
      </w:r>
    </w:p>
  </w:footnote>
  <w:footnote w:id="2">
    <w:p w14:paraId="09831849" w14:textId="77777777" w:rsidR="00BE6531" w:rsidRDefault="00BE6531" w:rsidP="00BE6531">
      <w:pPr>
        <w:pStyle w:val="FootnoteText"/>
      </w:pPr>
      <w:r>
        <w:rPr>
          <w:rStyle w:val="FootnoteReference"/>
        </w:rPr>
        <w:footnoteRef/>
      </w:r>
      <w:r>
        <w:t xml:space="preserve"> Princeton</w:t>
      </w:r>
    </w:p>
  </w:footnote>
  <w:footnote w:id="3">
    <w:p w14:paraId="0547636B" w14:textId="77777777" w:rsidR="00BE6531" w:rsidRDefault="00BE6531" w:rsidP="00BE6531">
      <w:pPr>
        <w:pStyle w:val="FootnoteText"/>
      </w:pPr>
      <w:r>
        <w:rPr>
          <w:rStyle w:val="FootnoteReference"/>
        </w:rPr>
        <w:footnoteRef/>
      </w:r>
      <w:r>
        <w:t xml:space="preserve"> </w:t>
      </w:r>
      <w:r w:rsidRPr="00525B07">
        <w:t>https://www.museoreinasofia.es/sites/default/files/publicaciones/ulises_carrion_ingles_web_15-11-16.pdf</w:t>
      </w:r>
    </w:p>
  </w:footnote>
  <w:footnote w:id="4">
    <w:p w14:paraId="1EBDAA82" w14:textId="77777777" w:rsidR="00BE6531" w:rsidRDefault="00BE6531" w:rsidP="00BE6531">
      <w:pPr>
        <w:pStyle w:val="FootnoteText"/>
      </w:pPr>
      <w:r>
        <w:rPr>
          <w:rStyle w:val="FootnoteReference"/>
        </w:rPr>
        <w:footnoteRef/>
      </w:r>
      <w:r>
        <w:t xml:space="preserve"> Princeton</w:t>
      </w:r>
    </w:p>
  </w:footnote>
  <w:footnote w:id="5">
    <w:p w14:paraId="602E4FEC" w14:textId="77777777" w:rsidR="00BE6531" w:rsidRDefault="00BE6531" w:rsidP="00BE6531">
      <w:pPr>
        <w:pStyle w:val="FootnoteText"/>
      </w:pPr>
      <w:r>
        <w:rPr>
          <w:rStyle w:val="FootnoteReference"/>
        </w:rPr>
        <w:footnoteRef/>
      </w:r>
      <w:r>
        <w:t xml:space="preserve"> </w:t>
      </w:r>
      <w:r w:rsidRPr="00A76F34">
        <w:t>https://dpul.princeton.edu/ulises_</w:t>
      </w:r>
      <w:r>
        <w:t>Carrión</w:t>
      </w:r>
      <w:r w:rsidRPr="00A76F34">
        <w:t>/catalog/dcg445cr768</w:t>
      </w:r>
    </w:p>
  </w:footnote>
  <w:footnote w:id="6">
    <w:p w14:paraId="6BBD052C" w14:textId="77777777" w:rsidR="00BE6531" w:rsidRDefault="00BE6531" w:rsidP="00BE6531">
      <w:pPr>
        <w:pStyle w:val="FootnoteText"/>
      </w:pPr>
      <w:r>
        <w:rPr>
          <w:rStyle w:val="FootnoteReference"/>
        </w:rPr>
        <w:footnoteRef/>
      </w:r>
      <w:r>
        <w:t xml:space="preserve"> Note the distinction between artist and author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912B95"/>
    <w:multiLevelType w:val="hybridMultilevel"/>
    <w:tmpl w:val="E7484770"/>
    <w:lvl w:ilvl="0" w:tplc="6262C6CA">
      <w:start w:val="197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0624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uth Lane">
    <w15:presenceInfo w15:providerId="AD" w15:userId="S::RLane@getty.edu::3dd94c54-b759-42c7-ba64-b1af35d6be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07"/>
    <w:rsid w:val="004112A8"/>
    <w:rsid w:val="0042162D"/>
    <w:rsid w:val="004B4029"/>
    <w:rsid w:val="00525B07"/>
    <w:rsid w:val="00552E23"/>
    <w:rsid w:val="005E55A6"/>
    <w:rsid w:val="00830BC6"/>
    <w:rsid w:val="00904847"/>
    <w:rsid w:val="00A03019"/>
    <w:rsid w:val="00BE6531"/>
    <w:rsid w:val="00EE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CEED85"/>
  <w15:chartTrackingRefBased/>
  <w15:docId w15:val="{D49BF504-DC3D-DE45-8AE4-26913848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531"/>
  </w:style>
  <w:style w:type="paragraph" w:styleId="Heading1">
    <w:name w:val="heading 1"/>
    <w:basedOn w:val="Normal"/>
    <w:next w:val="Normal"/>
    <w:link w:val="Heading1Char"/>
    <w:uiPriority w:val="9"/>
    <w:qFormat/>
    <w:rsid w:val="00525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5B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B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B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B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B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5B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B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B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B07"/>
    <w:rPr>
      <w:rFonts w:eastAsiaTheme="majorEastAsia" w:cstheme="majorBidi"/>
      <w:color w:val="272727" w:themeColor="text1" w:themeTint="D8"/>
    </w:rPr>
  </w:style>
  <w:style w:type="paragraph" w:styleId="Title">
    <w:name w:val="Title"/>
    <w:basedOn w:val="Normal"/>
    <w:next w:val="Normal"/>
    <w:link w:val="TitleChar"/>
    <w:uiPriority w:val="10"/>
    <w:qFormat/>
    <w:rsid w:val="00525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B07"/>
    <w:pPr>
      <w:spacing w:before="160"/>
      <w:jc w:val="center"/>
    </w:pPr>
    <w:rPr>
      <w:i/>
      <w:iCs/>
      <w:color w:val="404040" w:themeColor="text1" w:themeTint="BF"/>
    </w:rPr>
  </w:style>
  <w:style w:type="character" w:customStyle="1" w:styleId="QuoteChar">
    <w:name w:val="Quote Char"/>
    <w:basedOn w:val="DefaultParagraphFont"/>
    <w:link w:val="Quote"/>
    <w:uiPriority w:val="29"/>
    <w:rsid w:val="00525B07"/>
    <w:rPr>
      <w:i/>
      <w:iCs/>
      <w:color w:val="404040" w:themeColor="text1" w:themeTint="BF"/>
    </w:rPr>
  </w:style>
  <w:style w:type="paragraph" w:styleId="ListParagraph">
    <w:name w:val="List Paragraph"/>
    <w:basedOn w:val="Normal"/>
    <w:uiPriority w:val="34"/>
    <w:qFormat/>
    <w:rsid w:val="00525B07"/>
    <w:pPr>
      <w:ind w:left="720"/>
      <w:contextualSpacing/>
    </w:pPr>
  </w:style>
  <w:style w:type="character" w:styleId="IntenseEmphasis">
    <w:name w:val="Intense Emphasis"/>
    <w:basedOn w:val="DefaultParagraphFont"/>
    <w:uiPriority w:val="21"/>
    <w:qFormat/>
    <w:rsid w:val="00525B07"/>
    <w:rPr>
      <w:i/>
      <w:iCs/>
      <w:color w:val="0F4761" w:themeColor="accent1" w:themeShade="BF"/>
    </w:rPr>
  </w:style>
  <w:style w:type="paragraph" w:styleId="IntenseQuote">
    <w:name w:val="Intense Quote"/>
    <w:basedOn w:val="Normal"/>
    <w:next w:val="Normal"/>
    <w:link w:val="IntenseQuoteChar"/>
    <w:uiPriority w:val="30"/>
    <w:qFormat/>
    <w:rsid w:val="00525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B07"/>
    <w:rPr>
      <w:i/>
      <w:iCs/>
      <w:color w:val="0F4761" w:themeColor="accent1" w:themeShade="BF"/>
    </w:rPr>
  </w:style>
  <w:style w:type="character" w:styleId="IntenseReference">
    <w:name w:val="Intense Reference"/>
    <w:basedOn w:val="DefaultParagraphFont"/>
    <w:uiPriority w:val="32"/>
    <w:qFormat/>
    <w:rsid w:val="00525B07"/>
    <w:rPr>
      <w:b/>
      <w:bCs/>
      <w:smallCaps/>
      <w:color w:val="0F4761" w:themeColor="accent1" w:themeShade="BF"/>
      <w:spacing w:val="5"/>
    </w:rPr>
  </w:style>
  <w:style w:type="table" w:styleId="TableGrid">
    <w:name w:val="Table Grid"/>
    <w:basedOn w:val="TableNormal"/>
    <w:uiPriority w:val="39"/>
    <w:rsid w:val="00525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25B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5B07"/>
    <w:rPr>
      <w:sz w:val="20"/>
      <w:szCs w:val="20"/>
    </w:rPr>
  </w:style>
  <w:style w:type="character" w:styleId="FootnoteReference">
    <w:name w:val="footnote reference"/>
    <w:basedOn w:val="DefaultParagraphFont"/>
    <w:uiPriority w:val="99"/>
    <w:semiHidden/>
    <w:unhideWhenUsed/>
    <w:rsid w:val="00525B07"/>
    <w:rPr>
      <w:vertAlign w:val="superscript"/>
    </w:rPr>
  </w:style>
  <w:style w:type="character" w:styleId="CommentReference">
    <w:name w:val="annotation reference"/>
    <w:basedOn w:val="DefaultParagraphFont"/>
    <w:uiPriority w:val="99"/>
    <w:semiHidden/>
    <w:unhideWhenUsed/>
    <w:rsid w:val="00BE653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43327-68A4-6A41-983A-F61F584EC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Alamillo</dc:creator>
  <cp:keywords/>
  <dc:description/>
  <cp:lastModifiedBy>Layla Alamillo</cp:lastModifiedBy>
  <cp:revision>5</cp:revision>
  <dcterms:created xsi:type="dcterms:W3CDTF">2024-08-08T20:30:00Z</dcterms:created>
  <dcterms:modified xsi:type="dcterms:W3CDTF">2024-08-12T16:50:00Z</dcterms:modified>
</cp:coreProperties>
</file>