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9164D" w14:textId="091A1DC7" w:rsidR="00591EA4" w:rsidRDefault="00E82899" w:rsidP="00E82899">
      <w:pPr>
        <w:jc w:val="right"/>
        <w:rPr>
          <w:sz w:val="56"/>
          <w:szCs w:val="56"/>
          <w:lang w:val="es-ES"/>
        </w:rPr>
      </w:pPr>
      <w:r>
        <w:rPr>
          <w:noProof/>
          <w:sz w:val="56"/>
          <w:szCs w:val="56"/>
          <w:lang w:val="es-ES"/>
        </w:rPr>
        <mc:AlternateContent>
          <mc:Choice Requires="wps">
            <w:drawing>
              <wp:anchor distT="0" distB="0" distL="114300" distR="114300" simplePos="0" relativeHeight="251659264" behindDoc="0" locked="0" layoutInCell="1" allowOverlap="1" wp14:anchorId="49F50F25" wp14:editId="27A06B65">
                <wp:simplePos x="0" y="0"/>
                <wp:positionH relativeFrom="column">
                  <wp:posOffset>704215</wp:posOffset>
                </wp:positionH>
                <wp:positionV relativeFrom="paragraph">
                  <wp:posOffset>426085</wp:posOffset>
                </wp:positionV>
                <wp:extent cx="4826977" cy="0"/>
                <wp:effectExtent l="0" t="19050" r="31115" b="19050"/>
                <wp:wrapNone/>
                <wp:docPr id="2" name="Conector recto 2"/>
                <wp:cNvGraphicFramePr/>
                <a:graphic xmlns:a="http://schemas.openxmlformats.org/drawingml/2006/main">
                  <a:graphicData uri="http://schemas.microsoft.com/office/word/2010/wordprocessingShape">
                    <wps:wsp>
                      <wps:cNvCnPr/>
                      <wps:spPr>
                        <a:xfrm flipV="1">
                          <a:off x="0" y="0"/>
                          <a:ext cx="4826977"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CB0147A" id="Conector recto 2"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5.45pt,33.55pt" to="435.5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" strokecolor="#4472c4 [3204]" strokeweight="3pt">
                <v:stroke joinstyle="miter"/>
              </v:line>
            </w:pict>
          </mc:Fallback>
        </mc:AlternateContent>
      </w:r>
      <w:r w:rsidRPr="00E82899">
        <w:rPr>
          <w:sz w:val="56"/>
          <w:szCs w:val="56"/>
          <w:lang w:val="es-ES"/>
        </w:rPr>
        <w:t>Manual de usuario IC-</w:t>
      </w:r>
      <w:proofErr w:type="spellStart"/>
      <w:r w:rsidRPr="00E82899">
        <w:rPr>
          <w:sz w:val="56"/>
          <w:szCs w:val="56"/>
          <w:lang w:val="es-ES"/>
        </w:rPr>
        <w:t>Shelter</w:t>
      </w:r>
      <w:proofErr w:type="spellEnd"/>
    </w:p>
    <w:p w14:paraId="4E24B445" w14:textId="7CE40F47" w:rsidR="00844029" w:rsidRDefault="00E82899" w:rsidP="00434915">
      <w:pPr>
        <w:jc w:val="right"/>
        <w:rPr>
          <w:szCs w:val="24"/>
          <w:lang w:val="es-ES"/>
        </w:rPr>
        <w:sectPr w:rsidR="00844029">
          <w:headerReference w:type="default" r:id="rId8"/>
          <w:pgSz w:w="11906" w:h="16838"/>
          <w:pgMar w:top="1417" w:right="1701" w:bottom="1417" w:left="1701" w:header="708" w:footer="708" w:gutter="0"/>
          <w:cols w:space="708"/>
          <w:docGrid w:linePitch="360"/>
        </w:sectPr>
      </w:pPr>
      <w:r w:rsidRPr="00E82899">
        <w:rPr>
          <w:szCs w:val="24"/>
          <w:lang w:val="es-ES"/>
        </w:rPr>
        <w:t>Rev. 1.0</w:t>
      </w:r>
    </w:p>
    <w:p w14:paraId="325883DA" w14:textId="18A1BB97" w:rsidR="00DE645F" w:rsidRDefault="00DE645F" w:rsidP="008A7F55">
      <w:pPr>
        <w:pStyle w:val="Ttulo1"/>
        <w:rPr>
          <w:b/>
          <w:bCs/>
          <w:lang w:val="es-ES"/>
        </w:rPr>
      </w:pPr>
      <w:bookmarkStart w:id="0" w:name="_Toc89979443"/>
      <w:proofErr w:type="spellStart"/>
      <w:r w:rsidRPr="008A7F55">
        <w:rPr>
          <w:b/>
          <w:bCs/>
          <w:lang w:val="es-ES"/>
        </w:rPr>
        <w:t>Overview</w:t>
      </w:r>
      <w:bookmarkEnd w:id="0"/>
      <w:proofErr w:type="spellEnd"/>
    </w:p>
    <w:p w14:paraId="0FA63C4B" w14:textId="77777777" w:rsidR="008A7F55" w:rsidRPr="008A7F55" w:rsidRDefault="008A7F55" w:rsidP="008A7F55">
      <w:pPr>
        <w:rPr>
          <w:lang w:val="es-ES"/>
        </w:rPr>
      </w:pPr>
    </w:p>
    <w:p w14:paraId="5EDA209E" w14:textId="5C46A840" w:rsidR="00434915" w:rsidRDefault="00950602" w:rsidP="00434915">
      <w:pPr>
        <w:ind w:left="-567" w:firstLine="708"/>
      </w:pPr>
      <w:r w:rsidRPr="00950602">
        <w:t>IC-</w:t>
      </w:r>
      <w:proofErr w:type="spellStart"/>
      <w:r w:rsidRPr="00950602">
        <w:t>Shelter</w:t>
      </w:r>
      <w:proofErr w:type="spellEnd"/>
      <w:r w:rsidRPr="00950602">
        <w:t xml:space="preserve"> es un dispositivo destinado al control de la climatización de una habitación, generalmente en hoteles, será una parte de la habitación capaz de automatizar la ventilación, temperatura y luz de una habitación de hotel según sea necesario, además brinda la capacidad de monitorear el área. Esto lo hace mediante su capacidad de comunicarse con los dispositivos electrónicos encargados de la temperatura, las bombillas y los ordenadores de los administradores, además, de sus periféricos de campo, es decir, los sensores. </w:t>
      </w:r>
    </w:p>
    <w:p w14:paraId="1DB18528" w14:textId="37FA7723" w:rsidR="00304504" w:rsidRPr="00304504" w:rsidRDefault="00304504" w:rsidP="00434915">
      <w:pPr>
        <w:ind w:left="-567" w:firstLine="708"/>
        <w:rPr>
          <w:lang w:val="es-ES"/>
        </w:rPr>
      </w:pPr>
      <w:r w:rsidRPr="00304504">
        <w:rPr>
          <w:lang w:val="es-ES"/>
        </w:rPr>
        <w:t xml:space="preserve">Estos últimos brindarán la información necesaria para determinar </w:t>
      </w:r>
      <w:r w:rsidRPr="00304504">
        <w:rPr>
          <w:lang w:val="es-ES"/>
        </w:rPr>
        <w:t>cuándo</w:t>
      </w:r>
      <w:r w:rsidRPr="00304504">
        <w:rPr>
          <w:lang w:val="es-ES"/>
        </w:rPr>
        <w:t xml:space="preserve"> es necesario que haya luz en una zona de la habitación, si hay personas en ella y si es prudente tener la ventilación encendida según la temperatura que se requiera.</w:t>
      </w:r>
    </w:p>
    <w:p w14:paraId="47ED7C7B" w14:textId="5B798331" w:rsidR="00DE645F" w:rsidRDefault="00844029" w:rsidP="00304504">
      <w:r w:rsidRPr="008A7F55">
        <w:rPr>
          <w:b/>
          <w:bCs/>
          <w:noProof/>
          <w:szCs w:val="24"/>
          <w:lang w:val="es-ES"/>
        </w:rPr>
        <w:drawing>
          <wp:inline distT="0" distB="0" distL="0" distR="0" wp14:anchorId="75D5361A" wp14:editId="0201A8F6">
            <wp:extent cx="2953276" cy="238491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9" cstate="print">
                      <a:extLst>
                        <a:ext uri="{28A0092B-C50C-407E-A947-70E740481C1C}">
                          <a14:useLocalDpi xmlns:a14="http://schemas.microsoft.com/office/drawing/2010/main" val="0"/>
                        </a:ext>
                      </a:extLst>
                    </a:blip>
                    <a:srcRect l="9258" r="18480"/>
                    <a:stretch/>
                  </pic:blipFill>
                  <pic:spPr bwMode="auto">
                    <a:xfrm>
                      <a:off x="0" y="0"/>
                      <a:ext cx="2968426" cy="2397148"/>
                    </a:xfrm>
                    <a:prstGeom prst="rect">
                      <a:avLst/>
                    </a:prstGeom>
                    <a:ln>
                      <a:noFill/>
                    </a:ln>
                    <a:extLst>
                      <a:ext uri="{53640926-AAD7-44D8-BBD7-CCE9431645EC}">
                        <a14:shadowObscured xmlns:a14="http://schemas.microsoft.com/office/drawing/2010/main"/>
                      </a:ext>
                    </a:extLst>
                  </pic:spPr>
                </pic:pic>
              </a:graphicData>
            </a:graphic>
          </wp:inline>
        </w:drawing>
      </w:r>
    </w:p>
    <w:sdt>
      <w:sdtPr>
        <w:rPr>
          <w:lang w:val="es-ES"/>
        </w:rPr>
        <w:id w:val="1677080717"/>
        <w:docPartObj>
          <w:docPartGallery w:val="Table of Contents"/>
          <w:docPartUnique/>
        </w:docPartObj>
      </w:sdtPr>
      <w:sdtEndPr>
        <w:rPr>
          <w:rFonts w:eastAsiaTheme="minorHAnsi" w:cstheme="minorBidi"/>
          <w:b/>
          <w:bCs/>
          <w:sz w:val="24"/>
          <w:szCs w:val="22"/>
          <w:lang w:eastAsia="en-US"/>
        </w:rPr>
      </w:sdtEndPr>
      <w:sdtContent>
        <w:p w14:paraId="6083A52F" w14:textId="15C7BBE3" w:rsidR="00950602" w:rsidRDefault="00950602">
          <w:pPr>
            <w:pStyle w:val="TtuloTDC"/>
          </w:pPr>
          <w:r>
            <w:rPr>
              <w:lang w:val="es-ES"/>
            </w:rPr>
            <w:t>Contenido</w:t>
          </w:r>
        </w:p>
        <w:p w14:paraId="60621B38" w14:textId="684266DC" w:rsidR="00434915" w:rsidRDefault="00950602">
          <w:pPr>
            <w:pStyle w:val="TDC1"/>
            <w:tabs>
              <w:tab w:val="right" w:leader="dot" w:pos="3888"/>
            </w:tabs>
            <w:rPr>
              <w:rFonts w:asciiTheme="minorHAnsi" w:eastAsiaTheme="minorEastAsia" w:hAnsiTheme="minorHAnsi"/>
              <w:noProof/>
              <w:sz w:val="22"/>
              <w:lang w:eastAsia="es-DO"/>
            </w:rPr>
          </w:pPr>
          <w:r>
            <w:fldChar w:fldCharType="begin"/>
          </w:r>
          <w:r>
            <w:instrText xml:space="preserve"> TOC \o "1-3" \h \z \u </w:instrText>
          </w:r>
          <w:r>
            <w:fldChar w:fldCharType="separate"/>
          </w:r>
          <w:hyperlink w:anchor="_Toc89979443" w:history="1">
            <w:r w:rsidR="00434915" w:rsidRPr="009826F1">
              <w:rPr>
                <w:rStyle w:val="Hipervnculo"/>
                <w:b/>
                <w:bCs/>
                <w:noProof/>
                <w:lang w:val="es-ES"/>
              </w:rPr>
              <w:t>Overview</w:t>
            </w:r>
            <w:r w:rsidR="00434915">
              <w:rPr>
                <w:noProof/>
                <w:webHidden/>
              </w:rPr>
              <w:tab/>
            </w:r>
            <w:r w:rsidR="00434915">
              <w:rPr>
                <w:noProof/>
                <w:webHidden/>
              </w:rPr>
              <w:fldChar w:fldCharType="begin"/>
            </w:r>
            <w:r w:rsidR="00434915">
              <w:rPr>
                <w:noProof/>
                <w:webHidden/>
              </w:rPr>
              <w:instrText xml:space="preserve"> PAGEREF _Toc89979443 \h </w:instrText>
            </w:r>
            <w:r w:rsidR="00434915">
              <w:rPr>
                <w:noProof/>
                <w:webHidden/>
              </w:rPr>
            </w:r>
            <w:r w:rsidR="00434915">
              <w:rPr>
                <w:noProof/>
                <w:webHidden/>
              </w:rPr>
              <w:fldChar w:fldCharType="separate"/>
            </w:r>
            <w:r w:rsidR="003A35BE">
              <w:rPr>
                <w:noProof/>
                <w:webHidden/>
              </w:rPr>
              <w:t>1</w:t>
            </w:r>
            <w:r w:rsidR="00434915">
              <w:rPr>
                <w:noProof/>
                <w:webHidden/>
              </w:rPr>
              <w:fldChar w:fldCharType="end"/>
            </w:r>
          </w:hyperlink>
        </w:p>
        <w:p w14:paraId="2EBB2D07" w14:textId="326EA760" w:rsidR="00434915" w:rsidRDefault="00434915">
          <w:pPr>
            <w:pStyle w:val="TDC1"/>
            <w:tabs>
              <w:tab w:val="right" w:leader="dot" w:pos="3888"/>
            </w:tabs>
            <w:rPr>
              <w:rFonts w:asciiTheme="minorHAnsi" w:eastAsiaTheme="minorEastAsia" w:hAnsiTheme="minorHAnsi"/>
              <w:noProof/>
              <w:sz w:val="22"/>
              <w:lang w:eastAsia="es-DO"/>
            </w:rPr>
          </w:pPr>
          <w:hyperlink w:anchor="_Toc89979444" w:history="1">
            <w:r w:rsidRPr="009826F1">
              <w:rPr>
                <w:rStyle w:val="Hipervnculo"/>
                <w:b/>
                <w:bCs/>
                <w:noProof/>
              </w:rPr>
              <w:t>Características</w:t>
            </w:r>
            <w:r>
              <w:rPr>
                <w:noProof/>
                <w:webHidden/>
              </w:rPr>
              <w:tab/>
            </w:r>
            <w:r>
              <w:rPr>
                <w:noProof/>
                <w:webHidden/>
              </w:rPr>
              <w:fldChar w:fldCharType="begin"/>
            </w:r>
            <w:r>
              <w:rPr>
                <w:noProof/>
                <w:webHidden/>
              </w:rPr>
              <w:instrText xml:space="preserve"> PAGEREF _Toc89979444 \h </w:instrText>
            </w:r>
            <w:r>
              <w:rPr>
                <w:noProof/>
                <w:webHidden/>
              </w:rPr>
            </w:r>
            <w:r>
              <w:rPr>
                <w:noProof/>
                <w:webHidden/>
              </w:rPr>
              <w:fldChar w:fldCharType="separate"/>
            </w:r>
            <w:r w:rsidR="003A35BE">
              <w:rPr>
                <w:noProof/>
                <w:webHidden/>
              </w:rPr>
              <w:t>2</w:t>
            </w:r>
            <w:r>
              <w:rPr>
                <w:noProof/>
                <w:webHidden/>
              </w:rPr>
              <w:fldChar w:fldCharType="end"/>
            </w:r>
          </w:hyperlink>
        </w:p>
        <w:p w14:paraId="5DBB3EC8" w14:textId="62AB22F1" w:rsidR="00434915" w:rsidRDefault="00434915">
          <w:pPr>
            <w:pStyle w:val="TDC1"/>
            <w:tabs>
              <w:tab w:val="right" w:leader="dot" w:pos="3888"/>
            </w:tabs>
            <w:rPr>
              <w:rFonts w:asciiTheme="minorHAnsi" w:eastAsiaTheme="minorEastAsia" w:hAnsiTheme="minorHAnsi"/>
              <w:noProof/>
              <w:sz w:val="22"/>
              <w:lang w:eastAsia="es-DO"/>
            </w:rPr>
          </w:pPr>
          <w:hyperlink w:anchor="_Toc89979445" w:history="1">
            <w:r w:rsidRPr="009826F1">
              <w:rPr>
                <w:rStyle w:val="Hipervnculo"/>
                <w:b/>
                <w:bCs/>
                <w:noProof/>
                <w:lang w:val="en-US"/>
              </w:rPr>
              <w:t>Instalación</w:t>
            </w:r>
            <w:r>
              <w:rPr>
                <w:noProof/>
                <w:webHidden/>
              </w:rPr>
              <w:tab/>
            </w:r>
            <w:r>
              <w:rPr>
                <w:noProof/>
                <w:webHidden/>
              </w:rPr>
              <w:fldChar w:fldCharType="begin"/>
            </w:r>
            <w:r>
              <w:rPr>
                <w:noProof/>
                <w:webHidden/>
              </w:rPr>
              <w:instrText xml:space="preserve"> PAGEREF _Toc89979445 \h </w:instrText>
            </w:r>
            <w:r>
              <w:rPr>
                <w:noProof/>
                <w:webHidden/>
              </w:rPr>
            </w:r>
            <w:r>
              <w:rPr>
                <w:noProof/>
                <w:webHidden/>
              </w:rPr>
              <w:fldChar w:fldCharType="separate"/>
            </w:r>
            <w:r w:rsidR="003A35BE">
              <w:rPr>
                <w:noProof/>
                <w:webHidden/>
              </w:rPr>
              <w:t>2</w:t>
            </w:r>
            <w:r>
              <w:rPr>
                <w:noProof/>
                <w:webHidden/>
              </w:rPr>
              <w:fldChar w:fldCharType="end"/>
            </w:r>
          </w:hyperlink>
        </w:p>
        <w:p w14:paraId="7364654E" w14:textId="73CFC3E8" w:rsidR="00434915" w:rsidRDefault="00434915">
          <w:pPr>
            <w:pStyle w:val="TDC2"/>
            <w:tabs>
              <w:tab w:val="right" w:leader="dot" w:pos="3888"/>
            </w:tabs>
            <w:rPr>
              <w:rFonts w:asciiTheme="minorHAnsi" w:eastAsiaTheme="minorEastAsia" w:hAnsiTheme="minorHAnsi"/>
              <w:noProof/>
              <w:sz w:val="22"/>
              <w:lang w:eastAsia="es-DO"/>
            </w:rPr>
          </w:pPr>
          <w:hyperlink w:anchor="_Toc89979446" w:history="1">
            <w:r w:rsidRPr="009826F1">
              <w:rPr>
                <w:rStyle w:val="Hipervnculo"/>
                <w:noProof/>
              </w:rPr>
              <w:t>1 Diagrama de conexiones</w:t>
            </w:r>
            <w:r>
              <w:rPr>
                <w:noProof/>
                <w:webHidden/>
              </w:rPr>
              <w:tab/>
            </w:r>
            <w:r>
              <w:rPr>
                <w:noProof/>
                <w:webHidden/>
              </w:rPr>
              <w:fldChar w:fldCharType="begin"/>
            </w:r>
            <w:r>
              <w:rPr>
                <w:noProof/>
                <w:webHidden/>
              </w:rPr>
              <w:instrText xml:space="preserve"> PAGEREF _Toc89979446 \h </w:instrText>
            </w:r>
            <w:r>
              <w:rPr>
                <w:noProof/>
                <w:webHidden/>
              </w:rPr>
            </w:r>
            <w:r>
              <w:rPr>
                <w:noProof/>
                <w:webHidden/>
              </w:rPr>
              <w:fldChar w:fldCharType="separate"/>
            </w:r>
            <w:r w:rsidR="003A35BE">
              <w:rPr>
                <w:noProof/>
                <w:webHidden/>
              </w:rPr>
              <w:t>3</w:t>
            </w:r>
            <w:r>
              <w:rPr>
                <w:noProof/>
                <w:webHidden/>
              </w:rPr>
              <w:fldChar w:fldCharType="end"/>
            </w:r>
          </w:hyperlink>
        </w:p>
        <w:p w14:paraId="6D8F5BB1" w14:textId="5C366901" w:rsidR="00434915" w:rsidRDefault="00434915">
          <w:pPr>
            <w:pStyle w:val="TDC1"/>
            <w:tabs>
              <w:tab w:val="right" w:leader="dot" w:pos="3888"/>
            </w:tabs>
            <w:rPr>
              <w:rFonts w:asciiTheme="minorHAnsi" w:eastAsiaTheme="minorEastAsia" w:hAnsiTheme="minorHAnsi"/>
              <w:noProof/>
              <w:sz w:val="22"/>
              <w:lang w:eastAsia="es-DO"/>
            </w:rPr>
          </w:pPr>
          <w:hyperlink w:anchor="_Toc89979447" w:history="1">
            <w:r w:rsidRPr="009826F1">
              <w:rPr>
                <w:rStyle w:val="Hipervnculo"/>
                <w:b/>
                <w:bCs/>
                <w:noProof/>
              </w:rPr>
              <w:t>Precauciones</w:t>
            </w:r>
            <w:r>
              <w:rPr>
                <w:noProof/>
                <w:webHidden/>
              </w:rPr>
              <w:tab/>
            </w:r>
            <w:r>
              <w:rPr>
                <w:noProof/>
                <w:webHidden/>
              </w:rPr>
              <w:fldChar w:fldCharType="begin"/>
            </w:r>
            <w:r>
              <w:rPr>
                <w:noProof/>
                <w:webHidden/>
              </w:rPr>
              <w:instrText xml:space="preserve"> PAGEREF _Toc89979447 \h </w:instrText>
            </w:r>
            <w:r>
              <w:rPr>
                <w:noProof/>
                <w:webHidden/>
              </w:rPr>
            </w:r>
            <w:r>
              <w:rPr>
                <w:noProof/>
                <w:webHidden/>
              </w:rPr>
              <w:fldChar w:fldCharType="separate"/>
            </w:r>
            <w:r w:rsidR="003A35BE">
              <w:rPr>
                <w:noProof/>
                <w:webHidden/>
              </w:rPr>
              <w:t>3</w:t>
            </w:r>
            <w:r>
              <w:rPr>
                <w:noProof/>
                <w:webHidden/>
              </w:rPr>
              <w:fldChar w:fldCharType="end"/>
            </w:r>
          </w:hyperlink>
        </w:p>
        <w:p w14:paraId="2FBD86F8" w14:textId="4A1E7E9E" w:rsidR="00434915" w:rsidRDefault="00434915">
          <w:pPr>
            <w:pStyle w:val="TDC1"/>
            <w:tabs>
              <w:tab w:val="right" w:leader="dot" w:pos="3888"/>
            </w:tabs>
            <w:rPr>
              <w:rFonts w:asciiTheme="minorHAnsi" w:eastAsiaTheme="minorEastAsia" w:hAnsiTheme="minorHAnsi"/>
              <w:noProof/>
              <w:sz w:val="22"/>
              <w:lang w:eastAsia="es-DO"/>
            </w:rPr>
          </w:pPr>
          <w:hyperlink w:anchor="_Toc89979448" w:history="1">
            <w:r w:rsidRPr="009826F1">
              <w:rPr>
                <w:rStyle w:val="Hipervnculo"/>
                <w:b/>
                <w:bCs/>
                <w:noProof/>
              </w:rPr>
              <w:t>Esquemas eléctricos</w:t>
            </w:r>
            <w:r>
              <w:rPr>
                <w:noProof/>
                <w:webHidden/>
              </w:rPr>
              <w:tab/>
            </w:r>
            <w:r>
              <w:rPr>
                <w:noProof/>
                <w:webHidden/>
              </w:rPr>
              <w:fldChar w:fldCharType="begin"/>
            </w:r>
            <w:r>
              <w:rPr>
                <w:noProof/>
                <w:webHidden/>
              </w:rPr>
              <w:instrText xml:space="preserve"> PAGEREF _Toc89979448 \h </w:instrText>
            </w:r>
            <w:r>
              <w:rPr>
                <w:noProof/>
                <w:webHidden/>
              </w:rPr>
            </w:r>
            <w:r>
              <w:rPr>
                <w:noProof/>
                <w:webHidden/>
              </w:rPr>
              <w:fldChar w:fldCharType="separate"/>
            </w:r>
            <w:r w:rsidR="003A35BE">
              <w:rPr>
                <w:noProof/>
                <w:webHidden/>
              </w:rPr>
              <w:t>4</w:t>
            </w:r>
            <w:r>
              <w:rPr>
                <w:noProof/>
                <w:webHidden/>
              </w:rPr>
              <w:fldChar w:fldCharType="end"/>
            </w:r>
          </w:hyperlink>
        </w:p>
        <w:p w14:paraId="14EFA0B4" w14:textId="1A534F39" w:rsidR="00434915" w:rsidRDefault="00434915">
          <w:pPr>
            <w:pStyle w:val="TDC2"/>
            <w:tabs>
              <w:tab w:val="right" w:leader="dot" w:pos="3888"/>
            </w:tabs>
            <w:rPr>
              <w:rFonts w:asciiTheme="minorHAnsi" w:eastAsiaTheme="minorEastAsia" w:hAnsiTheme="minorHAnsi"/>
              <w:noProof/>
              <w:sz w:val="22"/>
              <w:lang w:eastAsia="es-DO"/>
            </w:rPr>
          </w:pPr>
          <w:hyperlink w:anchor="_Toc89979449" w:history="1">
            <w:r w:rsidRPr="009826F1">
              <w:rPr>
                <w:rStyle w:val="Hipervnculo"/>
                <w:noProof/>
              </w:rPr>
              <w:t>2 Esquema de conexiones</w:t>
            </w:r>
            <w:r>
              <w:rPr>
                <w:noProof/>
                <w:webHidden/>
              </w:rPr>
              <w:tab/>
            </w:r>
            <w:r>
              <w:rPr>
                <w:noProof/>
                <w:webHidden/>
              </w:rPr>
              <w:fldChar w:fldCharType="begin"/>
            </w:r>
            <w:r>
              <w:rPr>
                <w:noProof/>
                <w:webHidden/>
              </w:rPr>
              <w:instrText xml:space="preserve"> PAGEREF _Toc89979449 \h </w:instrText>
            </w:r>
            <w:r>
              <w:rPr>
                <w:noProof/>
                <w:webHidden/>
              </w:rPr>
            </w:r>
            <w:r>
              <w:rPr>
                <w:noProof/>
                <w:webHidden/>
              </w:rPr>
              <w:fldChar w:fldCharType="separate"/>
            </w:r>
            <w:r w:rsidR="003A35BE">
              <w:rPr>
                <w:noProof/>
                <w:webHidden/>
              </w:rPr>
              <w:t>4</w:t>
            </w:r>
            <w:r>
              <w:rPr>
                <w:noProof/>
                <w:webHidden/>
              </w:rPr>
              <w:fldChar w:fldCharType="end"/>
            </w:r>
          </w:hyperlink>
        </w:p>
        <w:p w14:paraId="47F4CD3E" w14:textId="3884752F" w:rsidR="00434915" w:rsidRDefault="00434915">
          <w:pPr>
            <w:pStyle w:val="TDC2"/>
            <w:tabs>
              <w:tab w:val="right" w:leader="dot" w:pos="3888"/>
            </w:tabs>
            <w:rPr>
              <w:rFonts w:asciiTheme="minorHAnsi" w:eastAsiaTheme="minorEastAsia" w:hAnsiTheme="minorHAnsi"/>
              <w:noProof/>
              <w:sz w:val="22"/>
              <w:lang w:eastAsia="es-DO"/>
            </w:rPr>
          </w:pPr>
          <w:hyperlink w:anchor="_Toc89979450" w:history="1">
            <w:r w:rsidRPr="009826F1">
              <w:rPr>
                <w:rStyle w:val="Hipervnculo"/>
                <w:noProof/>
              </w:rPr>
              <w:t>3 Conexiones de control (Microcontrolador MKE04Z128VLD4)</w:t>
            </w:r>
            <w:r>
              <w:rPr>
                <w:noProof/>
                <w:webHidden/>
              </w:rPr>
              <w:tab/>
            </w:r>
            <w:r>
              <w:rPr>
                <w:noProof/>
                <w:webHidden/>
              </w:rPr>
              <w:fldChar w:fldCharType="begin"/>
            </w:r>
            <w:r>
              <w:rPr>
                <w:noProof/>
                <w:webHidden/>
              </w:rPr>
              <w:instrText xml:space="preserve"> PAGEREF _Toc89979450 \h </w:instrText>
            </w:r>
            <w:r>
              <w:rPr>
                <w:noProof/>
                <w:webHidden/>
              </w:rPr>
            </w:r>
            <w:r>
              <w:rPr>
                <w:noProof/>
                <w:webHidden/>
              </w:rPr>
              <w:fldChar w:fldCharType="separate"/>
            </w:r>
            <w:r w:rsidR="003A35BE">
              <w:rPr>
                <w:noProof/>
                <w:webHidden/>
              </w:rPr>
              <w:t>4</w:t>
            </w:r>
            <w:r>
              <w:rPr>
                <w:noProof/>
                <w:webHidden/>
              </w:rPr>
              <w:fldChar w:fldCharType="end"/>
            </w:r>
          </w:hyperlink>
        </w:p>
        <w:p w14:paraId="157291AD" w14:textId="5A1B79C2" w:rsidR="00434915" w:rsidRDefault="00434915">
          <w:pPr>
            <w:pStyle w:val="TDC2"/>
            <w:tabs>
              <w:tab w:val="right" w:leader="dot" w:pos="3888"/>
            </w:tabs>
            <w:rPr>
              <w:rFonts w:asciiTheme="minorHAnsi" w:eastAsiaTheme="minorEastAsia" w:hAnsiTheme="minorHAnsi"/>
              <w:noProof/>
              <w:sz w:val="22"/>
              <w:lang w:eastAsia="es-DO"/>
            </w:rPr>
          </w:pPr>
          <w:hyperlink w:anchor="_Toc89979451" w:history="1">
            <w:r w:rsidRPr="009826F1">
              <w:rPr>
                <w:rStyle w:val="Hipervnculo"/>
                <w:noProof/>
              </w:rPr>
              <w:t>4 Alimentación</w:t>
            </w:r>
            <w:r>
              <w:rPr>
                <w:noProof/>
                <w:webHidden/>
              </w:rPr>
              <w:tab/>
            </w:r>
            <w:r>
              <w:rPr>
                <w:noProof/>
                <w:webHidden/>
              </w:rPr>
              <w:fldChar w:fldCharType="begin"/>
            </w:r>
            <w:r>
              <w:rPr>
                <w:noProof/>
                <w:webHidden/>
              </w:rPr>
              <w:instrText xml:space="preserve"> PAGEREF _Toc89979451 \h </w:instrText>
            </w:r>
            <w:r>
              <w:rPr>
                <w:noProof/>
                <w:webHidden/>
              </w:rPr>
            </w:r>
            <w:r>
              <w:rPr>
                <w:noProof/>
                <w:webHidden/>
              </w:rPr>
              <w:fldChar w:fldCharType="separate"/>
            </w:r>
            <w:r w:rsidR="003A35BE">
              <w:rPr>
                <w:noProof/>
                <w:webHidden/>
              </w:rPr>
              <w:t>4</w:t>
            </w:r>
            <w:r>
              <w:rPr>
                <w:noProof/>
                <w:webHidden/>
              </w:rPr>
              <w:fldChar w:fldCharType="end"/>
            </w:r>
          </w:hyperlink>
        </w:p>
        <w:p w14:paraId="26B5D452" w14:textId="674B5EA1" w:rsidR="00844029" w:rsidRDefault="00950602">
          <w:pPr>
            <w:rPr>
              <w:b/>
              <w:bCs/>
              <w:lang w:val="es-ES"/>
            </w:rPr>
            <w:sectPr w:rsidR="00844029" w:rsidSect="00844029">
              <w:type w:val="continuous"/>
              <w:pgSz w:w="11906" w:h="16838"/>
              <w:pgMar w:top="1417" w:right="1701" w:bottom="1417" w:left="1701" w:header="708" w:footer="708" w:gutter="0"/>
              <w:cols w:num="2" w:space="708"/>
              <w:docGrid w:linePitch="360"/>
            </w:sectPr>
          </w:pPr>
          <w:r>
            <w:rPr>
              <w:b/>
              <w:bCs/>
              <w:lang w:val="es-ES"/>
            </w:rPr>
            <w:fldChar w:fldCharType="end"/>
          </w:r>
        </w:p>
        <w:p w14:paraId="3564E37A" w14:textId="7124AAB5" w:rsidR="00950602" w:rsidRDefault="00950602"/>
      </w:sdtContent>
    </w:sdt>
    <w:p w14:paraId="7B336F01" w14:textId="77777777" w:rsidR="00844029" w:rsidRDefault="00844029">
      <w:pPr>
        <w:rPr>
          <w:rFonts w:eastAsiaTheme="majorEastAsia" w:cstheme="majorBidi"/>
          <w:b/>
          <w:bCs/>
          <w:sz w:val="32"/>
          <w:szCs w:val="32"/>
        </w:rPr>
      </w:pPr>
      <w:r>
        <w:rPr>
          <w:b/>
          <w:bCs/>
        </w:rPr>
        <w:br w:type="page"/>
      </w:r>
    </w:p>
    <w:p w14:paraId="36515EF4" w14:textId="289F1D4A" w:rsidR="00950602" w:rsidRDefault="008A7F55" w:rsidP="008A7F55">
      <w:pPr>
        <w:pStyle w:val="Ttulo1"/>
        <w:rPr>
          <w:b/>
          <w:bCs/>
        </w:rPr>
      </w:pPr>
      <w:bookmarkStart w:id="1" w:name="_Toc89979444"/>
      <w:r w:rsidRPr="008A7F55">
        <w:rPr>
          <w:b/>
          <w:bCs/>
        </w:rPr>
        <w:lastRenderedPageBreak/>
        <w:t>Características</w:t>
      </w:r>
      <w:bookmarkEnd w:id="1"/>
    </w:p>
    <w:p w14:paraId="73BB6F7B" w14:textId="77777777" w:rsidR="008A7F55" w:rsidRPr="008A7F55" w:rsidRDefault="008A7F55" w:rsidP="008A7F55"/>
    <w:p w14:paraId="753295B6" w14:textId="248535F5" w:rsidR="008A7F55" w:rsidRPr="008A7F55" w:rsidRDefault="008A7F55" w:rsidP="000E47D8">
      <w:pPr>
        <w:pStyle w:val="Prrafodelista"/>
        <w:numPr>
          <w:ilvl w:val="0"/>
          <w:numId w:val="1"/>
        </w:numPr>
        <w:spacing w:line="360" w:lineRule="auto"/>
      </w:pPr>
      <w:r w:rsidRPr="008A7F55">
        <w:t>Alimentación de 95 a 250Vac - 50/60Hz</w:t>
      </w:r>
    </w:p>
    <w:p w14:paraId="2EF13FE3" w14:textId="70E6DE71" w:rsidR="008A7F55" w:rsidRDefault="008A7F55" w:rsidP="000E47D8">
      <w:pPr>
        <w:pStyle w:val="Prrafodelista"/>
        <w:numPr>
          <w:ilvl w:val="0"/>
          <w:numId w:val="1"/>
        </w:numPr>
        <w:spacing w:line="360" w:lineRule="auto"/>
        <w:rPr>
          <w:lang w:val="en-US"/>
        </w:rPr>
      </w:pPr>
      <w:r w:rsidRPr="008A7F55">
        <w:rPr>
          <w:lang w:val="en-US"/>
        </w:rPr>
        <w:t>Bus BMS: Modbus RTU (RS-485) (</w:t>
      </w:r>
      <w:proofErr w:type="spellStart"/>
      <w:r w:rsidRPr="008A7F55">
        <w:rPr>
          <w:lang w:val="en-US"/>
        </w:rPr>
        <w:t>modelo</w:t>
      </w:r>
      <w:proofErr w:type="spellEnd"/>
      <w:r w:rsidRPr="008A7F55">
        <w:rPr>
          <w:lang w:val="en-US"/>
        </w:rPr>
        <w:t xml:space="preserve"> MS.57XX01-000)</w:t>
      </w:r>
    </w:p>
    <w:p w14:paraId="63F08FC8" w14:textId="189F2363" w:rsidR="008A7F55" w:rsidRDefault="008A7F55" w:rsidP="000E47D8">
      <w:pPr>
        <w:pStyle w:val="Prrafodelista"/>
        <w:numPr>
          <w:ilvl w:val="0"/>
          <w:numId w:val="1"/>
        </w:numPr>
        <w:spacing w:line="360" w:lineRule="auto"/>
      </w:pPr>
      <w:r w:rsidRPr="008A7F55">
        <w:t>Modo ECO para ahorro d</w:t>
      </w:r>
      <w:r>
        <w:t>e energía.</w:t>
      </w:r>
    </w:p>
    <w:p w14:paraId="22C9A5E3" w14:textId="30C81896" w:rsidR="008A7F55" w:rsidRDefault="008A7F55" w:rsidP="000E47D8">
      <w:pPr>
        <w:pStyle w:val="Prrafodelista"/>
        <w:numPr>
          <w:ilvl w:val="0"/>
          <w:numId w:val="1"/>
        </w:numPr>
        <w:spacing w:line="360" w:lineRule="auto"/>
      </w:pPr>
      <w:r>
        <w:t>Entradas</w:t>
      </w:r>
    </w:p>
    <w:p w14:paraId="2CEDB96D" w14:textId="77777777" w:rsidR="008A7F55" w:rsidRDefault="008A7F55" w:rsidP="000E47D8">
      <w:pPr>
        <w:pStyle w:val="Prrafodelista"/>
        <w:numPr>
          <w:ilvl w:val="1"/>
          <w:numId w:val="1"/>
        </w:numPr>
        <w:spacing w:line="360" w:lineRule="auto"/>
      </w:pPr>
      <w:r>
        <w:t>1 entrada para contacto de la ventana.</w:t>
      </w:r>
    </w:p>
    <w:p w14:paraId="36EF5AC6" w14:textId="77777777" w:rsidR="008A7F55" w:rsidRDefault="008A7F55" w:rsidP="000E47D8">
      <w:pPr>
        <w:pStyle w:val="Prrafodelista"/>
        <w:numPr>
          <w:ilvl w:val="1"/>
          <w:numId w:val="1"/>
        </w:numPr>
        <w:spacing w:line="360" w:lineRule="auto"/>
      </w:pPr>
      <w:r>
        <w:t>1 entrada para contacto de la puerta.</w:t>
      </w:r>
    </w:p>
    <w:p w14:paraId="177A1F0C" w14:textId="7BC9911D" w:rsidR="008A7F55" w:rsidRDefault="008A7F55" w:rsidP="000E47D8">
      <w:pPr>
        <w:pStyle w:val="Prrafodelista"/>
        <w:numPr>
          <w:ilvl w:val="1"/>
          <w:numId w:val="1"/>
        </w:numPr>
        <w:spacing w:line="360" w:lineRule="auto"/>
      </w:pPr>
      <w:r>
        <w:t>1 entrada para detector de movimiento.</w:t>
      </w:r>
    </w:p>
    <w:p w14:paraId="4305BCEA" w14:textId="77777777" w:rsidR="008A7F55" w:rsidRDefault="008A7F55" w:rsidP="000E47D8">
      <w:pPr>
        <w:pStyle w:val="Prrafodelista"/>
        <w:numPr>
          <w:ilvl w:val="1"/>
          <w:numId w:val="1"/>
        </w:numPr>
        <w:spacing w:line="360" w:lineRule="auto"/>
      </w:pPr>
      <w:r>
        <w:t>1 entrada para el pulsador de iluminación.</w:t>
      </w:r>
    </w:p>
    <w:p w14:paraId="2C1D5F03" w14:textId="6C2C6BDE" w:rsidR="008A7F55" w:rsidRDefault="008A7F55" w:rsidP="000E47D8">
      <w:pPr>
        <w:pStyle w:val="Prrafodelista"/>
        <w:numPr>
          <w:ilvl w:val="0"/>
          <w:numId w:val="1"/>
        </w:numPr>
        <w:spacing w:line="360" w:lineRule="auto"/>
      </w:pPr>
      <w:r>
        <w:t>Salidas:</w:t>
      </w:r>
    </w:p>
    <w:p w14:paraId="21F3B608" w14:textId="77777777" w:rsidR="00006656" w:rsidRDefault="00006656" w:rsidP="000E47D8">
      <w:pPr>
        <w:pStyle w:val="Prrafodelista"/>
        <w:numPr>
          <w:ilvl w:val="1"/>
          <w:numId w:val="1"/>
        </w:numPr>
        <w:spacing w:line="360" w:lineRule="auto"/>
      </w:pPr>
      <w:r>
        <w:t>1 salida de 12V.</w:t>
      </w:r>
    </w:p>
    <w:p w14:paraId="1D9B2008" w14:textId="77777777" w:rsidR="00006656" w:rsidRDefault="00006656" w:rsidP="000E47D8">
      <w:pPr>
        <w:pStyle w:val="Prrafodelista"/>
        <w:numPr>
          <w:ilvl w:val="1"/>
          <w:numId w:val="1"/>
        </w:numPr>
        <w:spacing w:line="360" w:lineRule="auto"/>
      </w:pPr>
      <w:r>
        <w:t xml:space="preserve">1 salida para la iluminación. </w:t>
      </w:r>
    </w:p>
    <w:p w14:paraId="6328A58D" w14:textId="77777777" w:rsidR="00006656" w:rsidRDefault="00006656" w:rsidP="000E47D8">
      <w:pPr>
        <w:pStyle w:val="Prrafodelista"/>
        <w:numPr>
          <w:ilvl w:val="1"/>
          <w:numId w:val="1"/>
        </w:numPr>
        <w:spacing w:line="360" w:lineRule="auto"/>
      </w:pPr>
      <w:r>
        <w:t>1 salida para la electroválvula.</w:t>
      </w:r>
    </w:p>
    <w:p w14:paraId="7F331443" w14:textId="039A0140" w:rsidR="008A7F55" w:rsidRDefault="00006656" w:rsidP="000E47D8">
      <w:pPr>
        <w:pStyle w:val="Prrafodelista"/>
        <w:numPr>
          <w:ilvl w:val="1"/>
          <w:numId w:val="1"/>
        </w:numPr>
        <w:spacing w:line="360" w:lineRule="auto"/>
      </w:pPr>
      <w:r>
        <w:t xml:space="preserve">3 salidas para los </w:t>
      </w:r>
      <w:proofErr w:type="spellStart"/>
      <w:r>
        <w:t>fancoils</w:t>
      </w:r>
      <w:proofErr w:type="spellEnd"/>
      <w:r>
        <w:t>.</w:t>
      </w:r>
    </w:p>
    <w:p w14:paraId="462E9465" w14:textId="3D6D4163" w:rsidR="00006656" w:rsidRDefault="00006656" w:rsidP="000E47D8">
      <w:pPr>
        <w:pStyle w:val="Prrafodelista"/>
        <w:numPr>
          <w:ilvl w:val="0"/>
          <w:numId w:val="1"/>
        </w:numPr>
        <w:spacing w:line="360" w:lineRule="auto"/>
      </w:pPr>
      <w:r>
        <w:t>Alimentación aislada</w:t>
      </w:r>
    </w:p>
    <w:p w14:paraId="23724A09" w14:textId="3DB9C954" w:rsidR="00006656" w:rsidRDefault="00006656" w:rsidP="000E47D8">
      <w:pPr>
        <w:pStyle w:val="Prrafodelista"/>
        <w:numPr>
          <w:ilvl w:val="0"/>
          <w:numId w:val="1"/>
        </w:numPr>
        <w:spacing w:line="360" w:lineRule="auto"/>
      </w:pPr>
      <w:r>
        <w:t>3 velocidades distintas para el aire.</w:t>
      </w:r>
    </w:p>
    <w:p w14:paraId="1B6D60AD" w14:textId="3AC8BE8A" w:rsidR="00006656" w:rsidRDefault="00006656" w:rsidP="000E47D8">
      <w:pPr>
        <w:pStyle w:val="Prrafodelista"/>
        <w:numPr>
          <w:ilvl w:val="0"/>
          <w:numId w:val="1"/>
        </w:numPr>
        <w:spacing w:line="360" w:lineRule="auto"/>
      </w:pPr>
      <w:r>
        <w:t>Comunicación RS-485 con interfaz en pantalla.</w:t>
      </w:r>
    </w:p>
    <w:p w14:paraId="42427638" w14:textId="6AA61E9D" w:rsidR="000F1722" w:rsidRDefault="000F1722" w:rsidP="000E47D8">
      <w:pPr>
        <w:pStyle w:val="Prrafodelista"/>
        <w:numPr>
          <w:ilvl w:val="0"/>
          <w:numId w:val="1"/>
        </w:numPr>
        <w:spacing w:line="360" w:lineRule="auto"/>
      </w:pPr>
      <w:r>
        <w:t>Configuración de dirección IP manual.</w:t>
      </w:r>
    </w:p>
    <w:p w14:paraId="2FD033FF" w14:textId="29CF7EBC" w:rsidR="00006656" w:rsidRPr="00844029" w:rsidRDefault="000F1722" w:rsidP="000F1722">
      <w:pPr>
        <w:pStyle w:val="Ttulo1"/>
        <w:rPr>
          <w:b/>
          <w:bCs/>
          <w:lang w:val="en-US"/>
        </w:rPr>
      </w:pPr>
      <w:bookmarkStart w:id="2" w:name="_Toc89979445"/>
      <w:proofErr w:type="spellStart"/>
      <w:r w:rsidRPr="00844029">
        <w:rPr>
          <w:b/>
          <w:bCs/>
          <w:lang w:val="en-US"/>
        </w:rPr>
        <w:t>Instalación</w:t>
      </w:r>
      <w:bookmarkEnd w:id="2"/>
      <w:proofErr w:type="spellEnd"/>
    </w:p>
    <w:p w14:paraId="183DB80F" w14:textId="77777777" w:rsidR="000F1722" w:rsidRPr="000F1722" w:rsidRDefault="000F1722" w:rsidP="000F1722">
      <w:pPr>
        <w:rPr>
          <w:lang w:val="en-US"/>
        </w:rPr>
      </w:pPr>
    </w:p>
    <w:p w14:paraId="791F8548" w14:textId="238617E4" w:rsidR="000F1722" w:rsidRDefault="000F1722" w:rsidP="000E47D8">
      <w:pPr>
        <w:pStyle w:val="Prrafodelista"/>
        <w:numPr>
          <w:ilvl w:val="0"/>
          <w:numId w:val="2"/>
        </w:numPr>
        <w:spacing w:line="360" w:lineRule="auto"/>
        <w:ind w:left="284"/>
      </w:pPr>
      <w:r>
        <w:t>El dispositivo d</w:t>
      </w:r>
      <w:r w:rsidRPr="000F1722">
        <w:t>ebe colocarse en su p</w:t>
      </w:r>
      <w:r>
        <w:t>osición final desconectado.</w:t>
      </w:r>
    </w:p>
    <w:p w14:paraId="6A4F4AAF" w14:textId="76C23D53" w:rsidR="000F1722" w:rsidRDefault="000F1722" w:rsidP="000E47D8">
      <w:pPr>
        <w:pStyle w:val="Prrafodelista"/>
        <w:numPr>
          <w:ilvl w:val="0"/>
          <w:numId w:val="2"/>
        </w:numPr>
        <w:spacing w:line="360" w:lineRule="auto"/>
        <w:ind w:left="284"/>
      </w:pPr>
      <w:r w:rsidRPr="000F1722">
        <w:t>Configure la dirección IP d</w:t>
      </w:r>
      <w:r>
        <w:t>e manera manual removiendo la cubierta superior.</w:t>
      </w:r>
    </w:p>
    <w:p w14:paraId="52514190" w14:textId="1A8ED8B4" w:rsidR="000F1722" w:rsidRDefault="000F1722" w:rsidP="000E47D8">
      <w:pPr>
        <w:pStyle w:val="Prrafodelista"/>
        <w:numPr>
          <w:ilvl w:val="0"/>
          <w:numId w:val="2"/>
        </w:numPr>
        <w:spacing w:line="360" w:lineRule="auto"/>
        <w:ind w:left="284"/>
      </w:pPr>
      <w:r w:rsidRPr="000F1722">
        <w:t>Conectar los cables respetando l</w:t>
      </w:r>
      <w:r>
        <w:t xml:space="preserve">a configuración especificada en </w:t>
      </w:r>
      <w:r w:rsidR="000E47D8">
        <w:t xml:space="preserve">la cubierta y el siguiente diagrama de conexiones. </w:t>
      </w:r>
    </w:p>
    <w:p w14:paraId="751C2191" w14:textId="24A6E66A" w:rsidR="000E47D8" w:rsidRDefault="000E47D8" w:rsidP="000E47D8">
      <w:pPr>
        <w:pStyle w:val="Prrafodelista"/>
        <w:numPr>
          <w:ilvl w:val="0"/>
          <w:numId w:val="2"/>
        </w:numPr>
        <w:spacing w:line="360" w:lineRule="auto"/>
        <w:ind w:left="284"/>
      </w:pPr>
      <w:r w:rsidRPr="000E47D8">
        <w:t>Conectar la alimentación al d</w:t>
      </w:r>
      <w:r>
        <w:t>ispositivo IC-</w:t>
      </w:r>
      <w:proofErr w:type="spellStart"/>
      <w:r>
        <w:t>Shelter</w:t>
      </w:r>
      <w:proofErr w:type="spellEnd"/>
      <w:r>
        <w:t xml:space="preserve">. </w:t>
      </w:r>
    </w:p>
    <w:p w14:paraId="5A1514C4" w14:textId="56046D7F" w:rsidR="0066471E" w:rsidRPr="0066471E" w:rsidRDefault="000E47D8" w:rsidP="00E82899">
      <w:pPr>
        <w:pStyle w:val="Prrafodelista"/>
        <w:numPr>
          <w:ilvl w:val="0"/>
          <w:numId w:val="2"/>
        </w:numPr>
        <w:spacing w:line="360" w:lineRule="auto"/>
        <w:ind w:left="284"/>
      </w:pPr>
      <w:r>
        <w:lastRenderedPageBreak/>
        <w:t>Verificar el correcto funcionamiento del dispositivo.</w:t>
      </w:r>
      <w:r w:rsidR="003904F5">
        <w:rPr>
          <w:noProof/>
        </w:rPr>
        <mc:AlternateContent>
          <mc:Choice Requires="wps">
            <w:drawing>
              <wp:anchor distT="0" distB="0" distL="114300" distR="114300" simplePos="0" relativeHeight="251663360" behindDoc="0" locked="0" layoutInCell="1" allowOverlap="1" wp14:anchorId="02E98971" wp14:editId="40612150">
                <wp:simplePos x="0" y="0"/>
                <wp:positionH relativeFrom="column">
                  <wp:posOffset>1905</wp:posOffset>
                </wp:positionH>
                <wp:positionV relativeFrom="paragraph">
                  <wp:posOffset>3512820</wp:posOffset>
                </wp:positionV>
                <wp:extent cx="5398135"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5398135" cy="635"/>
                        </a:xfrm>
                        <a:prstGeom prst="rect">
                          <a:avLst/>
                        </a:prstGeom>
                        <a:solidFill>
                          <a:prstClr val="white"/>
                        </a:solidFill>
                        <a:ln>
                          <a:noFill/>
                        </a:ln>
                      </wps:spPr>
                      <wps:txbx>
                        <w:txbxContent>
                          <w:p w14:paraId="4A2E0BE1" w14:textId="4BB8AF28" w:rsidR="003904F5" w:rsidRPr="00952C43" w:rsidRDefault="003904F5" w:rsidP="00434915">
                            <w:pPr>
                              <w:pStyle w:val="Ttulo2"/>
                              <w:rPr>
                                <w:rFonts w:eastAsiaTheme="minorHAnsi"/>
                                <w:sz w:val="24"/>
                              </w:rPr>
                            </w:pPr>
                            <w:r>
                              <w:fldChar w:fldCharType="begin"/>
                            </w:r>
                            <w:r>
                              <w:instrText xml:space="preserve"> SEQ Ilustración \* ARABIC </w:instrText>
                            </w:r>
                            <w:r>
                              <w:fldChar w:fldCharType="separate"/>
                            </w:r>
                            <w:bookmarkStart w:id="3" w:name="_Toc89979446"/>
                            <w:r w:rsidR="003A35BE">
                              <w:rPr>
                                <w:noProof/>
                              </w:rPr>
                              <w:t>1</w:t>
                            </w:r>
                            <w:r>
                              <w:fldChar w:fldCharType="end"/>
                            </w:r>
                            <w:r>
                              <w:t xml:space="preserve"> Diagrama de conexiones</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E98971" id="_x0000_t202" coordsize="21600,21600" o:spt="202" path="m,l,21600r21600,l21600,xe">
                <v:stroke joinstyle="miter"/>
                <v:path gradientshapeok="t" o:connecttype="rect"/>
              </v:shapetype>
              <v:shape id="Cuadro de texto 6" o:spid="_x0000_s1026" type="#_x0000_t202" style="position:absolute;left:0;text-align:left;margin-left:.15pt;margin-top:276.6pt;width:425.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" stroked="f">
                <v:textbox style="mso-fit-shape-to-text:t" inset="0,0,0,0">
                  <w:txbxContent>
                    <w:p w14:paraId="4A2E0BE1" w14:textId="4BB8AF28" w:rsidR="003904F5" w:rsidRPr="00952C43" w:rsidRDefault="003904F5" w:rsidP="00434915">
                      <w:pPr>
                        <w:pStyle w:val="Ttulo2"/>
                        <w:rPr>
                          <w:rFonts w:eastAsiaTheme="minorHAnsi"/>
                          <w:sz w:val="24"/>
                        </w:rPr>
                      </w:pPr>
                      <w:r>
                        <w:fldChar w:fldCharType="begin"/>
                      </w:r>
                      <w:r>
                        <w:instrText xml:space="preserve"> SEQ Ilustración \* ARABIC </w:instrText>
                      </w:r>
                      <w:r>
                        <w:fldChar w:fldCharType="separate"/>
                      </w:r>
                      <w:bookmarkStart w:id="4" w:name="_Toc89979446"/>
                      <w:r w:rsidR="003A35BE">
                        <w:rPr>
                          <w:noProof/>
                        </w:rPr>
                        <w:t>1</w:t>
                      </w:r>
                      <w:r>
                        <w:fldChar w:fldCharType="end"/>
                      </w:r>
                      <w:r>
                        <w:t xml:space="preserve"> Diagrama de conexiones</w:t>
                      </w:r>
                      <w:bookmarkEnd w:id="4"/>
                    </w:p>
                  </w:txbxContent>
                </v:textbox>
                <w10:wrap type="topAndBottom"/>
              </v:shape>
            </w:pict>
          </mc:Fallback>
        </mc:AlternateContent>
      </w:r>
      <w:r w:rsidR="00403D94" w:rsidRPr="00721153">
        <w:rPr>
          <w:noProof/>
        </w:rPr>
        <w:drawing>
          <wp:anchor distT="0" distB="0" distL="114300" distR="114300" simplePos="0" relativeHeight="251661312" behindDoc="0" locked="0" layoutInCell="1" allowOverlap="1" wp14:anchorId="07717D3C" wp14:editId="4A52C28B">
            <wp:simplePos x="0" y="0"/>
            <wp:positionH relativeFrom="margin">
              <wp:align>right</wp:align>
            </wp:positionH>
            <wp:positionV relativeFrom="paragraph">
              <wp:posOffset>363220</wp:posOffset>
            </wp:positionV>
            <wp:extent cx="5398135" cy="30924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2197"/>
                    <a:stretch/>
                  </pic:blipFill>
                  <pic:spPr bwMode="auto">
                    <a:xfrm>
                      <a:off x="0" y="0"/>
                      <a:ext cx="5398135" cy="3092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2D68A2" w14:textId="11CBC991" w:rsidR="00E82899" w:rsidRPr="00B65BC1" w:rsidRDefault="00B65BC1" w:rsidP="00B65BC1">
      <w:pPr>
        <w:pStyle w:val="Ttulo1"/>
        <w:rPr>
          <w:b/>
          <w:bCs/>
        </w:rPr>
      </w:pPr>
      <w:bookmarkStart w:id="5" w:name="_Toc89979447"/>
      <w:r w:rsidRPr="00B65BC1">
        <w:rPr>
          <w:b/>
          <w:bCs/>
        </w:rPr>
        <w:t>Precauciones</w:t>
      </w:r>
      <w:bookmarkEnd w:id="5"/>
    </w:p>
    <w:p w14:paraId="52006DC2" w14:textId="757F7A26" w:rsidR="00B65BC1" w:rsidRDefault="00B65BC1" w:rsidP="00B65BC1"/>
    <w:p w14:paraId="367DF95E" w14:textId="4B52BD51" w:rsidR="00B65BC1" w:rsidRDefault="00B65BC1" w:rsidP="00B65BC1">
      <w:pPr>
        <w:pStyle w:val="Prrafodelista"/>
        <w:numPr>
          <w:ilvl w:val="0"/>
          <w:numId w:val="4"/>
        </w:numPr>
      </w:pPr>
      <w:r>
        <w:t xml:space="preserve">Cuando se desconecte o instale el dispositivo no debe estar alimentado o ningún otro dispositivo cerca de este. </w:t>
      </w:r>
    </w:p>
    <w:p w14:paraId="403597E1" w14:textId="58AE7384" w:rsidR="00B65BC1" w:rsidRDefault="00B65BC1" w:rsidP="00B65BC1">
      <w:pPr>
        <w:pStyle w:val="Prrafodelista"/>
        <w:numPr>
          <w:ilvl w:val="0"/>
          <w:numId w:val="4"/>
        </w:numPr>
      </w:pPr>
      <w:r>
        <w:t>No empaste los cables que van conectados a al dispositivo.</w:t>
      </w:r>
    </w:p>
    <w:p w14:paraId="379263B3" w14:textId="12EEEF07" w:rsidR="00B65BC1" w:rsidRDefault="00B65BC1" w:rsidP="00B65BC1">
      <w:pPr>
        <w:pStyle w:val="Prrafodelista"/>
        <w:numPr>
          <w:ilvl w:val="0"/>
          <w:numId w:val="4"/>
        </w:numPr>
      </w:pPr>
      <w:r>
        <w:t>Mantenga el dispositivo lejos de espacios húmedos y el polvo.</w:t>
      </w:r>
    </w:p>
    <w:p w14:paraId="45AB958A" w14:textId="042CEE19" w:rsidR="00B65BC1" w:rsidRDefault="00B65BC1" w:rsidP="00B65BC1">
      <w:pPr>
        <w:pStyle w:val="Prrafodelista"/>
        <w:numPr>
          <w:ilvl w:val="0"/>
          <w:numId w:val="4"/>
        </w:numPr>
      </w:pPr>
      <w:r>
        <w:t>Limpie el dispositivo solo con paños secos y suaves.</w:t>
      </w:r>
    </w:p>
    <w:p w14:paraId="4AB6D5AD" w14:textId="37B6EA4F" w:rsidR="00B65BC1" w:rsidRPr="00B65BC1" w:rsidRDefault="00B65BC1" w:rsidP="00B65BC1">
      <w:pPr>
        <w:pStyle w:val="Ttulo1"/>
        <w:rPr>
          <w:b/>
          <w:bCs/>
        </w:rPr>
      </w:pPr>
      <w:bookmarkStart w:id="6" w:name="_Toc89979448"/>
      <w:r w:rsidRPr="00B65BC1">
        <w:rPr>
          <w:b/>
          <w:bCs/>
        </w:rPr>
        <w:lastRenderedPageBreak/>
        <w:t>Esquemas eléctricos</w:t>
      </w:r>
      <w:bookmarkEnd w:id="6"/>
    </w:p>
    <w:p w14:paraId="73EE3874" w14:textId="77777777" w:rsidR="003904F5" w:rsidRDefault="003904F5" w:rsidP="003904F5">
      <w:pPr>
        <w:keepNext/>
        <w:ind w:left="360"/>
        <w:jc w:val="center"/>
      </w:pPr>
      <w:r w:rsidRPr="003904F5">
        <w:drawing>
          <wp:inline distT="0" distB="0" distL="0" distR="0" wp14:anchorId="22849973" wp14:editId="53FF8CB8">
            <wp:extent cx="2915057" cy="301984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5057" cy="3019846"/>
                    </a:xfrm>
                    <a:prstGeom prst="rect">
                      <a:avLst/>
                    </a:prstGeom>
                  </pic:spPr>
                </pic:pic>
              </a:graphicData>
            </a:graphic>
          </wp:inline>
        </w:drawing>
      </w:r>
    </w:p>
    <w:p w14:paraId="7C00D0A8" w14:textId="6153FACD" w:rsidR="00B65BC1" w:rsidRDefault="003904F5" w:rsidP="00434915">
      <w:pPr>
        <w:pStyle w:val="Ttulo2"/>
      </w:pPr>
      <w:r>
        <w:fldChar w:fldCharType="begin"/>
      </w:r>
      <w:r>
        <w:instrText xml:space="preserve"> SEQ Ilustración \* ARABIC </w:instrText>
      </w:r>
      <w:r>
        <w:fldChar w:fldCharType="separate"/>
      </w:r>
      <w:bookmarkStart w:id="7" w:name="_Toc89979449"/>
      <w:r w:rsidR="003A35BE">
        <w:rPr>
          <w:noProof/>
        </w:rPr>
        <w:t>2</w:t>
      </w:r>
      <w:r>
        <w:fldChar w:fldCharType="end"/>
      </w:r>
      <w:r>
        <w:t xml:space="preserve"> Esquema de conexiones</w:t>
      </w:r>
      <w:bookmarkEnd w:id="7"/>
    </w:p>
    <w:p w14:paraId="4A365C53" w14:textId="77777777" w:rsidR="00434915" w:rsidRDefault="00434915" w:rsidP="003904F5">
      <w:pPr>
        <w:keepNext/>
      </w:pPr>
    </w:p>
    <w:p w14:paraId="395603BA" w14:textId="48D26340" w:rsidR="003904F5" w:rsidRDefault="003904F5" w:rsidP="003904F5">
      <w:pPr>
        <w:keepNext/>
      </w:pPr>
      <w:r w:rsidRPr="003904F5">
        <w:drawing>
          <wp:inline distT="0" distB="0" distL="0" distR="0" wp14:anchorId="3AB3ED9A" wp14:editId="23AF11E0">
            <wp:extent cx="4972744" cy="221963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2744" cy="2219635"/>
                    </a:xfrm>
                    <a:prstGeom prst="rect">
                      <a:avLst/>
                    </a:prstGeom>
                  </pic:spPr>
                </pic:pic>
              </a:graphicData>
            </a:graphic>
          </wp:inline>
        </w:drawing>
      </w:r>
    </w:p>
    <w:p w14:paraId="7F7F6293" w14:textId="1F2A4931" w:rsidR="003904F5" w:rsidRDefault="003904F5" w:rsidP="00434915">
      <w:pPr>
        <w:pStyle w:val="Ttulo2"/>
      </w:pPr>
      <w:r w:rsidRPr="00434915">
        <w:fldChar w:fldCharType="begin"/>
      </w:r>
      <w:r w:rsidRPr="00434915">
        <w:instrText xml:space="preserve"> SEQ Ilustración \* ARABIC </w:instrText>
      </w:r>
      <w:r w:rsidRPr="00434915">
        <w:fldChar w:fldCharType="separate"/>
      </w:r>
      <w:bookmarkStart w:id="8" w:name="_Toc89979450"/>
      <w:r w:rsidR="003A35BE">
        <w:rPr>
          <w:noProof/>
        </w:rPr>
        <w:t>3</w:t>
      </w:r>
      <w:r w:rsidRPr="00434915">
        <w:fldChar w:fldCharType="end"/>
      </w:r>
      <w:r w:rsidRPr="00434915">
        <w:t xml:space="preserve"> Conexiones de control (Microcontrolador </w:t>
      </w:r>
      <w:r w:rsidRPr="00434915">
        <w:t>MKE04Z128VLD4</w:t>
      </w:r>
      <w:r w:rsidRPr="00434915">
        <w:t>)</w:t>
      </w:r>
      <w:bookmarkEnd w:id="8"/>
    </w:p>
    <w:p w14:paraId="405F5119" w14:textId="77777777" w:rsidR="00434915" w:rsidRPr="00434915" w:rsidRDefault="00434915" w:rsidP="00434915"/>
    <w:p w14:paraId="49247EB3" w14:textId="77777777" w:rsidR="003904F5" w:rsidRDefault="003904F5" w:rsidP="003904F5">
      <w:pPr>
        <w:keepNext/>
      </w:pPr>
      <w:r w:rsidRPr="003904F5">
        <w:drawing>
          <wp:inline distT="0" distB="0" distL="0" distR="0" wp14:anchorId="10B1517A" wp14:editId="2A24B7B0">
            <wp:extent cx="4923692" cy="198476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6031" cy="1989736"/>
                    </a:xfrm>
                    <a:prstGeom prst="rect">
                      <a:avLst/>
                    </a:prstGeom>
                  </pic:spPr>
                </pic:pic>
              </a:graphicData>
            </a:graphic>
          </wp:inline>
        </w:drawing>
      </w:r>
    </w:p>
    <w:p w14:paraId="22B84EBE" w14:textId="6C4B4C12" w:rsidR="00B65BC1" w:rsidRPr="00B65BC1" w:rsidRDefault="003904F5" w:rsidP="00434915">
      <w:pPr>
        <w:pStyle w:val="Ttulo2"/>
      </w:pPr>
      <w:r>
        <w:fldChar w:fldCharType="begin"/>
      </w:r>
      <w:r>
        <w:instrText xml:space="preserve"> SEQ Ilustración \* ARABIC </w:instrText>
      </w:r>
      <w:r>
        <w:fldChar w:fldCharType="separate"/>
      </w:r>
      <w:bookmarkStart w:id="9" w:name="_Toc89979451"/>
      <w:r w:rsidR="003A35BE">
        <w:rPr>
          <w:noProof/>
        </w:rPr>
        <w:t>4</w:t>
      </w:r>
      <w:r>
        <w:fldChar w:fldCharType="end"/>
      </w:r>
      <w:r>
        <w:t xml:space="preserve"> Alimentación</w:t>
      </w:r>
      <w:bookmarkEnd w:id="9"/>
    </w:p>
    <w:sectPr w:rsidR="00B65BC1" w:rsidRPr="00B65BC1" w:rsidSect="00844029">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A5FA8" w14:textId="77777777" w:rsidR="00FB3899" w:rsidRDefault="00FB3899" w:rsidP="007C1207">
      <w:pPr>
        <w:spacing w:after="0" w:line="240" w:lineRule="auto"/>
      </w:pPr>
      <w:r>
        <w:separator/>
      </w:r>
    </w:p>
  </w:endnote>
  <w:endnote w:type="continuationSeparator" w:id="0">
    <w:p w14:paraId="75F70B2E" w14:textId="77777777" w:rsidR="00FB3899" w:rsidRDefault="00FB3899" w:rsidP="007C1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1C351" w14:textId="77777777" w:rsidR="00FB3899" w:rsidRDefault="00FB3899" w:rsidP="007C1207">
      <w:pPr>
        <w:spacing w:after="0" w:line="240" w:lineRule="auto"/>
      </w:pPr>
      <w:r>
        <w:separator/>
      </w:r>
    </w:p>
  </w:footnote>
  <w:footnote w:type="continuationSeparator" w:id="0">
    <w:p w14:paraId="5082D806" w14:textId="77777777" w:rsidR="00FB3899" w:rsidRDefault="00FB3899" w:rsidP="007C1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CD760" w14:textId="1F01168F" w:rsidR="007C1207" w:rsidRDefault="007C1207">
    <w:pPr>
      <w:pStyle w:val="Encabezado"/>
    </w:pPr>
    <w:r w:rsidRPr="007C1207">
      <w:rPr>
        <w:noProof/>
      </w:rPr>
      <w:drawing>
        <wp:anchor distT="0" distB="0" distL="114300" distR="114300" simplePos="0" relativeHeight="251658240" behindDoc="0" locked="0" layoutInCell="1" allowOverlap="1" wp14:anchorId="4FCA14D9" wp14:editId="59552335">
          <wp:simplePos x="0" y="0"/>
          <wp:positionH relativeFrom="leftMargin">
            <wp:posOffset>52705</wp:posOffset>
          </wp:positionH>
          <wp:positionV relativeFrom="paragraph">
            <wp:posOffset>-449580</wp:posOffset>
          </wp:positionV>
          <wp:extent cx="1071880" cy="1002030"/>
          <wp:effectExtent l="0" t="0" r="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071880" cy="1002030"/>
                  </a:xfrm>
                  <a:prstGeom prst="rect">
                    <a:avLst/>
                  </a:prstGeom>
                </pic:spPr>
              </pic:pic>
            </a:graphicData>
          </a:graphic>
          <wp14:sizeRelH relativeFrom="margin">
            <wp14:pctWidth>0</wp14:pctWidth>
          </wp14:sizeRelH>
          <wp14:sizeRelV relativeFrom="margin">
            <wp14:pctHeight>0</wp14:pctHeight>
          </wp14:sizeRelV>
        </wp:anchor>
      </w:drawing>
    </w:r>
    <w:r w:rsidR="00E82899">
      <w:tab/>
    </w:r>
    <w:r w:rsidR="00E82899">
      <w:tab/>
    </w:r>
    <w:r w:rsidR="00E82899" w:rsidRPr="0066471E">
      <w:rPr>
        <w:sz w:val="20"/>
        <w:szCs w:val="18"/>
      </w:rPr>
      <w:t xml:space="preserve">Santo Domingo, Rep. Dom </w:t>
    </w:r>
  </w:p>
  <w:p w14:paraId="4864A64C" w14:textId="753BDC3B" w:rsidR="00E82899" w:rsidRPr="0066471E" w:rsidRDefault="00E82899">
    <w:pPr>
      <w:pStyle w:val="Encabezado"/>
      <w:rPr>
        <w:sz w:val="20"/>
        <w:szCs w:val="18"/>
      </w:rPr>
    </w:pPr>
    <w:r w:rsidRPr="0066471E">
      <w:rPr>
        <w:sz w:val="20"/>
        <w:szCs w:val="18"/>
      </w:rPr>
      <w:t>Tel: 829-353-1356</w:t>
    </w:r>
    <w:r w:rsidRPr="0066471E">
      <w:rPr>
        <w:sz w:val="20"/>
        <w:szCs w:val="18"/>
      </w:rPr>
      <w:tab/>
    </w:r>
    <w:r w:rsidRPr="0066471E">
      <w:rPr>
        <w:sz w:val="20"/>
        <w:szCs w:val="18"/>
      </w:rPr>
      <w:tab/>
      <w:t>customerhelp@icshelter.com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40E7C"/>
    <w:multiLevelType w:val="hybridMultilevel"/>
    <w:tmpl w:val="D71CFAF4"/>
    <w:lvl w:ilvl="0" w:tplc="1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57362A2"/>
    <w:multiLevelType w:val="hybridMultilevel"/>
    <w:tmpl w:val="407EA096"/>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50227A79"/>
    <w:multiLevelType w:val="hybridMultilevel"/>
    <w:tmpl w:val="828CB928"/>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 w15:restartNumberingAfterBreak="0">
    <w:nsid w:val="73C06B5D"/>
    <w:multiLevelType w:val="hybridMultilevel"/>
    <w:tmpl w:val="32BA8578"/>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207"/>
    <w:rsid w:val="00006656"/>
    <w:rsid w:val="000E47D8"/>
    <w:rsid w:val="000F1722"/>
    <w:rsid w:val="00303C59"/>
    <w:rsid w:val="00304504"/>
    <w:rsid w:val="003904F5"/>
    <w:rsid w:val="003A35BE"/>
    <w:rsid w:val="00403D94"/>
    <w:rsid w:val="00434915"/>
    <w:rsid w:val="004E5376"/>
    <w:rsid w:val="00591EA4"/>
    <w:rsid w:val="0066166E"/>
    <w:rsid w:val="0066471E"/>
    <w:rsid w:val="007C1207"/>
    <w:rsid w:val="00844029"/>
    <w:rsid w:val="008A7F55"/>
    <w:rsid w:val="00950602"/>
    <w:rsid w:val="00A128AA"/>
    <w:rsid w:val="00B03632"/>
    <w:rsid w:val="00B65BC1"/>
    <w:rsid w:val="00D04BA1"/>
    <w:rsid w:val="00DE645F"/>
    <w:rsid w:val="00E370B3"/>
    <w:rsid w:val="00E82899"/>
    <w:rsid w:val="00FB3899"/>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33969E"/>
  <w15:chartTrackingRefBased/>
  <w15:docId w15:val="{90555D49-096C-4528-9483-0DEEAEA6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F55"/>
    <w:rPr>
      <w:rFonts w:ascii="Georgia" w:hAnsi="Georgia"/>
      <w:sz w:val="24"/>
    </w:rPr>
  </w:style>
  <w:style w:type="paragraph" w:styleId="Ttulo1">
    <w:name w:val="heading 1"/>
    <w:basedOn w:val="Normal"/>
    <w:next w:val="Normal"/>
    <w:link w:val="Ttulo1Car"/>
    <w:uiPriority w:val="9"/>
    <w:qFormat/>
    <w:rsid w:val="00D04BA1"/>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434915"/>
    <w:pPr>
      <w:keepNext/>
      <w:keepLines/>
      <w:spacing w:before="40" w:after="0"/>
      <w:jc w:val="center"/>
      <w:outlineLvl w:val="1"/>
    </w:pPr>
    <w:rPr>
      <w:rFonts w:eastAsiaTheme="majorEastAsia" w:cstheme="majorBidi"/>
      <w:i/>
      <w:color w:val="808080" w:themeColor="background1" w:themeShade="80"/>
      <w:sz w:val="18"/>
      <w:szCs w:val="26"/>
    </w:rPr>
  </w:style>
  <w:style w:type="paragraph" w:styleId="Ttulo3">
    <w:name w:val="heading 3"/>
    <w:basedOn w:val="Normal"/>
    <w:next w:val="Normal"/>
    <w:link w:val="Ttulo3Car"/>
    <w:uiPriority w:val="9"/>
    <w:unhideWhenUsed/>
    <w:qFormat/>
    <w:rsid w:val="003904F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C12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1207"/>
  </w:style>
  <w:style w:type="paragraph" w:styleId="Piedepgina">
    <w:name w:val="footer"/>
    <w:basedOn w:val="Normal"/>
    <w:link w:val="PiedepginaCar"/>
    <w:uiPriority w:val="99"/>
    <w:unhideWhenUsed/>
    <w:rsid w:val="007C12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1207"/>
  </w:style>
  <w:style w:type="character" w:styleId="Hipervnculo">
    <w:name w:val="Hyperlink"/>
    <w:basedOn w:val="Fuentedeprrafopredeter"/>
    <w:uiPriority w:val="99"/>
    <w:unhideWhenUsed/>
    <w:rsid w:val="00E82899"/>
    <w:rPr>
      <w:color w:val="0563C1" w:themeColor="hyperlink"/>
      <w:u w:val="single"/>
    </w:rPr>
  </w:style>
  <w:style w:type="character" w:styleId="Mencinsinresolver">
    <w:name w:val="Unresolved Mention"/>
    <w:basedOn w:val="Fuentedeprrafopredeter"/>
    <w:uiPriority w:val="99"/>
    <w:semiHidden/>
    <w:unhideWhenUsed/>
    <w:rsid w:val="00E82899"/>
    <w:rPr>
      <w:color w:val="605E5C"/>
      <w:shd w:val="clear" w:color="auto" w:fill="E1DFDD"/>
    </w:rPr>
  </w:style>
  <w:style w:type="character" w:customStyle="1" w:styleId="Ttulo1Car">
    <w:name w:val="Título 1 Car"/>
    <w:basedOn w:val="Fuentedeprrafopredeter"/>
    <w:link w:val="Ttulo1"/>
    <w:uiPriority w:val="9"/>
    <w:rsid w:val="00D04BA1"/>
    <w:rPr>
      <w:rFonts w:ascii="Georgia" w:eastAsiaTheme="majorEastAsia" w:hAnsi="Georgia" w:cstheme="majorBidi"/>
      <w:sz w:val="32"/>
      <w:szCs w:val="32"/>
    </w:rPr>
  </w:style>
  <w:style w:type="paragraph" w:styleId="TtuloTDC">
    <w:name w:val="TOC Heading"/>
    <w:basedOn w:val="Ttulo1"/>
    <w:next w:val="Normal"/>
    <w:uiPriority w:val="39"/>
    <w:unhideWhenUsed/>
    <w:qFormat/>
    <w:rsid w:val="00950602"/>
    <w:pPr>
      <w:outlineLvl w:val="9"/>
    </w:pPr>
    <w:rPr>
      <w:lang w:eastAsia="es-DO"/>
    </w:rPr>
  </w:style>
  <w:style w:type="paragraph" w:styleId="Prrafodelista">
    <w:name w:val="List Paragraph"/>
    <w:basedOn w:val="Normal"/>
    <w:uiPriority w:val="34"/>
    <w:qFormat/>
    <w:rsid w:val="008A7F55"/>
    <w:pPr>
      <w:ind w:left="720"/>
      <w:contextualSpacing/>
    </w:pPr>
  </w:style>
  <w:style w:type="paragraph" w:styleId="TDC1">
    <w:name w:val="toc 1"/>
    <w:basedOn w:val="Normal"/>
    <w:next w:val="Normal"/>
    <w:autoRedefine/>
    <w:uiPriority w:val="39"/>
    <w:unhideWhenUsed/>
    <w:rsid w:val="00844029"/>
    <w:pPr>
      <w:spacing w:after="100"/>
    </w:pPr>
  </w:style>
  <w:style w:type="paragraph" w:styleId="Descripcin">
    <w:name w:val="caption"/>
    <w:basedOn w:val="Normal"/>
    <w:next w:val="Normal"/>
    <w:uiPriority w:val="35"/>
    <w:unhideWhenUsed/>
    <w:qFormat/>
    <w:rsid w:val="003904F5"/>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434915"/>
    <w:rPr>
      <w:rFonts w:ascii="Georgia" w:eastAsiaTheme="majorEastAsia" w:hAnsi="Georgia" w:cstheme="majorBidi"/>
      <w:i/>
      <w:color w:val="808080" w:themeColor="background1" w:themeShade="80"/>
      <w:sz w:val="18"/>
      <w:szCs w:val="26"/>
    </w:rPr>
  </w:style>
  <w:style w:type="character" w:customStyle="1" w:styleId="Ttulo3Car">
    <w:name w:val="Título 3 Car"/>
    <w:basedOn w:val="Fuentedeprrafopredeter"/>
    <w:link w:val="Ttulo3"/>
    <w:uiPriority w:val="9"/>
    <w:rsid w:val="003904F5"/>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43491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45228">
      <w:bodyDiv w:val="1"/>
      <w:marLeft w:val="0"/>
      <w:marRight w:val="0"/>
      <w:marTop w:val="0"/>
      <w:marBottom w:val="0"/>
      <w:divBdr>
        <w:top w:val="none" w:sz="0" w:space="0" w:color="auto"/>
        <w:left w:val="none" w:sz="0" w:space="0" w:color="auto"/>
        <w:bottom w:val="none" w:sz="0" w:space="0" w:color="auto"/>
        <w:right w:val="none" w:sz="0" w:space="0" w:color="auto"/>
      </w:divBdr>
    </w:div>
    <w:div w:id="163880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C993F-51DC-48E4-82E4-77A99FE1C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Pages>
  <Words>475</Words>
  <Characters>2618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Yordy Santana</dc:creator>
  <cp:keywords/>
  <dc:description/>
  <cp:lastModifiedBy>Yordy Santana</cp:lastModifiedBy>
  <cp:revision>2</cp:revision>
  <cp:lastPrinted>2021-12-10T02:04:00Z</cp:lastPrinted>
  <dcterms:created xsi:type="dcterms:W3CDTF">2021-12-10T00:17:00Z</dcterms:created>
  <dcterms:modified xsi:type="dcterms:W3CDTF">2021-12-10T02:12:00Z</dcterms:modified>
</cp:coreProperties>
</file>