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70FDE" w14:textId="77777777" w:rsidR="00620B82" w:rsidRPr="00620B82" w:rsidRDefault="00620B82" w:rsidP="00620B82">
      <w:pPr>
        <w:spacing w:after="0"/>
        <w:jc w:val="center"/>
        <w:rPr>
          <w:rFonts w:eastAsia="Times New Roman" w:cs="Times New Roman"/>
          <w:caps/>
          <w:kern w:val="0"/>
          <w:sz w:val="24"/>
          <w:szCs w:val="24"/>
          <w:lang w:eastAsia="ru-RU"/>
          <w14:ligatures w14:val="none"/>
        </w:rPr>
      </w:pPr>
      <w:bookmarkStart w:id="0" w:name="_Hlk128314330"/>
      <w:bookmarkEnd w:id="0"/>
      <w:r w:rsidRPr="00620B82">
        <w:rPr>
          <w:rFonts w:eastAsia="Times New Roman" w:cs="Times New Roman"/>
          <w:caps/>
          <w:kern w:val="0"/>
          <w:sz w:val="24"/>
          <w:szCs w:val="24"/>
          <w:lang w:eastAsia="ru-RU"/>
          <w14:ligatures w14:val="none"/>
        </w:rPr>
        <w:t>М</w:t>
      </w:r>
      <w:r w:rsidRPr="00620B8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инистерство науки и высшего образования Российской Федерации</w:t>
      </w:r>
    </w:p>
    <w:p w14:paraId="2AE874DE" w14:textId="77777777" w:rsidR="00620B82" w:rsidRPr="00620B82" w:rsidRDefault="00620B82" w:rsidP="00620B82">
      <w:pPr>
        <w:spacing w:after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20B8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автономное образовательное учреждение высшего образования </w:t>
      </w:r>
      <w:r w:rsidRPr="00620B8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Национальный исследовательский университет </w:t>
      </w:r>
    </w:p>
    <w:p w14:paraId="32D82B7C" w14:textId="77777777" w:rsidR="00620B82" w:rsidRPr="00620B82" w:rsidRDefault="00620B82" w:rsidP="00620B82">
      <w:pPr>
        <w:tabs>
          <w:tab w:val="left" w:pos="2410"/>
        </w:tabs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20B8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ab/>
        <w:t xml:space="preserve">«Московский институт электронной техники» </w:t>
      </w:r>
    </w:p>
    <w:p w14:paraId="2A090EC9" w14:textId="77777777" w:rsidR="00620B82" w:rsidRPr="00620B82" w:rsidRDefault="00620B82" w:rsidP="00620B82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38890D96" w14:textId="77777777" w:rsidR="00620B82" w:rsidRPr="00620B82" w:rsidRDefault="00620B82" w:rsidP="00620B82">
      <w:pPr>
        <w:jc w:val="center"/>
        <w:rPr>
          <w:rFonts w:eastAsia="Calibri" w:cs="Arial"/>
          <w:kern w:val="0"/>
          <w:sz w:val="24"/>
          <w:szCs w:val="24"/>
          <w14:ligatures w14:val="none"/>
        </w:rPr>
      </w:pPr>
      <w:r w:rsidRPr="00620B82">
        <w:rPr>
          <w:rFonts w:eastAsia="Calibri" w:cs="Arial"/>
          <w:kern w:val="0"/>
          <w:sz w:val="24"/>
          <w:szCs w:val="24"/>
          <w14:ligatures w14:val="none"/>
        </w:rPr>
        <w:t>Институт микроприборов и систем управления им. Л.Н. Преснухина</w:t>
      </w:r>
    </w:p>
    <w:p w14:paraId="7CDB01CA" w14:textId="77777777" w:rsidR="00620B82" w:rsidRPr="00620B82" w:rsidRDefault="00620B82" w:rsidP="00620B82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Cs w:val="24"/>
          <w14:ligatures w14:val="none"/>
        </w:rPr>
      </w:pPr>
    </w:p>
    <w:p w14:paraId="78E09B77" w14:textId="77777777" w:rsidR="00620B82" w:rsidRPr="00620B82" w:rsidRDefault="00620B82" w:rsidP="00620B82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Cs w:val="24"/>
          <w14:ligatures w14:val="none"/>
        </w:rPr>
      </w:pPr>
    </w:p>
    <w:p w14:paraId="5BB91273" w14:textId="77777777" w:rsidR="00620B82" w:rsidRPr="00620B82" w:rsidRDefault="00620B82" w:rsidP="00620B82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Cs w:val="24"/>
          <w14:ligatures w14:val="none"/>
        </w:rPr>
      </w:pPr>
    </w:p>
    <w:p w14:paraId="6605A71B" w14:textId="77777777" w:rsidR="00620B82" w:rsidRPr="00620B82" w:rsidRDefault="00620B82" w:rsidP="00620B82">
      <w:pPr>
        <w:widowControl w:val="0"/>
        <w:autoSpaceDE w:val="0"/>
        <w:autoSpaceDN w:val="0"/>
        <w:spacing w:before="10" w:after="0"/>
        <w:rPr>
          <w:rFonts w:eastAsia="Times New Roman" w:cs="Times New Roman"/>
          <w:kern w:val="0"/>
          <w:sz w:val="31"/>
          <w:szCs w:val="24"/>
          <w14:ligatures w14:val="none"/>
        </w:rPr>
      </w:pPr>
    </w:p>
    <w:p w14:paraId="01E8B524" w14:textId="3D7FDCDC" w:rsidR="00620B82" w:rsidRPr="00620B82" w:rsidRDefault="00620B82" w:rsidP="00620B82">
      <w:pPr>
        <w:spacing w:line="256" w:lineRule="auto"/>
        <w:rPr>
          <w:rFonts w:eastAsia="Times New Roman" w:cs="Times New Roman"/>
          <w:kern w:val="0"/>
          <w:sz w:val="20"/>
          <w:szCs w:val="24"/>
          <w14:ligatures w14:val="none"/>
        </w:rPr>
      </w:pPr>
      <w:r w:rsidRPr="00620B82">
        <w:rPr>
          <w:rFonts w:eastAsia="Calibri" w:cs="Arial"/>
          <w:kern w:val="0"/>
          <w:sz w:val="24"/>
          <w14:ligatures w14:val="none"/>
        </w:rPr>
        <w:t xml:space="preserve">Отчет по лабораторной работе </w:t>
      </w:r>
      <w:r w:rsidR="00A26806" w:rsidRPr="00620B82">
        <w:rPr>
          <w:rFonts w:eastAsia="Calibri" w:cs="Arial"/>
          <w:kern w:val="0"/>
          <w:sz w:val="24"/>
          <w14:ligatures w14:val="none"/>
        </w:rPr>
        <w:t>№</w:t>
      </w:r>
      <w:r w:rsidR="00A26806" w:rsidRPr="00620B82">
        <w:rPr>
          <w:rFonts w:eastAsia="Times New Roman" w:cs="Times New Roman"/>
          <w:kern w:val="0"/>
          <w:sz w:val="20"/>
          <w:szCs w:val="24"/>
          <w14:ligatures w14:val="none"/>
        </w:rPr>
        <w:t xml:space="preserve"> </w:t>
      </w:r>
      <w:r w:rsidR="00A26806" w:rsidRPr="00620B82">
        <w:rPr>
          <w:rFonts w:eastAsia="Times New Roman" w:cs="Times New Roman"/>
          <w:kern w:val="0"/>
          <w:sz w:val="20"/>
          <w:szCs w:val="24"/>
          <w14:ligatures w14:val="none"/>
        </w:rPr>
        <w:tab/>
      </w:r>
      <w:r w:rsidR="00A26806" w:rsidRPr="00A26806">
        <w:rPr>
          <w:rFonts w:eastAsia="Times New Roman" w:cs="Times New Roman"/>
          <w:kern w:val="0"/>
          <w:sz w:val="24"/>
          <w:szCs w:val="24"/>
          <w:u w:val="single"/>
          <w14:ligatures w14:val="none"/>
        </w:rPr>
        <w:t>2</w:t>
      </w:r>
      <w:r w:rsidRPr="00620B82">
        <w:rPr>
          <w:rFonts w:eastAsia="Times New Roman" w:cs="Times New Roman"/>
          <w:kern w:val="0"/>
          <w:sz w:val="20"/>
          <w:szCs w:val="24"/>
          <w:u w:val="single"/>
          <w14:ligatures w14:val="none"/>
        </w:rPr>
        <w:tab/>
      </w:r>
      <w:r w:rsidRPr="00620B82">
        <w:rPr>
          <w:rFonts w:eastAsia="Times New Roman" w:cs="Times New Roman"/>
          <w:kern w:val="0"/>
          <w:sz w:val="20"/>
          <w:szCs w:val="24"/>
          <w14:ligatures w14:val="none"/>
        </w:rPr>
        <w:tab/>
      </w:r>
    </w:p>
    <w:p w14:paraId="5779E2FE" w14:textId="77777777" w:rsidR="00620B82" w:rsidRPr="00620B82" w:rsidRDefault="00620B82" w:rsidP="00620B82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0"/>
          <w:szCs w:val="24"/>
          <w14:ligatures w14:val="none"/>
        </w:rPr>
      </w:pPr>
    </w:p>
    <w:p w14:paraId="7A061DF6" w14:textId="3D69BEA5" w:rsidR="00620B82" w:rsidRPr="00620B82" w:rsidRDefault="00620B82" w:rsidP="00620B82">
      <w:pPr>
        <w:widowControl w:val="0"/>
        <w:autoSpaceDE w:val="0"/>
        <w:autoSpaceDN w:val="0"/>
        <w:spacing w:before="8" w:after="0"/>
        <w:jc w:val="center"/>
        <w:rPr>
          <w:rFonts w:eastAsia="Times New Roman" w:cs="Times New Roman"/>
          <w:kern w:val="0"/>
          <w:sz w:val="20"/>
          <w:szCs w:val="24"/>
          <w14:ligatures w14:val="none"/>
        </w:rPr>
      </w:pPr>
      <w:r w:rsidRPr="00620B82">
        <w:rPr>
          <w:rFonts w:eastAsia="Calibri" w:cs="Times New Roman"/>
          <w:noProof/>
          <w:kern w:val="0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B7C22CC" wp14:editId="144FDF47">
                <wp:simplePos x="0" y="0"/>
                <wp:positionH relativeFrom="page">
                  <wp:posOffset>1012190</wp:posOffset>
                </wp:positionH>
                <wp:positionV relativeFrom="paragraph">
                  <wp:posOffset>175895</wp:posOffset>
                </wp:positionV>
                <wp:extent cx="6072505" cy="6350"/>
                <wp:effectExtent l="0" t="0" r="0" b="0"/>
                <wp:wrapTopAndBottom/>
                <wp:docPr id="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250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FFE45E" id="Rectangle 21" o:spid="_x0000_s1026" style="position:absolute;margin-left:79.7pt;margin-top:13.85pt;width:478.15pt;height: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" fillcolor="black" stroked="f">
                <w10:wrap type="topAndBottom" anchorx="page"/>
              </v:rect>
            </w:pict>
          </mc:Fallback>
        </mc:AlternateContent>
      </w:r>
      <w:r w:rsidR="00FD6ABA">
        <w:rPr>
          <w:rFonts w:eastAsia="Times New Roman" w:cs="Times New Roman"/>
          <w:kern w:val="0"/>
          <w:sz w:val="20"/>
          <w:szCs w:val="24"/>
          <w14:ligatures w14:val="none"/>
        </w:rPr>
        <w:t>П</w:t>
      </w:r>
      <w:r w:rsidR="008B6916">
        <w:rPr>
          <w:rFonts w:eastAsia="Times New Roman" w:cs="Times New Roman"/>
          <w:kern w:val="0"/>
          <w:sz w:val="20"/>
          <w:szCs w:val="24"/>
          <w14:ligatures w14:val="none"/>
        </w:rPr>
        <w:t>о</w:t>
      </w:r>
      <w:r w:rsidR="00FD6ABA">
        <w:rPr>
          <w:rFonts w:eastAsia="Times New Roman" w:cs="Times New Roman"/>
          <w:kern w:val="0"/>
          <w:sz w:val="20"/>
          <w:szCs w:val="24"/>
          <w14:ligatures w14:val="none"/>
        </w:rPr>
        <w:t>верка вольтметров</w:t>
      </w:r>
      <w:r w:rsidRPr="00620B82">
        <w:rPr>
          <w:rFonts w:eastAsia="Times New Roman" w:cs="Times New Roman"/>
          <w:kern w:val="0"/>
          <w:sz w:val="20"/>
          <w:szCs w:val="24"/>
          <w14:ligatures w14:val="none"/>
        </w:rPr>
        <w:t xml:space="preserve"> </w:t>
      </w:r>
    </w:p>
    <w:p w14:paraId="57B86897" w14:textId="77777777" w:rsidR="00620B82" w:rsidRPr="00620B82" w:rsidRDefault="00620B82" w:rsidP="00620B82">
      <w:pPr>
        <w:spacing w:line="150" w:lineRule="exact"/>
        <w:ind w:left="588" w:right="688"/>
        <w:jc w:val="center"/>
        <w:rPr>
          <w:rFonts w:eastAsia="Calibri" w:cs="Arial"/>
          <w:kern w:val="0"/>
          <w:sz w:val="18"/>
          <w:szCs w:val="24"/>
          <w14:ligatures w14:val="none"/>
        </w:rPr>
      </w:pPr>
      <w:r w:rsidRPr="00620B82">
        <w:rPr>
          <w:rFonts w:eastAsia="Calibri" w:cs="Arial"/>
          <w:kern w:val="0"/>
          <w:sz w:val="18"/>
          <w:szCs w:val="24"/>
          <w14:ligatures w14:val="none"/>
        </w:rPr>
        <w:t>(название лабораторной работы)</w:t>
      </w:r>
    </w:p>
    <w:p w14:paraId="58915D5E" w14:textId="77777777" w:rsidR="00620B82" w:rsidRPr="00620B82" w:rsidRDefault="00620B82" w:rsidP="00620B82">
      <w:pPr>
        <w:widowControl w:val="0"/>
        <w:autoSpaceDE w:val="0"/>
        <w:autoSpaceDN w:val="0"/>
        <w:spacing w:before="1" w:after="0"/>
        <w:rPr>
          <w:rFonts w:eastAsia="Times New Roman" w:cs="Times New Roman"/>
          <w:kern w:val="0"/>
          <w:sz w:val="18"/>
          <w:szCs w:val="32"/>
          <w14:ligatures w14:val="none"/>
        </w:rPr>
      </w:pPr>
    </w:p>
    <w:p w14:paraId="5BB7CA4B" w14:textId="2B3458A9" w:rsidR="00620B82" w:rsidRPr="00620B82" w:rsidRDefault="00620B82" w:rsidP="00620B82">
      <w:pPr>
        <w:widowControl w:val="0"/>
        <w:autoSpaceDE w:val="0"/>
        <w:autoSpaceDN w:val="0"/>
        <w:spacing w:before="1" w:after="0"/>
        <w:jc w:val="center"/>
        <w:rPr>
          <w:rFonts w:eastAsia="Times New Roman" w:cs="Times New Roman"/>
          <w:kern w:val="0"/>
          <w:sz w:val="18"/>
          <w:szCs w:val="32"/>
          <w14:ligatures w14:val="none"/>
        </w:rPr>
      </w:pPr>
      <w:r w:rsidRPr="00620B82">
        <w:rPr>
          <w:rFonts w:eastAsia="Calibri" w:cs="Times New Roman"/>
          <w:noProof/>
          <w:kern w:val="0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7356CDA" wp14:editId="379DBAAB">
                <wp:simplePos x="0" y="0"/>
                <wp:positionH relativeFrom="page">
                  <wp:posOffset>1012190</wp:posOffset>
                </wp:positionH>
                <wp:positionV relativeFrom="paragraph">
                  <wp:posOffset>135255</wp:posOffset>
                </wp:positionV>
                <wp:extent cx="6072505" cy="6350"/>
                <wp:effectExtent l="0" t="0" r="0" b="0"/>
                <wp:wrapTopAndBottom/>
                <wp:docPr id="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250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F90AF5" id="Rectangle 22" o:spid="_x0000_s1026" style="position:absolute;margin-left:79.7pt;margin-top:10.65pt;width:478.15pt;height:.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" fillcolor="black" stroked="f">
                <w10:wrap type="topAndBottom" anchorx="page"/>
              </v:rect>
            </w:pict>
          </mc:Fallback>
        </mc:AlternateContent>
      </w:r>
      <w:r w:rsidR="00FD6ABA">
        <w:rPr>
          <w:rFonts w:eastAsia="Times New Roman" w:cs="Times New Roman"/>
          <w:kern w:val="0"/>
          <w:sz w:val="18"/>
          <w:szCs w:val="32"/>
          <w14:ligatures w14:val="none"/>
        </w:rPr>
        <w:t>Метрология и электрорадиоизмерения</w:t>
      </w:r>
      <w:r w:rsidRPr="00620B82">
        <w:rPr>
          <w:rFonts w:eastAsia="Times New Roman" w:cs="Times New Roman"/>
          <w:kern w:val="0"/>
          <w:sz w:val="18"/>
          <w:szCs w:val="32"/>
          <w14:ligatures w14:val="none"/>
        </w:rPr>
        <w:t xml:space="preserve"> </w:t>
      </w:r>
    </w:p>
    <w:p w14:paraId="34D895B5" w14:textId="77777777" w:rsidR="00620B82" w:rsidRPr="00620B82" w:rsidRDefault="00620B82" w:rsidP="00620B82">
      <w:pPr>
        <w:widowControl w:val="0"/>
        <w:autoSpaceDE w:val="0"/>
        <w:autoSpaceDN w:val="0"/>
        <w:spacing w:before="1" w:after="0"/>
        <w:jc w:val="center"/>
        <w:rPr>
          <w:rFonts w:eastAsia="Times New Roman" w:cs="Times New Roman"/>
          <w:kern w:val="0"/>
          <w:sz w:val="18"/>
          <w:szCs w:val="32"/>
          <w14:ligatures w14:val="none"/>
        </w:rPr>
      </w:pPr>
      <w:r w:rsidRPr="00620B82">
        <w:rPr>
          <w:rFonts w:eastAsia="Times New Roman" w:cs="Times New Roman"/>
          <w:kern w:val="0"/>
          <w:sz w:val="18"/>
          <w:szCs w:val="32"/>
          <w14:ligatures w14:val="none"/>
        </w:rPr>
        <w:t>(название дисциплины)</w:t>
      </w:r>
    </w:p>
    <w:p w14:paraId="73F42142" w14:textId="77777777" w:rsidR="00620B82" w:rsidRPr="00620B82" w:rsidRDefault="00620B82" w:rsidP="00620B82">
      <w:pPr>
        <w:widowControl w:val="0"/>
        <w:autoSpaceDE w:val="0"/>
        <w:autoSpaceDN w:val="0"/>
        <w:spacing w:before="1" w:after="0"/>
        <w:rPr>
          <w:rFonts w:eastAsia="Times New Roman" w:cs="Times New Roman"/>
          <w:kern w:val="0"/>
          <w:sz w:val="18"/>
          <w:szCs w:val="32"/>
          <w14:ligatures w14:val="none"/>
        </w:rPr>
      </w:pPr>
    </w:p>
    <w:p w14:paraId="77ACDF61" w14:textId="77777777" w:rsidR="00620B82" w:rsidRPr="00620B82" w:rsidRDefault="00620B82" w:rsidP="00620B82">
      <w:pPr>
        <w:widowControl w:val="0"/>
        <w:autoSpaceDE w:val="0"/>
        <w:autoSpaceDN w:val="0"/>
        <w:spacing w:after="0" w:line="20" w:lineRule="exact"/>
        <w:ind w:left="-1"/>
        <w:rPr>
          <w:rFonts w:eastAsia="Times New Roman" w:cs="Times New Roman"/>
          <w:kern w:val="0"/>
          <w:sz w:val="2"/>
          <w:szCs w:val="24"/>
          <w14:ligatures w14:val="none"/>
        </w:rPr>
      </w:pPr>
    </w:p>
    <w:p w14:paraId="3E027690" w14:textId="77777777" w:rsidR="00620B82" w:rsidRPr="00620B82" w:rsidRDefault="00620B82" w:rsidP="00620B82">
      <w:pPr>
        <w:spacing w:line="256" w:lineRule="auto"/>
        <w:jc w:val="right"/>
        <w:rPr>
          <w:rFonts w:eastAsia="Calibri" w:cs="Arial"/>
          <w:kern w:val="0"/>
          <w:sz w:val="24"/>
          <w14:ligatures w14:val="none"/>
        </w:rPr>
      </w:pPr>
    </w:p>
    <w:p w14:paraId="7F8B428F" w14:textId="77777777" w:rsidR="00620B82" w:rsidRPr="00620B82" w:rsidRDefault="00620B82" w:rsidP="00620B82">
      <w:pPr>
        <w:spacing w:line="256" w:lineRule="auto"/>
        <w:jc w:val="right"/>
        <w:rPr>
          <w:rFonts w:eastAsia="Calibri" w:cs="Arial"/>
          <w:kern w:val="0"/>
          <w:sz w:val="2"/>
          <w14:ligatures w14:val="none"/>
        </w:rPr>
      </w:pPr>
      <w:r w:rsidRPr="00620B82">
        <w:rPr>
          <w:rFonts w:eastAsia="Calibri" w:cs="Arial"/>
          <w:kern w:val="0"/>
          <w:sz w:val="24"/>
          <w14:ligatures w14:val="none"/>
        </w:rPr>
        <w:t>Выполнили студенты группы</w:t>
      </w:r>
      <w:r w:rsidRPr="00620B82">
        <w:rPr>
          <w:rFonts w:eastAsia="Calibri" w:cs="Arial"/>
          <w:kern w:val="0"/>
          <w:sz w:val="24"/>
          <w:u w:val="single"/>
          <w14:ligatures w14:val="none"/>
        </w:rPr>
        <w:t xml:space="preserve"> ИВТ-32</w:t>
      </w:r>
      <w:r w:rsidRPr="00620B82">
        <w:rPr>
          <w:rFonts w:eastAsia="Calibri" w:cs="Arial"/>
          <w:kern w:val="0"/>
          <w:sz w:val="24"/>
          <w:u w:val="single"/>
          <w14:ligatures w14:val="none"/>
        </w:rPr>
        <w:tab/>
      </w:r>
    </w:p>
    <w:p w14:paraId="1C855665" w14:textId="77777777" w:rsidR="00620B82" w:rsidRPr="00620B82" w:rsidRDefault="00620B82" w:rsidP="00620B82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0"/>
          <w:szCs w:val="24"/>
          <w14:ligatures w14:val="none"/>
        </w:rPr>
      </w:pPr>
    </w:p>
    <w:p w14:paraId="425030A4" w14:textId="77777777" w:rsidR="00620B82" w:rsidRPr="00620B82" w:rsidRDefault="00620B82" w:rsidP="00620B82">
      <w:pPr>
        <w:widowControl w:val="0"/>
        <w:tabs>
          <w:tab w:val="left" w:pos="6771"/>
        </w:tabs>
        <w:autoSpaceDE w:val="0"/>
        <w:autoSpaceDN w:val="0"/>
        <w:spacing w:before="8" w:after="0"/>
        <w:jc w:val="right"/>
        <w:rPr>
          <w:rFonts w:eastAsia="Times New Roman" w:cs="Times New Roman"/>
          <w:kern w:val="0"/>
          <w:sz w:val="17"/>
          <w:szCs w:val="24"/>
          <w14:ligatures w14:val="none"/>
        </w:rPr>
      </w:pPr>
      <w:r w:rsidRPr="00620B82">
        <w:rPr>
          <w:rFonts w:eastAsia="Calibri" w:cs="Times New Roman"/>
          <w:noProof/>
          <w:kern w:val="0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90EF2EF" wp14:editId="0D8A993D">
                <wp:simplePos x="0" y="0"/>
                <wp:positionH relativeFrom="page">
                  <wp:posOffset>4281170</wp:posOffset>
                </wp:positionH>
                <wp:positionV relativeFrom="paragraph">
                  <wp:posOffset>153670</wp:posOffset>
                </wp:positionV>
                <wp:extent cx="2803525" cy="6350"/>
                <wp:effectExtent l="0" t="0" r="0" b="0"/>
                <wp:wrapTopAndBottom/>
                <wp:docPr id="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8634DC" id="Rectangle 16" o:spid="_x0000_s1026" style="position:absolute;margin-left:337.1pt;margin-top:12.1pt;width:220.75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" fillcolor="black" stroked="f">
                <w10:wrap type="topAndBottom" anchorx="page"/>
              </v:rect>
            </w:pict>
          </mc:Fallback>
        </mc:AlternateContent>
      </w:r>
      <w:r w:rsidRPr="00620B82">
        <w:rPr>
          <w:rFonts w:eastAsia="Times New Roman" w:cs="Times New Roman"/>
          <w:kern w:val="0"/>
          <w:sz w:val="17"/>
          <w:szCs w:val="24"/>
          <w14:ligatures w14:val="none"/>
        </w:rPr>
        <w:tab/>
        <w:t xml:space="preserve">           Голев Андрей Дмитриевич</w:t>
      </w:r>
    </w:p>
    <w:p w14:paraId="1966D627" w14:textId="77777777" w:rsidR="00620B82" w:rsidRPr="00620B82" w:rsidRDefault="00620B82" w:rsidP="00620B82">
      <w:pPr>
        <w:tabs>
          <w:tab w:val="left" w:pos="8069"/>
        </w:tabs>
        <w:spacing w:line="150" w:lineRule="exact"/>
        <w:ind w:left="5816"/>
        <w:rPr>
          <w:rFonts w:eastAsia="Calibri" w:cs="Arial"/>
          <w:kern w:val="0"/>
          <w:sz w:val="16"/>
          <w14:ligatures w14:val="none"/>
        </w:rPr>
      </w:pPr>
      <w:r w:rsidRPr="00620B82">
        <w:rPr>
          <w:rFonts w:eastAsia="Calibri" w:cs="Arial"/>
          <w:kern w:val="0"/>
          <w:sz w:val="16"/>
          <w14:ligatures w14:val="none"/>
        </w:rPr>
        <w:t>(подпись)</w:t>
      </w:r>
      <w:r w:rsidRPr="00620B82">
        <w:rPr>
          <w:rFonts w:eastAsia="Calibri" w:cs="Arial"/>
          <w:kern w:val="0"/>
          <w:sz w:val="16"/>
          <w14:ligatures w14:val="none"/>
        </w:rPr>
        <w:tab/>
        <w:t>(Ф.И.О.)</w:t>
      </w:r>
    </w:p>
    <w:p w14:paraId="19325017" w14:textId="77777777" w:rsidR="00620B82" w:rsidRPr="00620B82" w:rsidRDefault="00620B82" w:rsidP="00620B82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0"/>
          <w:szCs w:val="24"/>
          <w14:ligatures w14:val="none"/>
        </w:rPr>
      </w:pPr>
    </w:p>
    <w:p w14:paraId="3A37457E" w14:textId="77777777" w:rsidR="00620B82" w:rsidRPr="00620B82" w:rsidRDefault="00620B82" w:rsidP="00620B82">
      <w:pPr>
        <w:widowControl w:val="0"/>
        <w:tabs>
          <w:tab w:val="left" w:pos="6703"/>
        </w:tabs>
        <w:autoSpaceDE w:val="0"/>
        <w:autoSpaceDN w:val="0"/>
        <w:spacing w:before="1" w:after="0"/>
        <w:jc w:val="righ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20B82">
        <w:rPr>
          <w:rFonts w:eastAsia="Calibri" w:cs="Times New Roman"/>
          <w:noProof/>
          <w:kern w:val="0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925678B" wp14:editId="4B0203AE">
                <wp:simplePos x="0" y="0"/>
                <wp:positionH relativeFrom="page">
                  <wp:posOffset>4282440</wp:posOffset>
                </wp:positionH>
                <wp:positionV relativeFrom="paragraph">
                  <wp:posOffset>178435</wp:posOffset>
                </wp:positionV>
                <wp:extent cx="2803525" cy="6350"/>
                <wp:effectExtent l="0" t="0" r="0" b="0"/>
                <wp:wrapTopAndBottom/>
                <wp:docPr id="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967512" id="Rectangle 17" o:spid="_x0000_s1026" style="position:absolute;margin-left:337.2pt;margin-top:14.05pt;width:220.75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" fillcolor="black" stroked="f">
                <w10:wrap type="topAndBottom" anchorx="page"/>
              </v:rect>
            </w:pict>
          </mc:Fallback>
        </mc:AlternateContent>
      </w:r>
      <w:r w:rsidRPr="00620B82">
        <w:rPr>
          <w:rFonts w:eastAsia="Times New Roman" w:cs="Times New Roman"/>
          <w:kern w:val="0"/>
          <w:sz w:val="27"/>
          <w:szCs w:val="24"/>
          <w14:ligatures w14:val="none"/>
        </w:rPr>
        <w:tab/>
        <w:t xml:space="preserve">  </w:t>
      </w:r>
      <w:r w:rsidRPr="00620B82">
        <w:rPr>
          <w:rFonts w:eastAsia="Times New Roman" w:cs="Times New Roman"/>
          <w:kern w:val="0"/>
          <w:sz w:val="17"/>
          <w:szCs w:val="17"/>
          <w14:ligatures w14:val="none"/>
        </w:rPr>
        <w:t>Жигалов Даниил Владиславович</w:t>
      </w:r>
    </w:p>
    <w:p w14:paraId="7571C305" w14:textId="77777777" w:rsidR="00620B82" w:rsidRPr="00620B82" w:rsidRDefault="00620B82" w:rsidP="00620B82">
      <w:pPr>
        <w:tabs>
          <w:tab w:val="left" w:pos="8069"/>
        </w:tabs>
        <w:spacing w:line="150" w:lineRule="exact"/>
        <w:ind w:left="5816"/>
        <w:rPr>
          <w:rFonts w:eastAsia="Calibri" w:cs="Arial"/>
          <w:kern w:val="0"/>
          <w:sz w:val="16"/>
          <w14:ligatures w14:val="none"/>
        </w:rPr>
      </w:pPr>
      <w:r w:rsidRPr="00620B82">
        <w:rPr>
          <w:rFonts w:eastAsia="Calibri" w:cs="Arial"/>
          <w:kern w:val="0"/>
          <w:sz w:val="16"/>
          <w14:ligatures w14:val="none"/>
        </w:rPr>
        <w:t>(подпись)</w:t>
      </w:r>
      <w:r w:rsidRPr="00620B82">
        <w:rPr>
          <w:rFonts w:eastAsia="Calibri" w:cs="Arial"/>
          <w:kern w:val="0"/>
          <w:sz w:val="16"/>
          <w14:ligatures w14:val="none"/>
        </w:rPr>
        <w:tab/>
        <w:t>(Ф.И.О.)</w:t>
      </w:r>
    </w:p>
    <w:p w14:paraId="28538543" w14:textId="77777777" w:rsidR="00620B82" w:rsidRPr="00620B82" w:rsidRDefault="00620B82" w:rsidP="00620B82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0"/>
          <w:szCs w:val="24"/>
          <w14:ligatures w14:val="none"/>
        </w:rPr>
      </w:pPr>
    </w:p>
    <w:p w14:paraId="272C2B4A" w14:textId="77777777" w:rsidR="00620B82" w:rsidRPr="00620B82" w:rsidRDefault="00620B82" w:rsidP="00620B82">
      <w:pPr>
        <w:widowControl w:val="0"/>
        <w:tabs>
          <w:tab w:val="left" w:pos="6729"/>
        </w:tabs>
        <w:autoSpaceDE w:val="0"/>
        <w:autoSpaceDN w:val="0"/>
        <w:spacing w:after="0"/>
        <w:jc w:val="righ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20B82">
        <w:rPr>
          <w:rFonts w:eastAsia="Calibri" w:cs="Times New Roman"/>
          <w:noProof/>
          <w:kern w:val="0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7540F4B" wp14:editId="5EDB64FE">
                <wp:simplePos x="0" y="0"/>
                <wp:positionH relativeFrom="page">
                  <wp:posOffset>4281170</wp:posOffset>
                </wp:positionH>
                <wp:positionV relativeFrom="paragraph">
                  <wp:posOffset>156210</wp:posOffset>
                </wp:positionV>
                <wp:extent cx="2803525" cy="6350"/>
                <wp:effectExtent l="0" t="0" r="0" b="0"/>
                <wp:wrapTopAndBottom/>
                <wp:docPr id="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400458" id="Rectangle 18" o:spid="_x0000_s1026" style="position:absolute;margin-left:337.1pt;margin-top:12.3pt;width:220.75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" fillcolor="black" stroked="f">
                <w10:wrap type="topAndBottom" anchorx="page"/>
              </v:rect>
            </w:pict>
          </mc:Fallback>
        </mc:AlternateContent>
      </w:r>
      <w:r w:rsidRPr="00620B82">
        <w:rPr>
          <w:rFonts w:eastAsia="Times New Roman" w:cs="Times New Roman"/>
          <w:kern w:val="0"/>
          <w:sz w:val="27"/>
          <w:szCs w:val="24"/>
          <w14:ligatures w14:val="none"/>
        </w:rPr>
        <w:tab/>
        <w:t xml:space="preserve"> </w:t>
      </w:r>
      <w:r w:rsidRPr="00620B82">
        <w:rPr>
          <w:rFonts w:eastAsia="Times New Roman" w:cs="Times New Roman"/>
          <w:kern w:val="0"/>
          <w:sz w:val="17"/>
          <w:szCs w:val="17"/>
          <w14:ligatures w14:val="none"/>
        </w:rPr>
        <w:t>Лазарева Мария Викторовна</w:t>
      </w:r>
    </w:p>
    <w:p w14:paraId="64858874" w14:textId="77777777" w:rsidR="00620B82" w:rsidRPr="00620B82" w:rsidRDefault="00620B82" w:rsidP="00620B82">
      <w:pPr>
        <w:tabs>
          <w:tab w:val="left" w:pos="8069"/>
        </w:tabs>
        <w:spacing w:line="150" w:lineRule="exact"/>
        <w:ind w:left="5816"/>
        <w:rPr>
          <w:rFonts w:eastAsia="Calibri" w:cs="Arial"/>
          <w:kern w:val="0"/>
          <w:sz w:val="16"/>
          <w14:ligatures w14:val="none"/>
        </w:rPr>
      </w:pPr>
      <w:r w:rsidRPr="00620B82">
        <w:rPr>
          <w:rFonts w:eastAsia="Calibri" w:cs="Arial"/>
          <w:kern w:val="0"/>
          <w:sz w:val="16"/>
          <w14:ligatures w14:val="none"/>
        </w:rPr>
        <w:t>(подпись)</w:t>
      </w:r>
      <w:r w:rsidRPr="00620B82">
        <w:rPr>
          <w:rFonts w:eastAsia="Calibri" w:cs="Arial"/>
          <w:kern w:val="0"/>
          <w:sz w:val="16"/>
          <w14:ligatures w14:val="none"/>
        </w:rPr>
        <w:tab/>
        <w:t>(Ф.И.О.)</w:t>
      </w:r>
    </w:p>
    <w:p w14:paraId="71D0AA6C" w14:textId="77777777" w:rsidR="00620B82" w:rsidRPr="00620B82" w:rsidRDefault="00620B82" w:rsidP="00620B82">
      <w:pPr>
        <w:widowControl w:val="0"/>
        <w:autoSpaceDE w:val="0"/>
        <w:autoSpaceDN w:val="0"/>
        <w:spacing w:before="6" w:after="0"/>
        <w:rPr>
          <w:rFonts w:eastAsia="Times New Roman" w:cs="Times New Roman"/>
          <w:kern w:val="0"/>
          <w:szCs w:val="24"/>
          <w14:ligatures w14:val="none"/>
        </w:rPr>
      </w:pPr>
    </w:p>
    <w:p w14:paraId="6D26DABB" w14:textId="77777777" w:rsidR="00620B82" w:rsidRPr="00620B82" w:rsidRDefault="00620B82" w:rsidP="00620B82">
      <w:pPr>
        <w:spacing w:line="256" w:lineRule="auto"/>
        <w:jc w:val="right"/>
        <w:rPr>
          <w:rFonts w:eastAsia="Calibri" w:cs="Arial"/>
          <w:kern w:val="0"/>
          <w:sz w:val="24"/>
          <w14:ligatures w14:val="none"/>
        </w:rPr>
      </w:pPr>
    </w:p>
    <w:p w14:paraId="06A22E8D" w14:textId="77777777" w:rsidR="00620B82" w:rsidRPr="00620B82" w:rsidRDefault="00620B82" w:rsidP="00620B82">
      <w:pPr>
        <w:spacing w:line="256" w:lineRule="auto"/>
        <w:jc w:val="right"/>
        <w:rPr>
          <w:rFonts w:eastAsia="Calibri" w:cs="Arial"/>
          <w:kern w:val="0"/>
          <w:sz w:val="24"/>
          <w14:ligatures w14:val="none"/>
        </w:rPr>
      </w:pPr>
    </w:p>
    <w:p w14:paraId="16E07905" w14:textId="77777777" w:rsidR="00620B82" w:rsidRPr="00620B82" w:rsidRDefault="00620B82" w:rsidP="00620B82">
      <w:pPr>
        <w:spacing w:line="256" w:lineRule="auto"/>
        <w:jc w:val="right"/>
        <w:rPr>
          <w:rFonts w:eastAsia="Calibri" w:cs="Arial"/>
          <w:kern w:val="0"/>
          <w:sz w:val="24"/>
          <w14:ligatures w14:val="none"/>
        </w:rPr>
      </w:pPr>
      <w:r w:rsidRPr="00620B82">
        <w:rPr>
          <w:rFonts w:eastAsia="Calibri" w:cs="Arial"/>
          <w:kern w:val="0"/>
          <w:sz w:val="24"/>
          <w14:ligatures w14:val="none"/>
        </w:rPr>
        <w:t>Проверил преподаватель</w:t>
      </w:r>
    </w:p>
    <w:p w14:paraId="3C8F6538" w14:textId="77777777" w:rsidR="00620B82" w:rsidRPr="00620B82" w:rsidRDefault="00620B82" w:rsidP="00620B82">
      <w:pPr>
        <w:spacing w:line="256" w:lineRule="auto"/>
        <w:jc w:val="right"/>
        <w:rPr>
          <w:rFonts w:eastAsia="Calibri" w:cs="Arial"/>
          <w:kern w:val="0"/>
          <w:sz w:val="24"/>
          <w14:ligatures w14:val="none"/>
        </w:rPr>
      </w:pPr>
    </w:p>
    <w:p w14:paraId="642AFC38" w14:textId="252DD535" w:rsidR="00620B82" w:rsidRPr="00620B82" w:rsidRDefault="00620B82" w:rsidP="00620B82">
      <w:pPr>
        <w:widowControl w:val="0"/>
        <w:tabs>
          <w:tab w:val="left" w:pos="6651"/>
        </w:tabs>
        <w:autoSpaceDE w:val="0"/>
        <w:autoSpaceDN w:val="0"/>
        <w:spacing w:before="10" w:after="0"/>
        <w:jc w:val="right"/>
        <w:rPr>
          <w:rFonts w:eastAsia="Times New Roman" w:cs="Times New Roman"/>
          <w:kern w:val="0"/>
          <w:sz w:val="18"/>
          <w:szCs w:val="24"/>
          <w14:ligatures w14:val="none"/>
        </w:rPr>
      </w:pPr>
      <w:r w:rsidRPr="00620B82">
        <w:rPr>
          <w:rFonts w:eastAsia="Calibri" w:cs="Times New Roman"/>
          <w:noProof/>
          <w:kern w:val="0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1BE5FAF" wp14:editId="1F697645">
                <wp:simplePos x="0" y="0"/>
                <wp:positionH relativeFrom="page">
                  <wp:posOffset>4281170</wp:posOffset>
                </wp:positionH>
                <wp:positionV relativeFrom="paragraph">
                  <wp:posOffset>162560</wp:posOffset>
                </wp:positionV>
                <wp:extent cx="2803525" cy="6350"/>
                <wp:effectExtent l="0" t="0" r="0" b="0"/>
                <wp:wrapTopAndBottom/>
                <wp:docPr id="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7B3455" id="Rectangle 20" o:spid="_x0000_s1026" style="position:absolute;margin-left:337.1pt;margin-top:12.8pt;width:220.75pt;height: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" fillcolor="black" stroked="f">
                <w10:wrap type="topAndBottom" anchorx="page"/>
              </v:rect>
            </w:pict>
          </mc:Fallback>
        </mc:AlternateContent>
      </w:r>
      <w:r w:rsidRPr="00620B82">
        <w:rPr>
          <w:rFonts w:eastAsia="Times New Roman" w:cs="Times New Roman"/>
          <w:kern w:val="0"/>
          <w:sz w:val="18"/>
          <w:szCs w:val="24"/>
          <w14:ligatures w14:val="none"/>
        </w:rPr>
        <w:tab/>
      </w:r>
      <w:r w:rsidR="00CE11C0">
        <w:rPr>
          <w:rFonts w:eastAsia="Times New Roman" w:cs="Times New Roman"/>
          <w:kern w:val="0"/>
          <w:sz w:val="18"/>
          <w:szCs w:val="24"/>
          <w14:ligatures w14:val="none"/>
        </w:rPr>
        <w:t>Калеев Дмитрий Вячеславов</w:t>
      </w:r>
      <w:r w:rsidR="00EB55BE">
        <w:rPr>
          <w:rFonts w:eastAsia="Times New Roman" w:cs="Times New Roman"/>
          <w:kern w:val="0"/>
          <w:sz w:val="18"/>
          <w:szCs w:val="24"/>
          <w14:ligatures w14:val="none"/>
        </w:rPr>
        <w:t>ич</w:t>
      </w:r>
      <w:r w:rsidRPr="00620B82">
        <w:rPr>
          <w:rFonts w:eastAsia="Times New Roman" w:cs="Times New Roman"/>
          <w:kern w:val="0"/>
          <w:sz w:val="18"/>
          <w:szCs w:val="24"/>
          <w14:ligatures w14:val="none"/>
        </w:rPr>
        <w:t xml:space="preserve"> </w:t>
      </w:r>
    </w:p>
    <w:p w14:paraId="601AD93E" w14:textId="77777777" w:rsidR="00620B82" w:rsidRPr="00620B82" w:rsidRDefault="00620B82" w:rsidP="00620B82">
      <w:pPr>
        <w:tabs>
          <w:tab w:val="left" w:pos="8069"/>
        </w:tabs>
        <w:spacing w:line="256" w:lineRule="auto"/>
        <w:ind w:left="5816"/>
        <w:rPr>
          <w:rFonts w:eastAsia="Calibri" w:cs="Arial"/>
          <w:kern w:val="0"/>
          <w:sz w:val="16"/>
          <w14:ligatures w14:val="none"/>
        </w:rPr>
      </w:pPr>
      <w:r w:rsidRPr="00620B82">
        <w:rPr>
          <w:rFonts w:eastAsia="Calibri" w:cs="Arial"/>
          <w:kern w:val="0"/>
          <w:sz w:val="16"/>
          <w14:ligatures w14:val="none"/>
        </w:rPr>
        <w:t>(подпись)</w:t>
      </w:r>
      <w:r w:rsidRPr="00620B82">
        <w:rPr>
          <w:rFonts w:eastAsia="Calibri" w:cs="Arial"/>
          <w:kern w:val="0"/>
          <w:sz w:val="16"/>
          <w14:ligatures w14:val="none"/>
        </w:rPr>
        <w:tab/>
        <w:t>(Ф.И.О.)</w:t>
      </w:r>
    </w:p>
    <w:sdt>
      <w:sdtPr>
        <w:rPr>
          <w:rFonts w:eastAsiaTheme="minorHAnsi" w:cstheme="minorBidi"/>
          <w:b w:val="0"/>
          <w:color w:val="auto"/>
          <w:kern w:val="2"/>
          <w:sz w:val="26"/>
          <w:szCs w:val="22"/>
          <w:lang w:eastAsia="en-US"/>
          <w14:ligatures w14:val="standardContextual"/>
        </w:rPr>
        <w:id w:val="691349552"/>
        <w:docPartObj>
          <w:docPartGallery w:val="Table of Contents"/>
          <w:docPartUnique/>
        </w:docPartObj>
      </w:sdtPr>
      <w:sdtEndPr/>
      <w:sdtContent>
        <w:p w14:paraId="7BD65015" w14:textId="2ADA527A" w:rsidR="00CC7363" w:rsidRDefault="00CC7363">
          <w:pPr>
            <w:pStyle w:val="aa"/>
          </w:pPr>
          <w:r>
            <w:t>Оглавление</w:t>
          </w:r>
        </w:p>
        <w:p w14:paraId="75233255" w14:textId="7959AD80" w:rsidR="00135F6B" w:rsidRDefault="00DF1A0A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"1-2" \h \z \t "Заголовок;1" </w:instrText>
          </w:r>
          <w:r>
            <w:fldChar w:fldCharType="separate"/>
          </w:r>
          <w:hyperlink w:anchor="_Toc129541487" w:history="1">
            <w:r w:rsidR="00135F6B" w:rsidRPr="00F7118A">
              <w:rPr>
                <w:rStyle w:val="ac"/>
                <w:noProof/>
              </w:rPr>
              <w:t>1.</w:t>
            </w:r>
            <w:r w:rsidR="00135F6B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135F6B" w:rsidRPr="00F7118A">
              <w:rPr>
                <w:rStyle w:val="ac"/>
                <w:noProof/>
              </w:rPr>
              <w:t>Теоретические сведения</w:t>
            </w:r>
            <w:r w:rsidR="00135F6B">
              <w:rPr>
                <w:noProof/>
                <w:webHidden/>
              </w:rPr>
              <w:tab/>
            </w:r>
            <w:r w:rsidR="00135F6B">
              <w:rPr>
                <w:noProof/>
                <w:webHidden/>
              </w:rPr>
              <w:fldChar w:fldCharType="begin"/>
            </w:r>
            <w:r w:rsidR="00135F6B">
              <w:rPr>
                <w:noProof/>
                <w:webHidden/>
              </w:rPr>
              <w:instrText xml:space="preserve"> PAGEREF _Toc129541487 \h </w:instrText>
            </w:r>
            <w:r w:rsidR="00135F6B">
              <w:rPr>
                <w:noProof/>
                <w:webHidden/>
              </w:rPr>
            </w:r>
            <w:r w:rsidR="00135F6B">
              <w:rPr>
                <w:noProof/>
                <w:webHidden/>
              </w:rPr>
              <w:fldChar w:fldCharType="separate"/>
            </w:r>
            <w:r w:rsidR="00135F6B">
              <w:rPr>
                <w:noProof/>
                <w:webHidden/>
              </w:rPr>
              <w:t>3</w:t>
            </w:r>
            <w:r w:rsidR="00135F6B">
              <w:rPr>
                <w:noProof/>
                <w:webHidden/>
              </w:rPr>
              <w:fldChar w:fldCharType="end"/>
            </w:r>
          </w:hyperlink>
        </w:p>
        <w:p w14:paraId="624ED52C" w14:textId="6CC1740B" w:rsidR="00135F6B" w:rsidRDefault="00135F6B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29541488" w:history="1">
            <w:r w:rsidRPr="00F7118A">
              <w:rPr>
                <w:rStyle w:val="ac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F7118A">
              <w:rPr>
                <w:rStyle w:val="ac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_Toc129541488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E137" w14:textId="6AAAED44" w:rsidR="00135F6B" w:rsidRDefault="00135F6B">
          <w:pPr>
            <w:pStyle w:val="21"/>
            <w:tabs>
              <w:tab w:val="left" w:pos="18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29541489" w:history="1">
            <w:r w:rsidRPr="00F7118A">
              <w:rPr>
                <w:rStyle w:val="ac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F7118A">
              <w:rPr>
                <w:rStyle w:val="ac"/>
                <w:noProof/>
              </w:rPr>
              <w:t>Поверка в</w:t>
            </w:r>
            <w:r w:rsidRPr="00F7118A">
              <w:rPr>
                <w:rStyle w:val="ac"/>
                <w:noProof/>
              </w:rPr>
              <w:t>о</w:t>
            </w:r>
            <w:r w:rsidRPr="00F7118A">
              <w:rPr>
                <w:rStyle w:val="ac"/>
                <w:noProof/>
              </w:rPr>
              <w:t>льтметра на постоянном токе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_Toc129541489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0A17F" w14:textId="19F03476" w:rsidR="00135F6B" w:rsidRDefault="00135F6B">
          <w:pPr>
            <w:pStyle w:val="21"/>
            <w:tabs>
              <w:tab w:val="left" w:pos="18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29541490" w:history="1">
            <w:r w:rsidRPr="00F7118A">
              <w:rPr>
                <w:rStyle w:val="ac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F7118A">
              <w:rPr>
                <w:rStyle w:val="ac"/>
                <w:noProof/>
              </w:rPr>
              <w:t>Поверка вольтметра на переменном токе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_Toc129541490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0468D" w14:textId="6BF41098" w:rsidR="00135F6B" w:rsidRDefault="00135F6B">
          <w:pPr>
            <w:pStyle w:val="21"/>
            <w:tabs>
              <w:tab w:val="left" w:pos="18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29541491" w:history="1">
            <w:r w:rsidRPr="00F7118A">
              <w:rPr>
                <w:rStyle w:val="ac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F7118A">
              <w:rPr>
                <w:rStyle w:val="ac"/>
                <w:noProof/>
              </w:rPr>
              <w:t>Определение дополнительной погрешности от изменения частоты измеряемого напряжения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_Toc129541491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58A7" w14:textId="60DF1F02" w:rsidR="00135F6B" w:rsidRDefault="00135F6B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29541492" w:history="1">
            <w:r w:rsidRPr="00F7118A">
              <w:rPr>
                <w:rStyle w:val="ac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F7118A">
              <w:rPr>
                <w:rStyle w:val="ac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_Toc129541492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8D8CF" w14:textId="378BD2D1" w:rsidR="00135F6B" w:rsidRDefault="00135F6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29541493" w:history="1">
            <w:r w:rsidRPr="00F7118A">
              <w:rPr>
                <w:rStyle w:val="ac"/>
                <w:noProof/>
              </w:rPr>
              <w:t>Приложение А</w:t>
            </w:r>
            <w:r w:rsidRPr="00F7118A">
              <w:rPr>
                <w:rStyle w:val="ac"/>
                <w:bCs/>
                <w:noProof/>
              </w:rPr>
              <w:t>. Протоколы измерений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_Toc129541493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B1E87" w14:textId="42D24462" w:rsidR="00CC7363" w:rsidRDefault="00DF1A0A" w:rsidP="00700425">
          <w:r>
            <w:fldChar w:fldCharType="end"/>
          </w:r>
        </w:p>
      </w:sdtContent>
    </w:sdt>
    <w:p w14:paraId="0E3C986E" w14:textId="65F83878" w:rsidR="00AF1E37" w:rsidRDefault="00520FE1" w:rsidP="00AF1E37">
      <w:pPr>
        <w:pStyle w:val="1"/>
      </w:pPr>
      <w:r>
        <w:br w:type="page"/>
      </w:r>
    </w:p>
    <w:p w14:paraId="7E9B4F72" w14:textId="0F91074B" w:rsidR="00AF1E37" w:rsidRDefault="00AF1E37" w:rsidP="006C15E4">
      <w:pPr>
        <w:ind w:firstLine="708"/>
      </w:pPr>
      <w:r>
        <w:rPr>
          <w:b/>
          <w:bCs/>
          <w:i/>
          <w:iCs/>
        </w:rPr>
        <w:lastRenderedPageBreak/>
        <w:t xml:space="preserve">Цель работы: </w:t>
      </w:r>
      <w:r>
        <w:t>проведение проверки вольтметра на постоянном и переменном ток</w:t>
      </w:r>
      <w:r w:rsidR="0083228B">
        <w:t>ах</w:t>
      </w:r>
      <w:r>
        <w:t>.</w:t>
      </w:r>
    </w:p>
    <w:p w14:paraId="2069673F" w14:textId="77777777" w:rsidR="0075038A" w:rsidRDefault="00AF1E37" w:rsidP="006C15E4">
      <w:pPr>
        <w:ind w:firstLine="708"/>
      </w:pPr>
      <w:r>
        <w:rPr>
          <w:b/>
          <w:bCs/>
          <w:i/>
          <w:iCs/>
        </w:rPr>
        <w:t xml:space="preserve">Используемое оборудование: </w:t>
      </w:r>
      <w:r>
        <w:t>проверяемый вольтметр В7-36</w:t>
      </w:r>
      <w:r w:rsidR="00B4645C">
        <w:t>, образцовый вольтметр</w:t>
      </w:r>
      <w:r w:rsidR="00B4645C" w:rsidRPr="00B4645C">
        <w:t xml:space="preserve"> </w:t>
      </w:r>
      <w:r w:rsidR="00B4645C">
        <w:rPr>
          <w:lang w:val="en-US"/>
        </w:rPr>
        <w:t>NI</w:t>
      </w:r>
      <w:r w:rsidR="00B4645C" w:rsidRPr="00B4645C">
        <w:t xml:space="preserve"> </w:t>
      </w:r>
      <w:r w:rsidR="00B4645C">
        <w:rPr>
          <w:lang w:val="en-US"/>
        </w:rPr>
        <w:t>PXI</w:t>
      </w:r>
      <w:r w:rsidR="00B4645C" w:rsidRPr="00B4645C">
        <w:t xml:space="preserve">-4065, </w:t>
      </w:r>
      <w:r w:rsidR="00B4645C">
        <w:t xml:space="preserve">генератор сигналов специальной формы </w:t>
      </w:r>
      <w:r w:rsidR="00B4645C">
        <w:rPr>
          <w:lang w:val="en-US"/>
        </w:rPr>
        <w:t>NI</w:t>
      </w:r>
      <w:r w:rsidR="00B4645C" w:rsidRPr="00B4645C">
        <w:t xml:space="preserve"> </w:t>
      </w:r>
      <w:r w:rsidR="00B4645C">
        <w:rPr>
          <w:lang w:val="en-US"/>
        </w:rPr>
        <w:t>PXI</w:t>
      </w:r>
      <w:r w:rsidR="00B4645C" w:rsidRPr="00B4645C">
        <w:t xml:space="preserve">-5402, </w:t>
      </w:r>
      <w:r w:rsidR="00B4645C">
        <w:t xml:space="preserve">рабочая станция </w:t>
      </w:r>
      <w:r w:rsidR="00B4645C">
        <w:rPr>
          <w:lang w:val="en-US"/>
        </w:rPr>
        <w:t>NI</w:t>
      </w:r>
      <w:r w:rsidR="00B4645C" w:rsidRPr="00B4645C">
        <w:t xml:space="preserve"> </w:t>
      </w:r>
      <w:r w:rsidR="00B4645C">
        <w:rPr>
          <w:lang w:val="en-US"/>
        </w:rPr>
        <w:t>ELVIS</w:t>
      </w:r>
      <w:r w:rsidR="00B4645C" w:rsidRPr="00B4645C">
        <w:t>.</w:t>
      </w:r>
    </w:p>
    <w:p w14:paraId="67DB936C" w14:textId="1F551716" w:rsidR="00426BD8" w:rsidRDefault="0075038A" w:rsidP="00E91169">
      <w:pPr>
        <w:pStyle w:val="1"/>
        <w:numPr>
          <w:ilvl w:val="0"/>
          <w:numId w:val="9"/>
        </w:numPr>
      </w:pPr>
      <w:bookmarkStart w:id="1" w:name="_Toc129541487"/>
      <w:r>
        <w:t>Теоретические сведения</w:t>
      </w:r>
      <w:bookmarkEnd w:id="1"/>
    </w:p>
    <w:p w14:paraId="4EDE5597" w14:textId="77777777" w:rsidR="00BD1B4C" w:rsidRDefault="0016107E" w:rsidP="00426BD8">
      <w:r>
        <w:rPr>
          <w:b/>
          <w:bCs/>
          <w:i/>
          <w:iCs/>
        </w:rPr>
        <w:t>Поверка (средств измерений)</w:t>
      </w:r>
      <w:r>
        <w:t xml:space="preserve"> – установление официально уполномоченным органом</w:t>
      </w:r>
      <w:r w:rsidR="00E70B45">
        <w:t xml:space="preserve"> </w:t>
      </w:r>
      <w:r>
        <w:t>пригодности средства измерений к применению</w:t>
      </w:r>
      <w:r w:rsidR="00135DED">
        <w:t xml:space="preserve"> на основании экспериментально определяемых метрологических характеристик и подтверждения их соответствия установленным обязательным требованиям.</w:t>
      </w:r>
    </w:p>
    <w:p w14:paraId="5946DC79" w14:textId="77777777" w:rsidR="00165854" w:rsidRDefault="00BD1B4C" w:rsidP="00426BD8">
      <w:r>
        <w:rPr>
          <w:b/>
          <w:bCs/>
          <w:i/>
          <w:iCs/>
        </w:rPr>
        <w:t xml:space="preserve">Поверочная схема </w:t>
      </w:r>
      <w:r>
        <w:t>– иерархическая структура, устанавливающая соподчинение эталонов, участвующих в передаче единицы или шкалы измерений от исходного эталона</w:t>
      </w:r>
      <w:r w:rsidR="006C2C07">
        <w:t>,</w:t>
      </w:r>
      <w:r>
        <w:t xml:space="preserve"> средствам измерений</w:t>
      </w:r>
      <w:r w:rsidR="006C2C07">
        <w:t>.</w:t>
      </w:r>
    </w:p>
    <w:p w14:paraId="13600073" w14:textId="77777777" w:rsidR="000F4F1C" w:rsidRDefault="00165854" w:rsidP="00426BD8">
      <w:r>
        <w:rPr>
          <w:b/>
          <w:bCs/>
          <w:i/>
          <w:iCs/>
        </w:rPr>
        <w:t>Метод непосредственного сличения</w:t>
      </w:r>
      <w:r>
        <w:t xml:space="preserve"> – одновременное измерение</w:t>
      </w:r>
      <w:r w:rsidR="00A00175">
        <w:t xml:space="preserve"> одной и той же величины поверяемым и образцовым прибором</w:t>
      </w:r>
      <w:r w:rsidR="004B705D" w:rsidRPr="004B705D">
        <w:t>.</w:t>
      </w:r>
    </w:p>
    <w:p w14:paraId="115FFEE7" w14:textId="77777777" w:rsidR="00B2223E" w:rsidRDefault="000F4F1C" w:rsidP="00426BD8">
      <w:r>
        <w:rPr>
          <w:b/>
          <w:bCs/>
          <w:i/>
          <w:iCs/>
        </w:rPr>
        <w:t>Вольтметр</w:t>
      </w:r>
      <w:r>
        <w:t xml:space="preserve"> </w:t>
      </w:r>
      <w:r w:rsidR="00FE5F2A">
        <w:t>–</w:t>
      </w:r>
      <w:r>
        <w:t xml:space="preserve"> </w:t>
      </w:r>
      <w:r w:rsidR="00FE5F2A">
        <w:t>измерительный прибор, предназначенный для прямых измерений напряжения постоянного и переменного тока по методу непосредственной оценки.</w:t>
      </w:r>
    </w:p>
    <w:p w14:paraId="52CAB692" w14:textId="77777777" w:rsidR="00CB1AB2" w:rsidRDefault="00414E1B" w:rsidP="00426BD8">
      <w:r>
        <w:rPr>
          <w:b/>
          <w:bCs/>
          <w:i/>
          <w:iCs/>
        </w:rPr>
        <w:t>Шкала средства измерений</w:t>
      </w:r>
      <w:r>
        <w:rPr>
          <w:i/>
          <w:iCs/>
        </w:rPr>
        <w:t xml:space="preserve"> </w:t>
      </w:r>
      <w:r>
        <w:t>– часть средства измерений, представляющая собой упорядоченный набор меток вместе со значениями соответствующей величины.</w:t>
      </w:r>
    </w:p>
    <w:p w14:paraId="34E20C6D" w14:textId="4E57A2EF" w:rsidR="00D23205" w:rsidRDefault="00CB1AB2" w:rsidP="00426BD8">
      <w:r w:rsidRPr="00CB1AB2">
        <w:rPr>
          <w:b/>
          <w:bCs/>
          <w:i/>
          <w:iCs/>
        </w:rPr>
        <w:t>Цена деления</w:t>
      </w:r>
      <w:r>
        <w:rPr>
          <w:b/>
          <w:bCs/>
        </w:rPr>
        <w:t xml:space="preserve"> </w:t>
      </w:r>
      <w:r>
        <w:t>– разность значений величины, соответствующих двум соседним отметкам шкалы средства измерений.</w:t>
      </w:r>
    </w:p>
    <w:p w14:paraId="131294A0" w14:textId="7AEC09E5" w:rsidR="0081127F" w:rsidRPr="0081127F" w:rsidRDefault="0081127F" w:rsidP="00426BD8">
      <w:r>
        <w:rPr>
          <w:b/>
          <w:bCs/>
          <w:i/>
          <w:iCs/>
        </w:rPr>
        <w:t>Вариация показаний</w:t>
      </w:r>
      <w:r>
        <w:t xml:space="preserve"> – разность показаний измерительного прибора в одной и той же точке диапазона измерений при плавном подходе к этой точке со стороны меньших и больших значений измеряемой величины.</w:t>
      </w:r>
    </w:p>
    <w:p w14:paraId="23B71ACE" w14:textId="49C97444" w:rsidR="00E85D6E" w:rsidRDefault="00D23205" w:rsidP="002470F4">
      <w:pPr>
        <w:pStyle w:val="1"/>
      </w:pPr>
      <w:r>
        <w:br w:type="page"/>
      </w:r>
      <w:bookmarkStart w:id="2" w:name="_Toc129541488"/>
      <w:r w:rsidR="00F54403">
        <w:lastRenderedPageBreak/>
        <w:t>Выполнение работы</w:t>
      </w:r>
      <w:bookmarkEnd w:id="2"/>
    </w:p>
    <w:p w14:paraId="619D34A9" w14:textId="43438DD8" w:rsidR="008D0BDB" w:rsidRPr="005B499D" w:rsidRDefault="002470F4" w:rsidP="005B499D">
      <w:pPr>
        <w:pStyle w:val="2"/>
      </w:pPr>
      <w:bookmarkStart w:id="3" w:name="_Toc129541489"/>
      <w:r>
        <w:t>Поверка вольтметра на постоянном токе</w:t>
      </w:r>
      <w:bookmarkEnd w:id="3"/>
    </w:p>
    <w:p w14:paraId="457F9A4A" w14:textId="4618221D" w:rsidR="008D0BDB" w:rsidRPr="008D0BDB" w:rsidRDefault="008D0BDB" w:rsidP="008D0BDB">
      <w:r w:rsidRPr="008D0BDB">
        <w:t>2.1.1. По результатам измерений</w:t>
      </w:r>
      <w:r w:rsidR="004F14F3">
        <w:t xml:space="preserve"> (</w:t>
      </w:r>
      <w:r w:rsidR="009414E4">
        <w:fldChar w:fldCharType="begin"/>
      </w:r>
      <w:r w:rsidR="009414E4">
        <w:instrText xml:space="preserve"> REF _Ref129027743 \h </w:instrText>
      </w:r>
      <w:r w:rsidR="009414E4">
        <w:fldChar w:fldCharType="separate"/>
      </w:r>
      <w:r w:rsidR="009414E4" w:rsidRPr="00757D3F">
        <w:rPr>
          <w:i/>
          <w:iCs/>
        </w:rPr>
        <w:t>Таблица А.</w:t>
      </w:r>
      <w:r w:rsidR="009414E4">
        <w:rPr>
          <w:i/>
          <w:iCs/>
          <w:noProof/>
        </w:rPr>
        <w:t>2</w:t>
      </w:r>
      <w:r w:rsidR="009414E4">
        <w:fldChar w:fldCharType="end"/>
      </w:r>
      <w:r w:rsidR="004F14F3">
        <w:t>)</w:t>
      </w:r>
      <w:r w:rsidRPr="008D0BDB">
        <w:t xml:space="preserve"> для каждой отметки шкалы определи</w:t>
      </w:r>
      <w:r w:rsidR="00E269AC">
        <w:t>м</w:t>
      </w:r>
      <w:r w:rsidRPr="008D0BDB">
        <w:t xml:space="preserve"> основную абсолютную погрешность вольтметра</w:t>
      </w:r>
      <w:r w:rsidR="006669E6">
        <w:t xml:space="preserve"> (</w:t>
      </w:r>
      <w:r w:rsidR="006669E6">
        <w:fldChar w:fldCharType="begin"/>
      </w:r>
      <w:r w:rsidR="006669E6">
        <w:instrText xml:space="preserve"> REF _Ref129028022 \h </w:instrText>
      </w:r>
      <w:r w:rsidR="006669E6">
        <w:fldChar w:fldCharType="separate"/>
      </w:r>
      <w:r w:rsidR="006669E6" w:rsidRPr="005A327C">
        <w:rPr>
          <w:i/>
          <w:iCs/>
        </w:rPr>
        <w:t xml:space="preserve">Таблица </w:t>
      </w:r>
      <w:r w:rsidR="006669E6" w:rsidRPr="005A327C">
        <w:rPr>
          <w:i/>
          <w:iCs/>
          <w:lang w:val="en-US"/>
        </w:rPr>
        <w:t>A</w:t>
      </w:r>
      <w:r w:rsidR="006669E6" w:rsidRPr="005A327C">
        <w:rPr>
          <w:i/>
          <w:iCs/>
        </w:rPr>
        <w:t>.</w:t>
      </w:r>
      <w:r w:rsidR="006669E6">
        <w:rPr>
          <w:i/>
          <w:iCs/>
          <w:noProof/>
        </w:rPr>
        <w:t>1</w:t>
      </w:r>
      <w:r w:rsidR="006669E6">
        <w:fldChar w:fldCharType="end"/>
      </w:r>
      <w:r w:rsidR="006669E6">
        <w:t>)</w:t>
      </w:r>
      <w:r w:rsidR="00A15E60">
        <w:t xml:space="preserve"> по формуле</w:t>
      </w:r>
    </w:p>
    <w:p w14:paraId="39DF2942" w14:textId="16AB9095" w:rsidR="00B77572" w:rsidRPr="004F1F10" w:rsidRDefault="00B6046B" w:rsidP="00BB36A6">
      <w:pPr>
        <w:jc w:val="center"/>
        <w:rPr>
          <w:rFonts w:eastAsiaTheme="minorEastAsia"/>
        </w:rPr>
      </w:pPr>
      <m:oMath>
        <m:r>
          <w:rPr>
            <w:rFonts w:ascii="Cambria Math" w:hAnsi="Cambria Math" w:cs="Times New Roman"/>
          </w:rPr>
          <m:t>∆U=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обр</m:t>
            </m:r>
          </m:sub>
        </m:sSub>
        <m:r>
          <w:rPr>
            <w:rFonts w:ascii="Cambria Math" w:hAnsi="Cambria Math" w:cs="Times New Roman"/>
          </w:rPr>
          <m:t>,</m:t>
        </m:r>
      </m:oMath>
      <w:r w:rsidR="00BB36A6">
        <w:rPr>
          <w:rFonts w:eastAsiaTheme="minorEastAsia"/>
        </w:rPr>
        <w:t xml:space="preserve"> </w:t>
      </w:r>
      <w:r w:rsidR="00CB2477">
        <w:rPr>
          <w:rFonts w:eastAsiaTheme="minorEastAsia"/>
        </w:rPr>
        <w:tab/>
      </w:r>
      <w:r w:rsidR="00CB2477">
        <w:rPr>
          <w:rFonts w:eastAsiaTheme="minorEastAsia"/>
        </w:rPr>
        <w:tab/>
      </w:r>
      <w:bookmarkStart w:id="4" w:name="Формула_1"/>
      <w:r w:rsidR="00BB36A6">
        <w:rPr>
          <w:rFonts w:eastAsiaTheme="minorEastAsia"/>
        </w:rPr>
        <w:t>(1)</w:t>
      </w:r>
      <w:bookmarkEnd w:id="4"/>
    </w:p>
    <w:p w14:paraId="2EEA6DF8" w14:textId="6BD6E4BB" w:rsidR="004F1F10" w:rsidRDefault="004F1F10" w:rsidP="00176280">
      <w:pPr>
        <w:ind w:firstLine="0"/>
        <w:rPr>
          <w:rFonts w:eastAsiaTheme="minorEastAsia"/>
        </w:rPr>
      </w:pPr>
      <w:r w:rsidRPr="00151C51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Pr="00151C51">
        <w:rPr>
          <w:rFonts w:cs="Times New Roman"/>
        </w:rPr>
        <w:t xml:space="preserve"> - показания поверяемого вольтметр</w:t>
      </w:r>
      <w:r>
        <w:rPr>
          <w:rFonts w:cs="Times New Roman"/>
        </w:rPr>
        <w:t>а,</w:t>
      </w:r>
      <w:r w:rsidR="00996A68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обр</m:t>
            </m:r>
          </m:sub>
        </m:sSub>
      </m:oMath>
      <w:r w:rsidRPr="00151C51">
        <w:rPr>
          <w:rFonts w:cs="Times New Roman"/>
        </w:rPr>
        <w:t>- показания образцового вольтметра</w:t>
      </w:r>
      <w:r w:rsidR="00176280">
        <w:rPr>
          <w:rFonts w:eastAsiaTheme="minorEastAsia"/>
        </w:rPr>
        <w:t>.</w:t>
      </w:r>
    </w:p>
    <w:p w14:paraId="2E11D6D7" w14:textId="53669FD9" w:rsidR="009C7CAE" w:rsidRDefault="00960837" w:rsidP="00960837">
      <w:pPr>
        <w:ind w:firstLine="708"/>
        <w:rPr>
          <w:rFonts w:cs="Times New Roman"/>
        </w:rPr>
      </w:pPr>
      <w:r w:rsidRPr="009965AE">
        <w:rPr>
          <w:rFonts w:cs="Times New Roman"/>
        </w:rPr>
        <w:t xml:space="preserve">2.1.2. </w:t>
      </w:r>
      <w:r w:rsidR="00D5111E">
        <w:rPr>
          <w:rFonts w:cs="Times New Roman"/>
        </w:rPr>
        <w:tab/>
        <w:t xml:space="preserve"> </w:t>
      </w:r>
      <w:r w:rsidR="009965AE">
        <w:rPr>
          <w:rFonts w:cs="Times New Roman"/>
        </w:rPr>
        <w:t>Определим в</w:t>
      </w:r>
      <w:r w:rsidR="009965AE" w:rsidRPr="009965AE">
        <w:rPr>
          <w:rFonts w:cs="Times New Roman"/>
        </w:rPr>
        <w:t xml:space="preserve">ариацию показаний аналогового </w:t>
      </w:r>
      <w:r w:rsidR="00DC6F7E">
        <w:rPr>
          <w:rFonts w:cs="Times New Roman"/>
        </w:rPr>
        <w:t xml:space="preserve">вольтметра </w:t>
      </w:r>
      <w:r w:rsidR="00DC6F7E" w:rsidRPr="009965AE">
        <w:rPr>
          <w:rFonts w:cs="Times New Roman"/>
        </w:rPr>
        <w:t>В7-36</w:t>
      </w:r>
      <w:r w:rsidR="00DC6F7E">
        <w:rPr>
          <w:rFonts w:cs="Times New Roman"/>
        </w:rPr>
        <w:t xml:space="preserve"> </w:t>
      </w:r>
      <w:r w:rsidR="009965AE" w:rsidRPr="009965AE">
        <w:rPr>
          <w:rFonts w:cs="Times New Roman"/>
        </w:rPr>
        <w:t>по формуле</w:t>
      </w:r>
    </w:p>
    <w:p w14:paraId="2446C4DC" w14:textId="7B08DFDE" w:rsidR="0058536D" w:rsidRPr="001A6ECD" w:rsidRDefault="0058536D" w:rsidP="001A6ECD">
      <w:pPr>
        <w:ind w:firstLine="708"/>
        <w:jc w:val="center"/>
        <w:rPr>
          <w:rFonts w:eastAsiaTheme="minorEastAsia" w:cs="Times New Roman"/>
        </w:rPr>
      </w:pPr>
      <m:oMath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ув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ум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к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</w:rPr>
          <m:t>∙100%,</m:t>
        </m:r>
      </m:oMath>
      <w:r w:rsidR="001A6ECD">
        <w:rPr>
          <w:rFonts w:eastAsiaTheme="minorEastAsia" w:cs="Times New Roman"/>
        </w:rPr>
        <w:tab/>
      </w:r>
      <w:bookmarkStart w:id="5" w:name="Формула_2"/>
      <w:r w:rsidR="001A6ECD">
        <w:rPr>
          <w:rFonts w:eastAsiaTheme="minorEastAsia" w:cs="Times New Roman"/>
        </w:rPr>
        <w:t>(2)</w:t>
      </w:r>
      <w:bookmarkEnd w:id="5"/>
    </w:p>
    <w:p w14:paraId="66A28EC6" w14:textId="77777777" w:rsidR="005B453A" w:rsidRDefault="001014E5" w:rsidP="001014E5">
      <w:pPr>
        <w:ind w:firstLine="0"/>
        <w:rPr>
          <w:rFonts w:cs="Times New Roman"/>
        </w:rPr>
      </w:pPr>
      <w:r w:rsidRPr="00151C51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ув</m:t>
            </m:r>
          </m:sub>
        </m:sSub>
      </m:oMath>
      <w:r w:rsidR="008723F6">
        <w:rPr>
          <w:rFonts w:eastAsiaTheme="minorEastAsia" w:cs="Times New Roman"/>
        </w:rPr>
        <w:t xml:space="preserve"> </w:t>
      </w:r>
      <w:r w:rsidRPr="00151C51">
        <w:rPr>
          <w:rFonts w:cs="Times New Roman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ум</m:t>
            </m:r>
          </m:sub>
        </m:sSub>
      </m:oMath>
      <w:r w:rsidR="006F0106">
        <w:rPr>
          <w:rFonts w:eastAsiaTheme="minorEastAsia" w:cs="Times New Roman"/>
        </w:rPr>
        <w:t xml:space="preserve"> </w:t>
      </w:r>
      <w:r w:rsidR="00EF63A8">
        <w:rPr>
          <w:rFonts w:cs="Times New Roman"/>
        </w:rPr>
        <w:t xml:space="preserve">– </w:t>
      </w:r>
      <w:r w:rsidRPr="00151C51">
        <w:rPr>
          <w:rFonts w:cs="Times New Roman"/>
        </w:rPr>
        <w:t>показания</w:t>
      </w:r>
      <w:r w:rsidR="00EF63A8">
        <w:rPr>
          <w:rFonts w:cs="Times New Roman"/>
        </w:rPr>
        <w:t xml:space="preserve"> </w:t>
      </w:r>
      <w:r w:rsidRPr="00151C51">
        <w:rPr>
          <w:rFonts w:cs="Times New Roman"/>
        </w:rPr>
        <w:t xml:space="preserve">образцового вольтметра при увеличении и уменьшении величины, соответствующие одному и тому же показанию поверяемого вольтметра, </w:t>
      </w:r>
    </w:p>
    <w:p w14:paraId="7199DCB6" w14:textId="6E4DE2CB" w:rsidR="001014E5" w:rsidRDefault="00B47C71" w:rsidP="001014E5">
      <w:pPr>
        <w:ind w:firstLine="0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к</m:t>
            </m:r>
          </m:sub>
        </m:sSub>
      </m:oMath>
      <w:r w:rsidR="00B27544">
        <w:rPr>
          <w:rFonts w:cs="Times New Roman"/>
        </w:rPr>
        <w:t xml:space="preserve"> – </w:t>
      </w:r>
      <w:r w:rsidR="001014E5" w:rsidRPr="00151C51">
        <w:rPr>
          <w:rFonts w:cs="Times New Roman"/>
        </w:rPr>
        <w:t>нормирующее</w:t>
      </w:r>
      <w:r w:rsidR="00B27544">
        <w:rPr>
          <w:rFonts w:cs="Times New Roman"/>
        </w:rPr>
        <w:t xml:space="preserve"> </w:t>
      </w:r>
      <w:r w:rsidR="001014E5" w:rsidRPr="00151C51">
        <w:rPr>
          <w:rFonts w:cs="Times New Roman"/>
        </w:rPr>
        <w:t>значение, равное максимальному значению выбранного диапазона измерений.</w:t>
      </w:r>
    </w:p>
    <w:p w14:paraId="3D026834" w14:textId="087C9A2D" w:rsidR="00D5111E" w:rsidRDefault="00D5111E" w:rsidP="001014E5">
      <w:pPr>
        <w:ind w:firstLine="0"/>
        <w:rPr>
          <w:rFonts w:cs="Times New Roman"/>
        </w:rPr>
      </w:pPr>
      <w:r>
        <w:rPr>
          <w:rFonts w:cs="Times New Roman"/>
        </w:rPr>
        <w:tab/>
        <w:t>2.1.3.</w:t>
      </w:r>
      <w:r w:rsidR="002306B7">
        <w:rPr>
          <w:rFonts w:cs="Times New Roman"/>
        </w:rPr>
        <w:t xml:space="preserve"> </w:t>
      </w:r>
      <w:r w:rsidR="002306B7">
        <w:rPr>
          <w:rFonts w:cs="Times New Roman"/>
        </w:rPr>
        <w:tab/>
        <w:t xml:space="preserve">По результатам поверки построим график зависимости </w:t>
      </w:r>
      <w:r w:rsidR="002306B7" w:rsidRPr="00151C51">
        <w:rPr>
          <w:rFonts w:cs="Times New Roman"/>
        </w:rPr>
        <w:t>абсолютной</w:t>
      </w:r>
      <w:r w:rsidR="00E1572B">
        <w:rPr>
          <w:rFonts w:cs="Times New Roman"/>
        </w:rPr>
        <w:t xml:space="preserve"> </w:t>
      </w:r>
      <w:r w:rsidR="002306B7" w:rsidRPr="00151C51">
        <w:rPr>
          <w:rFonts w:cs="Times New Roman"/>
        </w:rPr>
        <w:t>погрешности от показаний поверяемого прибора</w:t>
      </w:r>
    </w:p>
    <w:p w14:paraId="32DB0CA8" w14:textId="77777777" w:rsidR="00AF30D9" w:rsidRDefault="00FD58BF" w:rsidP="00AF30D9">
      <w:pPr>
        <w:keepNext/>
        <w:ind w:firstLine="0"/>
        <w:jc w:val="center"/>
      </w:pPr>
      <w:r>
        <w:rPr>
          <w:rFonts w:cs="Times New Roman"/>
          <w:noProof/>
        </w:rPr>
        <w:drawing>
          <wp:inline distT="0" distB="0" distL="0" distR="0" wp14:anchorId="72F2A999" wp14:editId="382884F3">
            <wp:extent cx="5275384" cy="3085780"/>
            <wp:effectExtent l="0" t="0" r="190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110" cy="3114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336D44" w14:textId="5A46AED5" w:rsidR="008705AD" w:rsidRDefault="00AF30D9" w:rsidP="0085681A">
      <w:pPr>
        <w:pStyle w:val="af"/>
        <w:spacing w:line="360" w:lineRule="auto"/>
        <w:jc w:val="center"/>
        <w:rPr>
          <w:rFonts w:cs="Times New Roman"/>
        </w:rPr>
      </w:pPr>
      <w:r>
        <w:t xml:space="preserve">Рисунок </w:t>
      </w:r>
      <w:r w:rsidR="00B47C71">
        <w:fldChar w:fldCharType="begin"/>
      </w:r>
      <w:r w:rsidR="00B47C71">
        <w:instrText xml:space="preserve"> SEQ Рисунок \* ARABIC </w:instrText>
      </w:r>
      <w:r w:rsidR="00B47C71">
        <w:fldChar w:fldCharType="separate"/>
      </w:r>
      <w:r w:rsidR="00571568">
        <w:rPr>
          <w:noProof/>
        </w:rPr>
        <w:t>1</w:t>
      </w:r>
      <w:r w:rsidR="00B47C71">
        <w:rPr>
          <w:noProof/>
        </w:rPr>
        <w:fldChar w:fldCharType="end"/>
      </w:r>
      <w:r>
        <w:t xml:space="preserve">. – График </w:t>
      </w:r>
      <w:r>
        <w:rPr>
          <w:rFonts w:cs="Times New Roman"/>
        </w:rPr>
        <w:t xml:space="preserve">зависимости </w:t>
      </w:r>
      <w:r w:rsidRPr="00151C51">
        <w:rPr>
          <w:rFonts w:cs="Times New Roman"/>
        </w:rPr>
        <w:t>абсолютной</w:t>
      </w:r>
      <w:r>
        <w:rPr>
          <w:rFonts w:cs="Times New Roman"/>
        </w:rPr>
        <w:t xml:space="preserve"> </w:t>
      </w:r>
      <w:r w:rsidRPr="00151C51">
        <w:rPr>
          <w:rFonts w:cs="Times New Roman"/>
        </w:rPr>
        <w:t>погрешности от показаний поверяемого прибора</w:t>
      </w:r>
      <w:r w:rsidR="00102D5E">
        <w:rPr>
          <w:rFonts w:cs="Times New Roman"/>
        </w:rPr>
        <w:t xml:space="preserve"> при постоянном токе</w:t>
      </w:r>
    </w:p>
    <w:p w14:paraId="361A69AA" w14:textId="563AF515" w:rsidR="008705AD" w:rsidRDefault="00696CC1" w:rsidP="00FC7125">
      <w:r>
        <w:lastRenderedPageBreak/>
        <w:t xml:space="preserve">2.1.4. </w:t>
      </w:r>
      <w:r>
        <w:tab/>
      </w:r>
      <w:r w:rsidR="001B7599" w:rsidRPr="001B7599">
        <w:t>Определи</w:t>
      </w:r>
      <w:r w:rsidR="001B7599">
        <w:t xml:space="preserve">м </w:t>
      </w:r>
      <w:r w:rsidR="001B7599" w:rsidRPr="001B7599">
        <w:t>максимальное значение основной приведенной погрешности для аналогов</w:t>
      </w:r>
      <w:r w:rsidR="00472B19">
        <w:t>ого</w:t>
      </w:r>
      <w:r w:rsidR="001B7599" w:rsidRPr="001B7599">
        <w:t xml:space="preserve"> вольтметр</w:t>
      </w:r>
      <w:r w:rsidR="00472B19">
        <w:t>а</w:t>
      </w:r>
      <w:r w:rsidR="001B7599" w:rsidRPr="001B7599">
        <w:t xml:space="preserve"> по формуле</w:t>
      </w:r>
    </w:p>
    <w:p w14:paraId="7A1A24B3" w14:textId="438AEFE5" w:rsidR="00DA21AB" w:rsidRDefault="00F75519" w:rsidP="009A1BA1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γ=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den>
        </m:f>
        <m:r>
          <w:rPr>
            <w:rFonts w:ascii="Cambria Math" w:hAnsi="Cambria Math"/>
          </w:rPr>
          <m:t>∙100%</m:t>
        </m:r>
      </m:oMath>
      <w:r w:rsidR="007F6D7E">
        <w:rPr>
          <w:rFonts w:eastAsiaTheme="minorEastAsia"/>
        </w:rPr>
        <w:t xml:space="preserve">, </w:t>
      </w:r>
      <w:r w:rsidR="000E6940">
        <w:rPr>
          <w:rFonts w:eastAsiaTheme="minorEastAsia"/>
        </w:rPr>
        <w:tab/>
      </w:r>
      <w:r w:rsidR="000E6940">
        <w:rPr>
          <w:rFonts w:eastAsiaTheme="minorEastAsia"/>
        </w:rPr>
        <w:tab/>
      </w:r>
      <w:bookmarkStart w:id="6" w:name="Формула_3"/>
      <w:r w:rsidR="000E6940">
        <w:rPr>
          <w:rFonts w:eastAsiaTheme="minorEastAsia"/>
        </w:rPr>
        <w:t>(3)</w:t>
      </w:r>
      <w:bookmarkEnd w:id="6"/>
    </w:p>
    <w:p w14:paraId="2ED91A78" w14:textId="6589FBC1" w:rsidR="00F75519" w:rsidRDefault="007F6D7E" w:rsidP="00DA21AB">
      <w:pPr>
        <w:ind w:firstLine="0"/>
        <w:rPr>
          <w:rFonts w:eastAsiaTheme="minorEastAsia"/>
        </w:rPr>
      </w:pPr>
      <w:r>
        <w:rPr>
          <w:rFonts w:eastAsiaTheme="minorEastAsia"/>
        </w:rPr>
        <w:t>при том,</w:t>
      </w:r>
      <w:r w:rsidR="00DA21AB">
        <w:rPr>
          <w:rFonts w:eastAsiaTheme="minorEastAsia"/>
        </w:rPr>
        <w:t xml:space="preserve"> </w:t>
      </w:r>
      <w:r>
        <w:rPr>
          <w:rFonts w:eastAsiaTheme="minorEastAsia"/>
        </w:rPr>
        <w:t xml:space="preserve">что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=0,19595 B</m:t>
        </m:r>
      </m:oMath>
      <w:r w:rsidR="001A1823">
        <w:rPr>
          <w:rFonts w:eastAsiaTheme="minorEastAsia"/>
        </w:rPr>
        <w:t xml:space="preserve"> –</w:t>
      </w:r>
      <w:r w:rsidR="00727565" w:rsidRPr="00727565">
        <w:rPr>
          <w:rFonts w:cs="Times New Roman"/>
        </w:rPr>
        <w:t xml:space="preserve"> </w:t>
      </w:r>
      <w:r w:rsidR="00727565" w:rsidRPr="00151C51">
        <w:rPr>
          <w:rFonts w:cs="Times New Roman"/>
        </w:rPr>
        <w:t>максимальное</w:t>
      </w:r>
      <w:r w:rsidR="001A1823">
        <w:rPr>
          <w:rFonts w:cs="Times New Roman"/>
        </w:rPr>
        <w:t xml:space="preserve"> </w:t>
      </w:r>
      <w:r w:rsidR="00727565" w:rsidRPr="00151C51">
        <w:rPr>
          <w:rFonts w:cs="Times New Roman"/>
        </w:rPr>
        <w:t>по модулю значение абсолютной погрешности для поверенных отметок шкалы.</w:t>
      </w:r>
    </w:p>
    <w:p w14:paraId="16A201A5" w14:textId="7F1E2968" w:rsidR="002F5C67" w:rsidRDefault="002F5C67" w:rsidP="009A1BA1">
      <w:pPr>
        <w:jc w:val="center"/>
      </w:pPr>
      <m:oMath>
        <m:r>
          <w:rPr>
            <w:rFonts w:ascii="Cambria Math" w:hAnsi="Cambria Math"/>
          </w:rPr>
          <m:t>γ=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0,19595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∙100%=1,9595 %</m:t>
        </m:r>
      </m:oMath>
      <w:r w:rsidR="00BB3557">
        <w:rPr>
          <w:rFonts w:eastAsiaTheme="minorEastAsia"/>
        </w:rPr>
        <w:t>.</w:t>
      </w:r>
    </w:p>
    <w:p w14:paraId="0EB8D55D" w14:textId="63DE060F" w:rsidR="00F724EC" w:rsidRDefault="00F724EC" w:rsidP="00F724EC">
      <w:pPr>
        <w:ind w:firstLine="0"/>
      </w:pPr>
    </w:p>
    <w:p w14:paraId="579B4CE8" w14:textId="0500A67F" w:rsidR="00F724EC" w:rsidRDefault="004B4F9A" w:rsidP="004B4F9A">
      <w:pPr>
        <w:pStyle w:val="2"/>
      </w:pPr>
      <w:bookmarkStart w:id="7" w:name="_Toc129541490"/>
      <w:r>
        <w:t>Поверка вольтметра на переменном токе</w:t>
      </w:r>
      <w:bookmarkEnd w:id="7"/>
    </w:p>
    <w:p w14:paraId="308A3BE9" w14:textId="180E4422" w:rsidR="00C836A5" w:rsidRDefault="00C836A5" w:rsidP="00C836A5">
      <w:pPr>
        <w:rPr>
          <w:rFonts w:cs="Times New Roman"/>
        </w:rPr>
      </w:pPr>
      <w:r>
        <w:t xml:space="preserve">2.2.1. </w:t>
      </w:r>
      <w:r>
        <w:tab/>
      </w:r>
      <w:r w:rsidR="0032290D" w:rsidRPr="00151C51">
        <w:rPr>
          <w:rFonts w:cs="Times New Roman"/>
        </w:rPr>
        <w:t>По результатам измерений</w:t>
      </w:r>
      <w:r w:rsidR="000941D3">
        <w:rPr>
          <w:rFonts w:cs="Times New Roman"/>
        </w:rPr>
        <w:t xml:space="preserve"> (</w:t>
      </w:r>
      <w:r w:rsidR="00C657AB">
        <w:rPr>
          <w:rFonts w:cs="Times New Roman"/>
        </w:rPr>
        <w:fldChar w:fldCharType="begin"/>
      </w:r>
      <w:r w:rsidR="00C657AB">
        <w:rPr>
          <w:rFonts w:cs="Times New Roman"/>
        </w:rPr>
        <w:instrText xml:space="preserve"> REF _Ref129029045 \h </w:instrText>
      </w:r>
      <w:r w:rsidR="00C657AB">
        <w:rPr>
          <w:rFonts w:cs="Times New Roman"/>
        </w:rPr>
      </w:r>
      <w:r w:rsidR="00C657AB">
        <w:rPr>
          <w:rFonts w:cs="Times New Roman"/>
        </w:rPr>
        <w:fldChar w:fldCharType="separate"/>
      </w:r>
      <w:r w:rsidR="00C657AB" w:rsidRPr="00DB75B5">
        <w:rPr>
          <w:i/>
          <w:iCs/>
        </w:rPr>
        <w:t>Таблица А.</w:t>
      </w:r>
      <w:r w:rsidR="00C657AB">
        <w:rPr>
          <w:i/>
          <w:iCs/>
          <w:noProof/>
        </w:rPr>
        <w:t>3</w:t>
      </w:r>
      <w:r w:rsidR="00C657AB">
        <w:rPr>
          <w:rFonts w:cs="Times New Roman"/>
        </w:rPr>
        <w:fldChar w:fldCharType="end"/>
      </w:r>
      <w:r w:rsidR="000941D3">
        <w:rPr>
          <w:rFonts w:cs="Times New Roman"/>
        </w:rPr>
        <w:t>)</w:t>
      </w:r>
      <w:r w:rsidR="00C21047">
        <w:rPr>
          <w:rFonts w:cs="Times New Roman"/>
        </w:rPr>
        <w:t xml:space="preserve"> </w:t>
      </w:r>
      <w:r w:rsidR="0032290D" w:rsidRPr="00151C51">
        <w:rPr>
          <w:rFonts w:cs="Times New Roman"/>
        </w:rPr>
        <w:t>определи</w:t>
      </w:r>
      <w:r w:rsidR="00C21047">
        <w:rPr>
          <w:rFonts w:cs="Times New Roman"/>
        </w:rPr>
        <w:t>м</w:t>
      </w:r>
      <w:r w:rsidR="0045290A">
        <w:rPr>
          <w:rFonts w:cs="Times New Roman"/>
        </w:rPr>
        <w:t xml:space="preserve"> </w:t>
      </w:r>
      <w:r w:rsidR="0032290D" w:rsidRPr="00151C51">
        <w:rPr>
          <w:rFonts w:cs="Times New Roman"/>
        </w:rPr>
        <w:t>основную абсолютную погрешность вольтметра</w:t>
      </w:r>
      <w:r w:rsidR="00BA6BE8">
        <w:rPr>
          <w:rFonts w:cs="Times New Roman"/>
        </w:rPr>
        <w:t xml:space="preserve"> и</w:t>
      </w:r>
      <w:r w:rsidR="0007285B">
        <w:rPr>
          <w:rFonts w:cs="Times New Roman"/>
        </w:rPr>
        <w:t xml:space="preserve"> </w:t>
      </w:r>
      <w:r w:rsidR="000F0D17">
        <w:rPr>
          <w:rFonts w:cs="Times New Roman"/>
        </w:rPr>
        <w:t>в</w:t>
      </w:r>
      <w:r w:rsidR="0007285B" w:rsidRPr="00151C51">
        <w:rPr>
          <w:rFonts w:cs="Times New Roman"/>
        </w:rPr>
        <w:t>ариацию показаний аналогового прибора</w:t>
      </w:r>
      <w:r w:rsidR="0007209B">
        <w:rPr>
          <w:rFonts w:cs="Times New Roman"/>
        </w:rPr>
        <w:t xml:space="preserve"> по формулам</w:t>
      </w:r>
      <w:r w:rsidR="008E103A">
        <w:rPr>
          <w:rFonts w:cs="Times New Roman"/>
        </w:rPr>
        <w:t xml:space="preserve"> </w:t>
      </w:r>
      <w:hyperlink w:anchor="Формула_1" w:history="1">
        <w:r w:rsidR="008E103A" w:rsidRPr="00994072">
          <w:rPr>
            <w:rStyle w:val="ac"/>
            <w:rFonts w:cs="Times New Roman"/>
          </w:rPr>
          <w:t>(1)</w:t>
        </w:r>
      </w:hyperlink>
      <w:r w:rsidR="008E103A">
        <w:rPr>
          <w:rFonts w:cs="Times New Roman"/>
        </w:rPr>
        <w:t xml:space="preserve"> и </w:t>
      </w:r>
      <w:hyperlink w:anchor="Формула_2" w:history="1">
        <w:r w:rsidR="008E103A" w:rsidRPr="00994072">
          <w:rPr>
            <w:rStyle w:val="ac"/>
            <w:rFonts w:cs="Times New Roman"/>
          </w:rPr>
          <w:t>(2)</w:t>
        </w:r>
      </w:hyperlink>
      <w:r w:rsidR="008E103A">
        <w:rPr>
          <w:rFonts w:cs="Times New Roman"/>
        </w:rPr>
        <w:t xml:space="preserve"> соответственно.</w:t>
      </w:r>
    </w:p>
    <w:p w14:paraId="76587F3A" w14:textId="0F6BD572" w:rsidR="00FB23B2" w:rsidRDefault="00FB23B2" w:rsidP="00C836A5">
      <w:pPr>
        <w:rPr>
          <w:rFonts w:cs="Times New Roman"/>
        </w:rPr>
      </w:pPr>
      <w:r>
        <w:rPr>
          <w:rFonts w:cs="Times New Roman"/>
        </w:rPr>
        <w:t xml:space="preserve">2.2.2. </w:t>
      </w:r>
      <w:r>
        <w:rPr>
          <w:rFonts w:cs="Times New Roman"/>
        </w:rPr>
        <w:tab/>
      </w:r>
      <w:r w:rsidR="00B060CC">
        <w:rPr>
          <w:rFonts w:cs="Times New Roman"/>
        </w:rPr>
        <w:t xml:space="preserve">По результатам поверки построим график зависимости </w:t>
      </w:r>
      <w:r w:rsidR="00B060CC" w:rsidRPr="00151C51">
        <w:rPr>
          <w:rFonts w:cs="Times New Roman"/>
        </w:rPr>
        <w:t>абсолютной</w:t>
      </w:r>
      <w:r w:rsidR="00B060CC">
        <w:rPr>
          <w:rFonts w:cs="Times New Roman"/>
        </w:rPr>
        <w:t xml:space="preserve"> </w:t>
      </w:r>
      <w:r w:rsidR="00B060CC" w:rsidRPr="00151C51">
        <w:rPr>
          <w:rFonts w:cs="Times New Roman"/>
        </w:rPr>
        <w:t>погрешности от показаний поверяемого прибора</w:t>
      </w:r>
    </w:p>
    <w:p w14:paraId="2EB1F27A" w14:textId="77777777" w:rsidR="00571568" w:rsidRDefault="00571568" w:rsidP="00571568">
      <w:pPr>
        <w:keepNext/>
        <w:jc w:val="center"/>
      </w:pPr>
      <w:r>
        <w:rPr>
          <w:noProof/>
        </w:rPr>
        <w:drawing>
          <wp:inline distT="0" distB="0" distL="0" distR="0" wp14:anchorId="2DAD0BE0" wp14:editId="6A42EBFE">
            <wp:extent cx="5368388" cy="3128815"/>
            <wp:effectExtent l="0" t="0" r="381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4" r="7771"/>
                    <a:stretch/>
                  </pic:blipFill>
                  <pic:spPr bwMode="auto">
                    <a:xfrm>
                      <a:off x="0" y="0"/>
                      <a:ext cx="5377975" cy="3134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82937" w14:textId="2B9EC24A" w:rsidR="00611762" w:rsidRDefault="00571568" w:rsidP="00571568">
      <w:pPr>
        <w:pStyle w:val="af"/>
        <w:jc w:val="center"/>
        <w:rPr>
          <w:rFonts w:cs="Times New Roman"/>
        </w:rPr>
      </w:pPr>
      <w:r>
        <w:t xml:space="preserve">Рисунок </w:t>
      </w:r>
      <w:r w:rsidR="00B47C71">
        <w:fldChar w:fldCharType="begin"/>
      </w:r>
      <w:r w:rsidR="00B47C71">
        <w:instrText xml:space="preserve"> SEQ Рисунок \* ARABIC </w:instrText>
      </w:r>
      <w:r w:rsidR="00B47C71">
        <w:fldChar w:fldCharType="separate"/>
      </w:r>
      <w:r>
        <w:rPr>
          <w:noProof/>
        </w:rPr>
        <w:t>2</w:t>
      </w:r>
      <w:r w:rsidR="00B47C71">
        <w:rPr>
          <w:noProof/>
        </w:rPr>
        <w:fldChar w:fldCharType="end"/>
      </w:r>
      <w:r>
        <w:t xml:space="preserve">. – График </w:t>
      </w:r>
      <w:r>
        <w:rPr>
          <w:rFonts w:cs="Times New Roman"/>
        </w:rPr>
        <w:t xml:space="preserve">зависимости </w:t>
      </w:r>
      <w:r w:rsidRPr="00151C51">
        <w:rPr>
          <w:rFonts w:cs="Times New Roman"/>
        </w:rPr>
        <w:t>абсолютной</w:t>
      </w:r>
      <w:r>
        <w:rPr>
          <w:rFonts w:cs="Times New Roman"/>
        </w:rPr>
        <w:t xml:space="preserve"> </w:t>
      </w:r>
      <w:r w:rsidRPr="00151C51">
        <w:rPr>
          <w:rFonts w:cs="Times New Roman"/>
        </w:rPr>
        <w:t>погрешности от показаний поверяемого прибора</w:t>
      </w:r>
      <w:r w:rsidR="00102D5E">
        <w:rPr>
          <w:rFonts w:cs="Times New Roman"/>
        </w:rPr>
        <w:t xml:space="preserve"> при переменном токе</w:t>
      </w:r>
    </w:p>
    <w:p w14:paraId="049067BB" w14:textId="77777777" w:rsidR="00611762" w:rsidRDefault="00611762">
      <w:pPr>
        <w:spacing w:line="259" w:lineRule="auto"/>
        <w:ind w:firstLine="0"/>
        <w:jc w:val="left"/>
        <w:rPr>
          <w:rFonts w:cs="Times New Roman"/>
          <w:iCs/>
          <w:color w:val="000000" w:themeColor="text1"/>
          <w:sz w:val="24"/>
          <w:szCs w:val="18"/>
        </w:rPr>
      </w:pPr>
      <w:r>
        <w:rPr>
          <w:rFonts w:cs="Times New Roman"/>
        </w:rPr>
        <w:br w:type="page"/>
      </w:r>
    </w:p>
    <w:p w14:paraId="61AFAD78" w14:textId="1D28C19C" w:rsidR="00571568" w:rsidRDefault="00611762" w:rsidP="00611762">
      <w:pPr>
        <w:rPr>
          <w:rFonts w:eastAsiaTheme="minorEastAsia"/>
        </w:rPr>
      </w:pPr>
      <w:r>
        <w:lastRenderedPageBreak/>
        <w:t xml:space="preserve">2.2.3. </w:t>
      </w:r>
      <w:r>
        <w:tab/>
      </w:r>
      <w:r w:rsidR="00497642" w:rsidRPr="001B7599">
        <w:t>Определи</w:t>
      </w:r>
      <w:r w:rsidR="00497642">
        <w:t xml:space="preserve">м </w:t>
      </w:r>
      <w:r w:rsidR="00497642" w:rsidRPr="001B7599">
        <w:t>максимальное значение основной приведенной погрешности для аналогов</w:t>
      </w:r>
      <w:r w:rsidR="00497642">
        <w:t>ого</w:t>
      </w:r>
      <w:r w:rsidR="00497642" w:rsidRPr="001B7599">
        <w:t xml:space="preserve"> вольтметр</w:t>
      </w:r>
      <w:r w:rsidR="00497642">
        <w:t>а</w:t>
      </w:r>
      <w:r w:rsidR="00497642" w:rsidRPr="001B7599">
        <w:t xml:space="preserve"> по формуле</w:t>
      </w:r>
      <w:r w:rsidR="00502372">
        <w:t xml:space="preserve"> </w:t>
      </w:r>
      <w:hyperlink w:anchor="Формула_3" w:history="1">
        <w:r w:rsidR="00502372" w:rsidRPr="003F181E">
          <w:rPr>
            <w:rStyle w:val="ac"/>
          </w:rPr>
          <w:t>(3)</w:t>
        </w:r>
      </w:hyperlink>
      <w:r w:rsidR="00B10859">
        <w:t xml:space="preserve"> при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=0,21400 B</m:t>
        </m:r>
      </m:oMath>
    </w:p>
    <w:p w14:paraId="3F984514" w14:textId="2A2C7E24" w:rsidR="00BD7D67" w:rsidRPr="00D40714" w:rsidRDefault="00BD7D67" w:rsidP="0061176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0,21400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∙100%=2,14%</m:t>
          </m:r>
        </m:oMath>
      </m:oMathPara>
    </w:p>
    <w:p w14:paraId="07EFF9AF" w14:textId="1C4A5072" w:rsidR="00D40714" w:rsidRDefault="00D40714" w:rsidP="00D40714">
      <w:pPr>
        <w:ind w:firstLine="0"/>
        <w:rPr>
          <w:rFonts w:eastAsiaTheme="minorEastAsia"/>
        </w:rPr>
      </w:pPr>
    </w:p>
    <w:p w14:paraId="69FCDCC9" w14:textId="456E9599" w:rsidR="00D40714" w:rsidRDefault="00D40714" w:rsidP="00D40714">
      <w:pPr>
        <w:pStyle w:val="2"/>
      </w:pPr>
      <w:bookmarkStart w:id="8" w:name="_Toc129541491"/>
      <w:r>
        <w:t>Определение дополнительной погрешности от изменения частоты измеряемого напряжения</w:t>
      </w:r>
      <w:bookmarkEnd w:id="8"/>
    </w:p>
    <w:p w14:paraId="3E6DF9E1" w14:textId="7ED4984A" w:rsidR="00D71E26" w:rsidRDefault="00D71E26" w:rsidP="00D71E26">
      <w:r>
        <w:t xml:space="preserve">2.3.1. </w:t>
      </w:r>
      <w:r>
        <w:tab/>
        <w:t>Вычислим</w:t>
      </w:r>
      <w:r w:rsidR="006E31C3">
        <w:t xml:space="preserve"> с</w:t>
      </w:r>
      <w:r w:rsidR="00736062">
        <w:t>реднее значение показаний образцового аналогового вольтметра</w:t>
      </w:r>
      <w:r w:rsidR="00E13DB8">
        <w:t xml:space="preserve"> (</w:t>
      </w:r>
      <w:r w:rsidR="00E13DB8">
        <w:fldChar w:fldCharType="begin"/>
      </w:r>
      <w:r w:rsidR="00E13DB8">
        <w:instrText xml:space="preserve"> REF _Ref129029913 \h </w:instrText>
      </w:r>
      <w:r w:rsidR="00E13DB8">
        <w:fldChar w:fldCharType="separate"/>
      </w:r>
      <w:r w:rsidR="00E13DB8" w:rsidRPr="00DD434B">
        <w:rPr>
          <w:i/>
          <w:iCs/>
        </w:rPr>
        <w:t>Таблица А.</w:t>
      </w:r>
      <w:r w:rsidR="00E13DB8" w:rsidRPr="00DD434B">
        <w:rPr>
          <w:i/>
          <w:iCs/>
          <w:noProof/>
        </w:rPr>
        <w:t>4</w:t>
      </w:r>
      <w:r w:rsidR="00E13DB8">
        <w:fldChar w:fldCharType="end"/>
      </w:r>
      <w:r w:rsidR="00E13DB8">
        <w:t>)</w:t>
      </w:r>
      <w:r w:rsidR="00736062">
        <w:t xml:space="preserve"> по формуле</w:t>
      </w:r>
    </w:p>
    <w:p w14:paraId="5437A616" w14:textId="48326AAB" w:rsidR="00B016EC" w:rsidRPr="005D0B32" w:rsidRDefault="00B47C71" w:rsidP="00D71E2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ув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ум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,</m:t>
          </m:r>
        </m:oMath>
      </m:oMathPara>
    </w:p>
    <w:p w14:paraId="513302DA" w14:textId="693838D6" w:rsidR="005D0B32" w:rsidRDefault="005E57DB" w:rsidP="000C3890">
      <w:r>
        <w:rPr>
          <w:rFonts w:eastAsiaTheme="minorEastAsia"/>
        </w:rPr>
        <w:tab/>
        <w:t xml:space="preserve">2.3.2. </w:t>
      </w:r>
      <w:r>
        <w:rPr>
          <w:rFonts w:eastAsiaTheme="minorEastAsia"/>
        </w:rPr>
        <w:tab/>
      </w:r>
      <w:r w:rsidR="00AF0C0F">
        <w:t xml:space="preserve">Дополнительную приведенную погрешность от изменения частоты для поверяемых точек шкалы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0,9</m:t>
            </m:r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ном min</m:t>
            </m:r>
          </m:sub>
        </m:sSub>
      </m:oMath>
      <w:r w:rsidR="00AF0C0F"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1,1</m:t>
            </m:r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ном max</m:t>
            </m:r>
          </m:sub>
        </m:sSub>
      </m:oMath>
      <w:r w:rsidR="00AF0C0F">
        <w:rPr>
          <w:rFonts w:eastAsiaTheme="minorEastAsia"/>
        </w:rPr>
        <w:t xml:space="preserve"> </w:t>
      </w:r>
      <w:r w:rsidR="00AF0C0F">
        <w:t>аналогового вольтметра рассчит</w:t>
      </w:r>
      <w:r w:rsidR="00FF52D3">
        <w:t>ываем</w:t>
      </w:r>
      <w:r w:rsidR="00AF0C0F">
        <w:t xml:space="preserve"> по формуле</w:t>
      </w:r>
    </w:p>
    <w:p w14:paraId="41637FBC" w14:textId="7104CD85" w:rsidR="000C3890" w:rsidRPr="00A134A8" w:rsidRDefault="00B47C71">
      <w:pPr>
        <w:spacing w:line="259" w:lineRule="auto"/>
        <w:ind w:firstLine="0"/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ср.f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ср.н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∙100% ,</m:t>
          </m:r>
        </m:oMath>
      </m:oMathPara>
    </w:p>
    <w:p w14:paraId="1130919B" w14:textId="143C74BF" w:rsidR="00A134A8" w:rsidRDefault="00A134A8" w:rsidP="00623907">
      <w:pPr>
        <w:ind w:firstLine="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ср.н</m:t>
            </m:r>
          </m:sub>
        </m:sSub>
      </m:oMath>
      <w:r w:rsidR="00623907">
        <w:t xml:space="preserve"> –</w:t>
      </w:r>
      <w:r>
        <w:t xml:space="preserve"> среднее</w:t>
      </w:r>
      <w:r w:rsidR="00623907">
        <w:t xml:space="preserve"> </w:t>
      </w:r>
      <w:r>
        <w:t xml:space="preserve">значение показаний образцового вольтметра при номинальном значении частоты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 w:rsidR="000001B2">
        <w:t>,</w:t>
      </w:r>
    </w:p>
    <w:p w14:paraId="0F4EA1C2" w14:textId="210671BF" w:rsidR="00C92F6F" w:rsidRDefault="00B47C71" w:rsidP="0030656F">
      <w:pPr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ср.f</m:t>
            </m:r>
          </m:sub>
        </m:sSub>
      </m:oMath>
      <w:r w:rsidR="0030656F">
        <w:t xml:space="preserve"> –</w:t>
      </w:r>
      <w:r w:rsidR="00A134A8">
        <w:t xml:space="preserve"> среднее</w:t>
      </w:r>
      <w:r w:rsidR="0030656F">
        <w:t xml:space="preserve"> </w:t>
      </w:r>
      <w:r w:rsidR="00A134A8">
        <w:t>значение показаний образцового вольтметра при отклон</w:t>
      </w:r>
      <w:r w:rsidR="00E545A0">
        <w:t>ении</w:t>
      </w:r>
      <w:r w:rsidR="00A134A8">
        <w:t xml:space="preserve"> частоты от номинального значения. </w:t>
      </w:r>
    </w:p>
    <w:p w14:paraId="0F467C1D" w14:textId="77777777" w:rsidR="00C92F6F" w:rsidRDefault="00C92F6F">
      <w:pPr>
        <w:spacing w:line="259" w:lineRule="auto"/>
        <w:ind w:firstLine="0"/>
        <w:jc w:val="left"/>
      </w:pPr>
      <w:r>
        <w:br w:type="page"/>
      </w:r>
    </w:p>
    <w:p w14:paraId="58A730C2" w14:textId="30DAFB2E" w:rsidR="00A134A8" w:rsidRDefault="00C92F6F" w:rsidP="00C92F6F">
      <w:pPr>
        <w:pStyle w:val="1"/>
      </w:pPr>
      <w:bookmarkStart w:id="9" w:name="_Toc129541492"/>
      <w:r>
        <w:lastRenderedPageBreak/>
        <w:t>Выводы</w:t>
      </w:r>
      <w:bookmarkEnd w:id="9"/>
    </w:p>
    <w:p w14:paraId="5BE2E1C9" w14:textId="10446AB3" w:rsidR="00DE3BA7" w:rsidRPr="00DE3BA7" w:rsidRDefault="00A129D0" w:rsidP="00DE3BA7">
      <w:r>
        <w:t>Вольтметр в порядке, очередное подтверждение того, что</w:t>
      </w:r>
      <w:r w:rsidR="00731344">
        <w:t xml:space="preserve"> всё</w:t>
      </w:r>
      <w:r>
        <w:t xml:space="preserve"> советское – на века!</w:t>
      </w:r>
    </w:p>
    <w:p w14:paraId="604D5130" w14:textId="77777777" w:rsidR="00A134A8" w:rsidRDefault="00A134A8">
      <w:pPr>
        <w:spacing w:line="259" w:lineRule="auto"/>
        <w:ind w:firstLine="0"/>
        <w:jc w:val="left"/>
        <w:rPr>
          <w:rFonts w:eastAsiaTheme="minorEastAsia"/>
        </w:rPr>
      </w:pPr>
    </w:p>
    <w:p w14:paraId="4F6A9805" w14:textId="77777777" w:rsidR="005D0B32" w:rsidRPr="00D71E26" w:rsidRDefault="005D0B32" w:rsidP="00D71E26"/>
    <w:p w14:paraId="4AD1420C" w14:textId="5F040D0C" w:rsidR="006D02F9" w:rsidRPr="0072274A" w:rsidRDefault="006D02F9" w:rsidP="0072274A">
      <w:pPr>
        <w:ind w:firstLine="0"/>
        <w:rPr>
          <w:rFonts w:cs="Times New Roman"/>
        </w:rPr>
      </w:pPr>
      <w:r>
        <w:rPr>
          <w:b/>
          <w:bCs/>
        </w:rPr>
        <w:br w:type="page"/>
      </w:r>
    </w:p>
    <w:p w14:paraId="023B559B" w14:textId="3FC8AD9B" w:rsidR="00DB7774" w:rsidRDefault="00E6786B" w:rsidP="00E6786B">
      <w:pPr>
        <w:pStyle w:val="ad"/>
        <w:rPr>
          <w:b w:val="0"/>
          <w:bCs/>
          <w:szCs w:val="28"/>
        </w:rPr>
      </w:pPr>
      <w:bookmarkStart w:id="10" w:name="_Toc129541493"/>
      <w:r w:rsidRPr="00032283">
        <w:rPr>
          <w:szCs w:val="28"/>
        </w:rPr>
        <w:lastRenderedPageBreak/>
        <w:t>Приложение А</w:t>
      </w:r>
      <w:r w:rsidRPr="00032283">
        <w:rPr>
          <w:b w:val="0"/>
          <w:bCs/>
          <w:szCs w:val="28"/>
        </w:rPr>
        <w:t>. Протоколы измерений</w:t>
      </w:r>
      <w:bookmarkEnd w:id="10"/>
    </w:p>
    <w:p w14:paraId="3CDFED71" w14:textId="3618D0E8" w:rsidR="00C70DBB" w:rsidRPr="00F539A1" w:rsidRDefault="00C70DBB" w:rsidP="00C70DBB">
      <w:pPr>
        <w:pStyle w:val="af"/>
        <w:keepNext/>
      </w:pPr>
      <w:bookmarkStart w:id="11" w:name="_Ref129028022"/>
      <w:r w:rsidRPr="005A327C">
        <w:rPr>
          <w:i/>
          <w:iCs w:val="0"/>
        </w:rPr>
        <w:t xml:space="preserve">Таблица </w:t>
      </w:r>
      <w:r w:rsidRPr="005A327C">
        <w:rPr>
          <w:i/>
          <w:iCs w:val="0"/>
          <w:lang w:val="en-US"/>
        </w:rPr>
        <w:t>A</w:t>
      </w:r>
      <w:r w:rsidRPr="005A327C">
        <w:rPr>
          <w:i/>
          <w:iCs w:val="0"/>
        </w:rPr>
        <w:t>.</w:t>
      </w:r>
      <w:r w:rsidRPr="005A327C">
        <w:rPr>
          <w:i/>
          <w:iCs w:val="0"/>
        </w:rPr>
        <w:fldChar w:fldCharType="begin"/>
      </w:r>
      <w:r w:rsidRPr="005A327C">
        <w:rPr>
          <w:i/>
          <w:iCs w:val="0"/>
        </w:rPr>
        <w:instrText xml:space="preserve"> SEQ Таблица \* ARABIC </w:instrText>
      </w:r>
      <w:r w:rsidRPr="005A327C">
        <w:rPr>
          <w:i/>
          <w:iCs w:val="0"/>
        </w:rPr>
        <w:fldChar w:fldCharType="separate"/>
      </w:r>
      <w:r w:rsidR="009754CC">
        <w:rPr>
          <w:i/>
          <w:iCs w:val="0"/>
          <w:noProof/>
        </w:rPr>
        <w:t>1</w:t>
      </w:r>
      <w:r w:rsidRPr="005A327C">
        <w:rPr>
          <w:i/>
          <w:iCs w:val="0"/>
        </w:rPr>
        <w:fldChar w:fldCharType="end"/>
      </w:r>
      <w:bookmarkEnd w:id="11"/>
      <w:r w:rsidRPr="005A327C">
        <w:rPr>
          <w:i/>
          <w:iCs w:val="0"/>
        </w:rPr>
        <w:t xml:space="preserve">. </w:t>
      </w:r>
      <w:r w:rsidR="00F539A1">
        <w:t>–</w:t>
      </w:r>
      <w:r w:rsidR="00F539A1" w:rsidRPr="00F539A1">
        <w:t xml:space="preserve"> </w:t>
      </w:r>
      <w:r w:rsidR="00F539A1">
        <w:t>Параметры поверки вольтметров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1418"/>
      </w:tblGrid>
      <w:tr w:rsidR="003C5F8E" w:rsidRPr="006035B3" w14:paraId="36DF2FD8" w14:textId="77777777" w:rsidTr="00090B7A">
        <w:tc>
          <w:tcPr>
            <w:tcW w:w="4814" w:type="dxa"/>
          </w:tcPr>
          <w:p w14:paraId="68BAE45B" w14:textId="16E9DE9F" w:rsidR="003C5F8E" w:rsidRPr="006035B3" w:rsidRDefault="003C5F8E" w:rsidP="003C5F8E">
            <w:pPr>
              <w:ind w:firstLine="0"/>
              <w:rPr>
                <w:sz w:val="22"/>
              </w:rPr>
            </w:pPr>
            <w:r w:rsidRPr="006035B3">
              <w:rPr>
                <w:sz w:val="22"/>
              </w:rPr>
              <w:t xml:space="preserve">Наименование образцового СИ </w:t>
            </w:r>
          </w:p>
        </w:tc>
        <w:tc>
          <w:tcPr>
            <w:tcW w:w="1418" w:type="dxa"/>
          </w:tcPr>
          <w:p w14:paraId="64D768DF" w14:textId="0AA1822B" w:rsidR="003C5F8E" w:rsidRPr="000B5933" w:rsidRDefault="003C5F8E" w:rsidP="003C5F8E">
            <w:pPr>
              <w:ind w:firstLine="0"/>
              <w:rPr>
                <w:sz w:val="22"/>
              </w:rPr>
            </w:pPr>
            <w:r w:rsidRPr="000B5933">
              <w:rPr>
                <w:sz w:val="22"/>
              </w:rPr>
              <w:t>NI PXI-4065</w:t>
            </w:r>
          </w:p>
        </w:tc>
      </w:tr>
      <w:tr w:rsidR="003C5F8E" w:rsidRPr="006035B3" w14:paraId="7E771A8C" w14:textId="77777777" w:rsidTr="00090B7A">
        <w:tc>
          <w:tcPr>
            <w:tcW w:w="4814" w:type="dxa"/>
          </w:tcPr>
          <w:p w14:paraId="2B3B3C79" w14:textId="07B22E20" w:rsidR="003C5F8E" w:rsidRPr="006035B3" w:rsidRDefault="003C5F8E" w:rsidP="003C5F8E">
            <w:pPr>
              <w:ind w:firstLine="0"/>
              <w:rPr>
                <w:sz w:val="22"/>
              </w:rPr>
            </w:pPr>
            <w:r w:rsidRPr="006035B3">
              <w:rPr>
                <w:sz w:val="22"/>
              </w:rPr>
              <w:t xml:space="preserve">Предел измерений образцового СИ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sub>
              </m:sSub>
            </m:oMath>
            <w:r w:rsidRPr="006035B3">
              <w:rPr>
                <w:sz w:val="22"/>
              </w:rPr>
              <w:t xml:space="preserve">, В </w:t>
            </w:r>
          </w:p>
        </w:tc>
        <w:tc>
          <w:tcPr>
            <w:tcW w:w="1418" w:type="dxa"/>
          </w:tcPr>
          <w:p w14:paraId="1A8BC0FB" w14:textId="710B5607" w:rsidR="003C5F8E" w:rsidRPr="000B5933" w:rsidRDefault="003C5F8E" w:rsidP="003C5F8E">
            <w:pPr>
              <w:ind w:firstLine="0"/>
              <w:rPr>
                <w:sz w:val="22"/>
              </w:rPr>
            </w:pPr>
            <w:r w:rsidRPr="000B5933">
              <w:rPr>
                <w:sz w:val="22"/>
              </w:rPr>
              <w:t>10</w:t>
            </w:r>
          </w:p>
        </w:tc>
      </w:tr>
      <w:tr w:rsidR="003C5F8E" w:rsidRPr="006035B3" w14:paraId="2E2EB169" w14:textId="77777777" w:rsidTr="00090B7A">
        <w:tc>
          <w:tcPr>
            <w:tcW w:w="4814" w:type="dxa"/>
          </w:tcPr>
          <w:p w14:paraId="3A4263FF" w14:textId="302E9DB1" w:rsidR="003C5F8E" w:rsidRPr="006035B3" w:rsidRDefault="003C5F8E" w:rsidP="003C5F8E">
            <w:pPr>
              <w:ind w:firstLine="0"/>
              <w:rPr>
                <w:sz w:val="22"/>
              </w:rPr>
            </w:pPr>
            <w:r w:rsidRPr="006035B3">
              <w:rPr>
                <w:sz w:val="22"/>
              </w:rPr>
              <w:t xml:space="preserve">Входное сопротивление образцового СИ, МОм </w:t>
            </w:r>
          </w:p>
        </w:tc>
        <w:tc>
          <w:tcPr>
            <w:tcW w:w="1418" w:type="dxa"/>
          </w:tcPr>
          <w:p w14:paraId="20030049" w14:textId="5AF04367" w:rsidR="003C5F8E" w:rsidRPr="000B5933" w:rsidRDefault="003C5F8E" w:rsidP="003C5F8E">
            <w:pPr>
              <w:ind w:firstLine="0"/>
              <w:rPr>
                <w:sz w:val="22"/>
              </w:rPr>
            </w:pPr>
            <w:r w:rsidRPr="000B5933">
              <w:rPr>
                <w:sz w:val="22"/>
              </w:rPr>
              <w:t>10</w:t>
            </w:r>
          </w:p>
        </w:tc>
      </w:tr>
      <w:tr w:rsidR="003C5F8E" w:rsidRPr="006035B3" w14:paraId="1ABEBBE1" w14:textId="77777777" w:rsidTr="00090B7A">
        <w:tc>
          <w:tcPr>
            <w:tcW w:w="4814" w:type="dxa"/>
          </w:tcPr>
          <w:p w14:paraId="5058C829" w14:textId="07644939" w:rsidR="003C5F8E" w:rsidRPr="006035B3" w:rsidRDefault="003C5F8E" w:rsidP="003C5F8E">
            <w:pPr>
              <w:ind w:firstLine="0"/>
              <w:rPr>
                <w:sz w:val="22"/>
              </w:rPr>
            </w:pPr>
            <w:r w:rsidRPr="006035B3">
              <w:rPr>
                <w:sz w:val="22"/>
              </w:rPr>
              <w:t xml:space="preserve">Наименование поверяемого СИ </w:t>
            </w:r>
          </w:p>
        </w:tc>
        <w:tc>
          <w:tcPr>
            <w:tcW w:w="1418" w:type="dxa"/>
          </w:tcPr>
          <w:p w14:paraId="79039D84" w14:textId="4E569FCF" w:rsidR="003C5F8E" w:rsidRPr="000B5933" w:rsidRDefault="003C5F8E" w:rsidP="003C5F8E">
            <w:pPr>
              <w:ind w:firstLine="0"/>
              <w:rPr>
                <w:sz w:val="22"/>
              </w:rPr>
            </w:pPr>
            <w:r w:rsidRPr="000B5933">
              <w:rPr>
                <w:sz w:val="22"/>
              </w:rPr>
              <w:t>B7-36</w:t>
            </w:r>
          </w:p>
        </w:tc>
      </w:tr>
      <w:tr w:rsidR="003C5F8E" w:rsidRPr="006035B3" w14:paraId="78E401AF" w14:textId="77777777" w:rsidTr="00090B7A">
        <w:tc>
          <w:tcPr>
            <w:tcW w:w="4814" w:type="dxa"/>
          </w:tcPr>
          <w:p w14:paraId="223A6202" w14:textId="2D59D2D8" w:rsidR="003C5F8E" w:rsidRPr="006035B3" w:rsidRDefault="003C5F8E" w:rsidP="003C5F8E">
            <w:pPr>
              <w:ind w:firstLine="0"/>
              <w:rPr>
                <w:sz w:val="22"/>
              </w:rPr>
            </w:pPr>
            <w:r w:rsidRPr="006035B3">
              <w:rPr>
                <w:sz w:val="22"/>
              </w:rPr>
              <w:t xml:space="preserve">Предел измерения поверяемого СИ, В </w:t>
            </w:r>
          </w:p>
        </w:tc>
        <w:tc>
          <w:tcPr>
            <w:tcW w:w="1418" w:type="dxa"/>
          </w:tcPr>
          <w:p w14:paraId="34CEB434" w14:textId="6C3D966C" w:rsidR="003C5F8E" w:rsidRPr="000B5933" w:rsidRDefault="003C5F8E" w:rsidP="003C5F8E">
            <w:pPr>
              <w:ind w:firstLine="0"/>
              <w:rPr>
                <w:sz w:val="22"/>
              </w:rPr>
            </w:pPr>
            <w:r w:rsidRPr="000B5933">
              <w:rPr>
                <w:sz w:val="22"/>
              </w:rPr>
              <w:t>10</w:t>
            </w:r>
          </w:p>
        </w:tc>
      </w:tr>
      <w:tr w:rsidR="003C5F8E" w:rsidRPr="006035B3" w14:paraId="198F0C32" w14:textId="77777777" w:rsidTr="00090B7A">
        <w:tc>
          <w:tcPr>
            <w:tcW w:w="4814" w:type="dxa"/>
          </w:tcPr>
          <w:p w14:paraId="5E218BC3" w14:textId="69FA78B7" w:rsidR="003C5F8E" w:rsidRPr="006035B3" w:rsidRDefault="003C5F8E" w:rsidP="003C5F8E">
            <w:pPr>
              <w:ind w:firstLine="0"/>
              <w:rPr>
                <w:sz w:val="22"/>
              </w:rPr>
            </w:pPr>
            <w:r w:rsidRPr="006035B3">
              <w:rPr>
                <w:sz w:val="22"/>
              </w:rPr>
              <w:t xml:space="preserve">Входное сопротивление поверяемого СИ, МОм </w:t>
            </w:r>
          </w:p>
        </w:tc>
        <w:tc>
          <w:tcPr>
            <w:tcW w:w="1418" w:type="dxa"/>
          </w:tcPr>
          <w:p w14:paraId="47FB94FA" w14:textId="11C09F5A" w:rsidR="003C5F8E" w:rsidRPr="000B5933" w:rsidRDefault="003C5F8E" w:rsidP="003C5F8E">
            <w:pPr>
              <w:ind w:firstLine="0"/>
              <w:rPr>
                <w:sz w:val="22"/>
              </w:rPr>
            </w:pPr>
            <w:r w:rsidRPr="000B5933">
              <w:rPr>
                <w:sz w:val="22"/>
              </w:rPr>
              <w:t>10</w:t>
            </w:r>
          </w:p>
        </w:tc>
      </w:tr>
    </w:tbl>
    <w:p w14:paraId="1D9EE9E5" w14:textId="77777777" w:rsidR="006E536B" w:rsidRDefault="006E536B" w:rsidP="001E2112">
      <w:pPr>
        <w:ind w:firstLine="0"/>
      </w:pPr>
    </w:p>
    <w:p w14:paraId="4FE26340" w14:textId="6F75F980" w:rsidR="007C28F5" w:rsidRDefault="007C28F5" w:rsidP="007C28F5">
      <w:pPr>
        <w:pStyle w:val="af"/>
        <w:keepNext/>
      </w:pPr>
      <w:bookmarkStart w:id="12" w:name="_Ref129027743"/>
      <w:r w:rsidRPr="00757D3F">
        <w:rPr>
          <w:i/>
          <w:iCs w:val="0"/>
        </w:rPr>
        <w:t xml:space="preserve">Таблица </w:t>
      </w:r>
      <w:r w:rsidR="00451FD6" w:rsidRPr="00757D3F">
        <w:rPr>
          <w:i/>
          <w:iCs w:val="0"/>
        </w:rPr>
        <w:t>А.</w:t>
      </w:r>
      <w:r w:rsidRPr="00757D3F">
        <w:rPr>
          <w:i/>
          <w:iCs w:val="0"/>
        </w:rPr>
        <w:fldChar w:fldCharType="begin"/>
      </w:r>
      <w:r w:rsidRPr="00757D3F">
        <w:rPr>
          <w:i/>
          <w:iCs w:val="0"/>
        </w:rPr>
        <w:instrText xml:space="preserve"> SEQ Таблица \* ARABIC </w:instrText>
      </w:r>
      <w:r w:rsidRPr="00757D3F">
        <w:rPr>
          <w:i/>
          <w:iCs w:val="0"/>
        </w:rPr>
        <w:fldChar w:fldCharType="separate"/>
      </w:r>
      <w:r w:rsidR="009754CC">
        <w:rPr>
          <w:i/>
          <w:iCs w:val="0"/>
          <w:noProof/>
        </w:rPr>
        <w:t>2</w:t>
      </w:r>
      <w:r w:rsidRPr="00757D3F">
        <w:rPr>
          <w:i/>
          <w:iCs w:val="0"/>
        </w:rPr>
        <w:fldChar w:fldCharType="end"/>
      </w:r>
      <w:bookmarkEnd w:id="12"/>
      <w:r w:rsidR="00451FD6" w:rsidRPr="00757D3F">
        <w:rPr>
          <w:i/>
          <w:iCs w:val="0"/>
        </w:rPr>
        <w:t>.</w:t>
      </w:r>
      <w:r w:rsidRPr="00451FD6">
        <w:t xml:space="preserve"> </w:t>
      </w:r>
      <w:r w:rsidR="001E11F4">
        <w:t>– П</w:t>
      </w:r>
      <w:r w:rsidRPr="00451FD6">
        <w:t>ротокол</w:t>
      </w:r>
      <w:r w:rsidR="001E11F4">
        <w:t xml:space="preserve"> </w:t>
      </w:r>
      <w:r w:rsidRPr="00451FD6">
        <w:t xml:space="preserve">измерения на постоянном </w:t>
      </w:r>
      <w:r>
        <w:t>токе</w:t>
      </w:r>
      <w:r w:rsidRPr="00451FD6">
        <w:t xml:space="preserve"> для аналоговых вольтметров</w:t>
      </w:r>
    </w:p>
    <w:tbl>
      <w:tblPr>
        <w:tblStyle w:val="a3"/>
        <w:tblpPr w:leftFromText="181" w:rightFromText="181" w:vertAnchor="text" w:horzAnchor="margin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60"/>
        <w:gridCol w:w="1556"/>
        <w:gridCol w:w="1557"/>
        <w:gridCol w:w="1557"/>
        <w:gridCol w:w="1558"/>
        <w:gridCol w:w="1557"/>
      </w:tblGrid>
      <w:tr w:rsidR="002E50D7" w:rsidRPr="002E50D7" w14:paraId="107B1E5F" w14:textId="77777777" w:rsidTr="006E536B">
        <w:tc>
          <w:tcPr>
            <w:tcW w:w="1560" w:type="dxa"/>
            <w:vMerge w:val="restart"/>
          </w:tcPr>
          <w:p w14:paraId="160A44B6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Показания проверяемого вольтметра</w:t>
            </w:r>
          </w:p>
          <w:p w14:paraId="22FAC1E7" w14:textId="7046EEFB" w:rsidR="002E50D7" w:rsidRPr="002E50D7" w:rsidRDefault="00B47C71" w:rsidP="006E536B">
            <w:pPr>
              <w:ind w:firstLine="0"/>
              <w:rPr>
                <w:sz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sub>
              </m:sSub>
            </m:oMath>
            <w:r w:rsidR="002E50D7" w:rsidRPr="002E50D7">
              <w:rPr>
                <w:sz w:val="22"/>
              </w:rPr>
              <w:t>, В</w:t>
            </w:r>
          </w:p>
        </w:tc>
        <w:tc>
          <w:tcPr>
            <w:tcW w:w="3113" w:type="dxa"/>
            <w:gridSpan w:val="2"/>
          </w:tcPr>
          <w:p w14:paraId="08ED6ED9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Показания образцового вольтметра</w:t>
            </w:r>
          </w:p>
        </w:tc>
        <w:tc>
          <w:tcPr>
            <w:tcW w:w="3115" w:type="dxa"/>
            <w:gridSpan w:val="2"/>
          </w:tcPr>
          <w:p w14:paraId="17C22997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Абсолютная погрешность</w:t>
            </w:r>
          </w:p>
        </w:tc>
        <w:tc>
          <w:tcPr>
            <w:tcW w:w="1557" w:type="dxa"/>
            <w:vMerge w:val="restart"/>
          </w:tcPr>
          <w:p w14:paraId="0EC24686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Вариация показаний</w:t>
            </w:r>
          </w:p>
          <w:p w14:paraId="4E182CCA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b, %</w:t>
            </w:r>
          </w:p>
        </w:tc>
      </w:tr>
      <w:tr w:rsidR="00842B43" w:rsidRPr="002E50D7" w14:paraId="2DA80513" w14:textId="77777777" w:rsidTr="006E536B">
        <w:tc>
          <w:tcPr>
            <w:tcW w:w="1560" w:type="dxa"/>
            <w:vMerge/>
          </w:tcPr>
          <w:p w14:paraId="5E48E5F2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</w:p>
        </w:tc>
        <w:tc>
          <w:tcPr>
            <w:tcW w:w="1556" w:type="dxa"/>
          </w:tcPr>
          <w:p w14:paraId="2DAA6109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При увеличении</w:t>
            </w:r>
          </w:p>
          <w:p w14:paraId="7C59743A" w14:textId="7875E2A2" w:rsidR="002E50D7" w:rsidRPr="002E50D7" w:rsidRDefault="00B47C71" w:rsidP="006E536B">
            <w:pPr>
              <w:ind w:firstLine="0"/>
              <w:rPr>
                <w:sz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sub>
              </m:sSub>
            </m:oMath>
            <w:r w:rsidR="002E50D7" w:rsidRPr="002E50D7">
              <w:rPr>
                <w:sz w:val="22"/>
              </w:rPr>
              <w:t>, В</w:t>
            </w:r>
          </w:p>
        </w:tc>
        <w:tc>
          <w:tcPr>
            <w:tcW w:w="1557" w:type="dxa"/>
          </w:tcPr>
          <w:p w14:paraId="0ECCCCBC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При уменьшении</w:t>
            </w:r>
          </w:p>
          <w:p w14:paraId="61D6FEEB" w14:textId="3AFC42DD" w:rsidR="002E50D7" w:rsidRPr="002E50D7" w:rsidRDefault="00B47C71" w:rsidP="006E536B">
            <w:pPr>
              <w:ind w:firstLine="0"/>
              <w:rPr>
                <w:sz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sub>
              </m:sSub>
            </m:oMath>
            <w:r w:rsidR="002E50D7" w:rsidRPr="002E50D7">
              <w:rPr>
                <w:sz w:val="22"/>
              </w:rPr>
              <w:t>, В</w:t>
            </w:r>
          </w:p>
        </w:tc>
        <w:tc>
          <w:tcPr>
            <w:tcW w:w="1557" w:type="dxa"/>
          </w:tcPr>
          <w:p w14:paraId="0FFE672C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При увеличении</w:t>
            </w:r>
          </w:p>
          <w:p w14:paraId="2DC8C8BE" w14:textId="194D1C91" w:rsidR="002E50D7" w:rsidRPr="002E50D7" w:rsidRDefault="00B47C71" w:rsidP="006E536B">
            <w:pPr>
              <w:ind w:firstLine="0"/>
              <w:rPr>
                <w:sz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sub>
              </m:sSub>
            </m:oMath>
            <w:r w:rsidR="002E50D7" w:rsidRPr="002E50D7">
              <w:rPr>
                <w:sz w:val="22"/>
              </w:rPr>
              <w:t>, В</w:t>
            </w:r>
          </w:p>
        </w:tc>
        <w:tc>
          <w:tcPr>
            <w:tcW w:w="1558" w:type="dxa"/>
          </w:tcPr>
          <w:p w14:paraId="0AC9FEFD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При уменьшении</w:t>
            </w:r>
          </w:p>
          <w:p w14:paraId="0247DAD9" w14:textId="428CD6ED" w:rsidR="002E50D7" w:rsidRPr="002E50D7" w:rsidRDefault="00B47C71" w:rsidP="006E536B">
            <w:pPr>
              <w:ind w:firstLine="0"/>
              <w:rPr>
                <w:sz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sub>
              </m:sSub>
            </m:oMath>
            <w:r w:rsidR="002E50D7" w:rsidRPr="002E50D7">
              <w:rPr>
                <w:sz w:val="22"/>
              </w:rPr>
              <w:t>, В</w:t>
            </w:r>
          </w:p>
        </w:tc>
        <w:tc>
          <w:tcPr>
            <w:tcW w:w="1557" w:type="dxa"/>
            <w:vMerge/>
          </w:tcPr>
          <w:p w14:paraId="19A36D62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</w:p>
        </w:tc>
      </w:tr>
      <w:tr w:rsidR="00842B43" w:rsidRPr="002E50D7" w14:paraId="534D38E3" w14:textId="77777777" w:rsidTr="006E536B">
        <w:tc>
          <w:tcPr>
            <w:tcW w:w="1560" w:type="dxa"/>
          </w:tcPr>
          <w:p w14:paraId="21D7646C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1</w:t>
            </w:r>
          </w:p>
        </w:tc>
        <w:tc>
          <w:tcPr>
            <w:tcW w:w="1556" w:type="dxa"/>
          </w:tcPr>
          <w:p w14:paraId="5F3457C0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1,16360</w:t>
            </w:r>
          </w:p>
        </w:tc>
        <w:tc>
          <w:tcPr>
            <w:tcW w:w="1557" w:type="dxa"/>
          </w:tcPr>
          <w:p w14:paraId="76175CC1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1,11735</w:t>
            </w:r>
          </w:p>
        </w:tc>
        <w:tc>
          <w:tcPr>
            <w:tcW w:w="1557" w:type="dxa"/>
            <w:vAlign w:val="bottom"/>
          </w:tcPr>
          <w:p w14:paraId="794E498D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-0,16360</w:t>
            </w:r>
          </w:p>
        </w:tc>
        <w:tc>
          <w:tcPr>
            <w:tcW w:w="1558" w:type="dxa"/>
            <w:vAlign w:val="bottom"/>
          </w:tcPr>
          <w:p w14:paraId="4B68A6B9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-0,11735</w:t>
            </w:r>
          </w:p>
        </w:tc>
        <w:tc>
          <w:tcPr>
            <w:tcW w:w="1557" w:type="dxa"/>
            <w:vAlign w:val="bottom"/>
          </w:tcPr>
          <w:p w14:paraId="08D0F4D5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0,4625</w:t>
            </w:r>
          </w:p>
        </w:tc>
      </w:tr>
      <w:tr w:rsidR="00842B43" w:rsidRPr="002E50D7" w14:paraId="64D03B61" w14:textId="77777777" w:rsidTr="006E536B">
        <w:tc>
          <w:tcPr>
            <w:tcW w:w="1560" w:type="dxa"/>
          </w:tcPr>
          <w:p w14:paraId="548C4E6E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2</w:t>
            </w:r>
          </w:p>
        </w:tc>
        <w:tc>
          <w:tcPr>
            <w:tcW w:w="1556" w:type="dxa"/>
          </w:tcPr>
          <w:p w14:paraId="25A9B65E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2,14600</w:t>
            </w:r>
          </w:p>
        </w:tc>
        <w:tc>
          <w:tcPr>
            <w:tcW w:w="1557" w:type="dxa"/>
          </w:tcPr>
          <w:p w14:paraId="7AC5F6E8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2,16536</w:t>
            </w:r>
          </w:p>
        </w:tc>
        <w:tc>
          <w:tcPr>
            <w:tcW w:w="1557" w:type="dxa"/>
            <w:vAlign w:val="bottom"/>
          </w:tcPr>
          <w:p w14:paraId="179E1C6B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-0,14600</w:t>
            </w:r>
          </w:p>
        </w:tc>
        <w:tc>
          <w:tcPr>
            <w:tcW w:w="1558" w:type="dxa"/>
            <w:vAlign w:val="bottom"/>
          </w:tcPr>
          <w:p w14:paraId="27B4EB59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-0,16536</w:t>
            </w:r>
          </w:p>
        </w:tc>
        <w:tc>
          <w:tcPr>
            <w:tcW w:w="1557" w:type="dxa"/>
            <w:vAlign w:val="bottom"/>
          </w:tcPr>
          <w:p w14:paraId="62B56AD4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0,1936</w:t>
            </w:r>
          </w:p>
        </w:tc>
      </w:tr>
      <w:tr w:rsidR="00842B43" w:rsidRPr="002E50D7" w14:paraId="2BEC338E" w14:textId="77777777" w:rsidTr="006E536B">
        <w:tc>
          <w:tcPr>
            <w:tcW w:w="1560" w:type="dxa"/>
          </w:tcPr>
          <w:p w14:paraId="2382D573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3</w:t>
            </w:r>
          </w:p>
        </w:tc>
        <w:tc>
          <w:tcPr>
            <w:tcW w:w="1556" w:type="dxa"/>
          </w:tcPr>
          <w:p w14:paraId="6D43751E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3,19452</w:t>
            </w:r>
          </w:p>
        </w:tc>
        <w:tc>
          <w:tcPr>
            <w:tcW w:w="1557" w:type="dxa"/>
          </w:tcPr>
          <w:p w14:paraId="4FF0DFA8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3,19595</w:t>
            </w:r>
          </w:p>
        </w:tc>
        <w:tc>
          <w:tcPr>
            <w:tcW w:w="1557" w:type="dxa"/>
            <w:vAlign w:val="bottom"/>
          </w:tcPr>
          <w:p w14:paraId="66C10F43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-0,19452</w:t>
            </w:r>
          </w:p>
        </w:tc>
        <w:tc>
          <w:tcPr>
            <w:tcW w:w="1558" w:type="dxa"/>
            <w:vAlign w:val="bottom"/>
          </w:tcPr>
          <w:p w14:paraId="17737860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-0,19595</w:t>
            </w:r>
          </w:p>
        </w:tc>
        <w:tc>
          <w:tcPr>
            <w:tcW w:w="1557" w:type="dxa"/>
            <w:vAlign w:val="bottom"/>
          </w:tcPr>
          <w:p w14:paraId="43DDB817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0,0143</w:t>
            </w:r>
          </w:p>
        </w:tc>
      </w:tr>
      <w:tr w:rsidR="00842B43" w:rsidRPr="002E50D7" w14:paraId="7B9AC6D5" w14:textId="77777777" w:rsidTr="006E536B">
        <w:tc>
          <w:tcPr>
            <w:tcW w:w="1560" w:type="dxa"/>
          </w:tcPr>
          <w:p w14:paraId="1F82A954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4</w:t>
            </w:r>
          </w:p>
        </w:tc>
        <w:tc>
          <w:tcPr>
            <w:tcW w:w="1556" w:type="dxa"/>
          </w:tcPr>
          <w:p w14:paraId="72A6ADB7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4,17051</w:t>
            </w:r>
          </w:p>
        </w:tc>
        <w:tc>
          <w:tcPr>
            <w:tcW w:w="1557" w:type="dxa"/>
          </w:tcPr>
          <w:p w14:paraId="7F633A24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4,16523</w:t>
            </w:r>
          </w:p>
        </w:tc>
        <w:tc>
          <w:tcPr>
            <w:tcW w:w="1557" w:type="dxa"/>
            <w:vAlign w:val="bottom"/>
          </w:tcPr>
          <w:p w14:paraId="1CBA703D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-0,17051</w:t>
            </w:r>
          </w:p>
        </w:tc>
        <w:tc>
          <w:tcPr>
            <w:tcW w:w="1558" w:type="dxa"/>
            <w:vAlign w:val="bottom"/>
          </w:tcPr>
          <w:p w14:paraId="3770A30F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-0,16523</w:t>
            </w:r>
          </w:p>
        </w:tc>
        <w:tc>
          <w:tcPr>
            <w:tcW w:w="1557" w:type="dxa"/>
            <w:vAlign w:val="bottom"/>
          </w:tcPr>
          <w:p w14:paraId="772C5A8D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0,0528</w:t>
            </w:r>
          </w:p>
        </w:tc>
      </w:tr>
      <w:tr w:rsidR="00842B43" w:rsidRPr="002E50D7" w14:paraId="783487B1" w14:textId="77777777" w:rsidTr="006E536B">
        <w:tc>
          <w:tcPr>
            <w:tcW w:w="1560" w:type="dxa"/>
          </w:tcPr>
          <w:p w14:paraId="7BCAE411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5</w:t>
            </w:r>
          </w:p>
        </w:tc>
        <w:tc>
          <w:tcPr>
            <w:tcW w:w="1556" w:type="dxa"/>
          </w:tcPr>
          <w:p w14:paraId="319C68C5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5,12167</w:t>
            </w:r>
          </w:p>
        </w:tc>
        <w:tc>
          <w:tcPr>
            <w:tcW w:w="1557" w:type="dxa"/>
          </w:tcPr>
          <w:p w14:paraId="586C2C80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5,11550</w:t>
            </w:r>
          </w:p>
        </w:tc>
        <w:tc>
          <w:tcPr>
            <w:tcW w:w="1557" w:type="dxa"/>
            <w:vAlign w:val="bottom"/>
          </w:tcPr>
          <w:p w14:paraId="48F409A9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-0,12167</w:t>
            </w:r>
          </w:p>
        </w:tc>
        <w:tc>
          <w:tcPr>
            <w:tcW w:w="1558" w:type="dxa"/>
            <w:vAlign w:val="bottom"/>
          </w:tcPr>
          <w:p w14:paraId="55236618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-0,11550</w:t>
            </w:r>
          </w:p>
        </w:tc>
        <w:tc>
          <w:tcPr>
            <w:tcW w:w="1557" w:type="dxa"/>
            <w:vAlign w:val="bottom"/>
          </w:tcPr>
          <w:p w14:paraId="4A108E6B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0,0617</w:t>
            </w:r>
          </w:p>
        </w:tc>
      </w:tr>
      <w:tr w:rsidR="00842B43" w:rsidRPr="002E50D7" w14:paraId="1D89DCC6" w14:textId="77777777" w:rsidTr="006E536B">
        <w:tc>
          <w:tcPr>
            <w:tcW w:w="1560" w:type="dxa"/>
          </w:tcPr>
          <w:p w14:paraId="124695ED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6</w:t>
            </w:r>
          </w:p>
        </w:tc>
        <w:tc>
          <w:tcPr>
            <w:tcW w:w="1556" w:type="dxa"/>
          </w:tcPr>
          <w:p w14:paraId="38F26C0E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6,15792</w:t>
            </w:r>
          </w:p>
        </w:tc>
        <w:tc>
          <w:tcPr>
            <w:tcW w:w="1557" w:type="dxa"/>
          </w:tcPr>
          <w:p w14:paraId="47282F73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6,14137</w:t>
            </w:r>
          </w:p>
        </w:tc>
        <w:tc>
          <w:tcPr>
            <w:tcW w:w="1557" w:type="dxa"/>
            <w:vAlign w:val="bottom"/>
          </w:tcPr>
          <w:p w14:paraId="6BB12ADD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-0,15792</w:t>
            </w:r>
          </w:p>
        </w:tc>
        <w:tc>
          <w:tcPr>
            <w:tcW w:w="1558" w:type="dxa"/>
            <w:vAlign w:val="bottom"/>
          </w:tcPr>
          <w:p w14:paraId="06C64332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-0,14137</w:t>
            </w:r>
          </w:p>
        </w:tc>
        <w:tc>
          <w:tcPr>
            <w:tcW w:w="1557" w:type="dxa"/>
            <w:vAlign w:val="bottom"/>
          </w:tcPr>
          <w:p w14:paraId="7F0C7FA5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0,1655</w:t>
            </w:r>
          </w:p>
        </w:tc>
      </w:tr>
      <w:tr w:rsidR="00842B43" w:rsidRPr="002E50D7" w14:paraId="4FD8DC22" w14:textId="77777777" w:rsidTr="006E536B">
        <w:tc>
          <w:tcPr>
            <w:tcW w:w="1560" w:type="dxa"/>
          </w:tcPr>
          <w:p w14:paraId="4CE746E9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7</w:t>
            </w:r>
          </w:p>
        </w:tc>
        <w:tc>
          <w:tcPr>
            <w:tcW w:w="1556" w:type="dxa"/>
          </w:tcPr>
          <w:p w14:paraId="5F982E36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7,10595</w:t>
            </w:r>
          </w:p>
        </w:tc>
        <w:tc>
          <w:tcPr>
            <w:tcW w:w="1557" w:type="dxa"/>
          </w:tcPr>
          <w:p w14:paraId="6C31B817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7,10692</w:t>
            </w:r>
          </w:p>
        </w:tc>
        <w:tc>
          <w:tcPr>
            <w:tcW w:w="1557" w:type="dxa"/>
            <w:vAlign w:val="bottom"/>
          </w:tcPr>
          <w:p w14:paraId="4A702877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-0,10595</w:t>
            </w:r>
          </w:p>
        </w:tc>
        <w:tc>
          <w:tcPr>
            <w:tcW w:w="1558" w:type="dxa"/>
            <w:vAlign w:val="bottom"/>
          </w:tcPr>
          <w:p w14:paraId="4BCD3C77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-0,10692</w:t>
            </w:r>
          </w:p>
        </w:tc>
        <w:tc>
          <w:tcPr>
            <w:tcW w:w="1557" w:type="dxa"/>
            <w:vAlign w:val="bottom"/>
          </w:tcPr>
          <w:p w14:paraId="1B9575E7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0,0097</w:t>
            </w:r>
          </w:p>
        </w:tc>
      </w:tr>
      <w:tr w:rsidR="00842B43" w:rsidRPr="002E50D7" w14:paraId="4D1C6AC5" w14:textId="77777777" w:rsidTr="006E536B">
        <w:tc>
          <w:tcPr>
            <w:tcW w:w="1560" w:type="dxa"/>
          </w:tcPr>
          <w:p w14:paraId="4D81ED8D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8</w:t>
            </w:r>
          </w:p>
        </w:tc>
        <w:tc>
          <w:tcPr>
            <w:tcW w:w="1556" w:type="dxa"/>
          </w:tcPr>
          <w:p w14:paraId="0C8314F7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8,13139</w:t>
            </w:r>
          </w:p>
        </w:tc>
        <w:tc>
          <w:tcPr>
            <w:tcW w:w="1557" w:type="dxa"/>
          </w:tcPr>
          <w:p w14:paraId="1BC7F9EF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8,10693</w:t>
            </w:r>
          </w:p>
        </w:tc>
        <w:tc>
          <w:tcPr>
            <w:tcW w:w="1557" w:type="dxa"/>
            <w:vAlign w:val="bottom"/>
          </w:tcPr>
          <w:p w14:paraId="61CC141F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-0,13139</w:t>
            </w:r>
          </w:p>
        </w:tc>
        <w:tc>
          <w:tcPr>
            <w:tcW w:w="1558" w:type="dxa"/>
            <w:vAlign w:val="bottom"/>
          </w:tcPr>
          <w:p w14:paraId="6D2CE258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-0,10693</w:t>
            </w:r>
          </w:p>
        </w:tc>
        <w:tc>
          <w:tcPr>
            <w:tcW w:w="1557" w:type="dxa"/>
            <w:vAlign w:val="bottom"/>
          </w:tcPr>
          <w:p w14:paraId="6DF43830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0,2446</w:t>
            </w:r>
          </w:p>
        </w:tc>
      </w:tr>
      <w:tr w:rsidR="00842B43" w:rsidRPr="002E50D7" w14:paraId="3F9B87B2" w14:textId="77777777" w:rsidTr="006E536B">
        <w:tc>
          <w:tcPr>
            <w:tcW w:w="1560" w:type="dxa"/>
          </w:tcPr>
          <w:p w14:paraId="5638DF9B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9</w:t>
            </w:r>
          </w:p>
        </w:tc>
        <w:tc>
          <w:tcPr>
            <w:tcW w:w="1556" w:type="dxa"/>
          </w:tcPr>
          <w:p w14:paraId="5EE7278E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9,10957</w:t>
            </w:r>
          </w:p>
        </w:tc>
        <w:tc>
          <w:tcPr>
            <w:tcW w:w="1557" w:type="dxa"/>
          </w:tcPr>
          <w:p w14:paraId="64E56227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9,10532</w:t>
            </w:r>
          </w:p>
        </w:tc>
        <w:tc>
          <w:tcPr>
            <w:tcW w:w="1557" w:type="dxa"/>
            <w:vAlign w:val="bottom"/>
          </w:tcPr>
          <w:p w14:paraId="4EF35DC4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-0,10957</w:t>
            </w:r>
          </w:p>
        </w:tc>
        <w:tc>
          <w:tcPr>
            <w:tcW w:w="1558" w:type="dxa"/>
            <w:vAlign w:val="bottom"/>
          </w:tcPr>
          <w:p w14:paraId="6960FBBF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-0,10532</w:t>
            </w:r>
          </w:p>
        </w:tc>
        <w:tc>
          <w:tcPr>
            <w:tcW w:w="1557" w:type="dxa"/>
            <w:vAlign w:val="bottom"/>
          </w:tcPr>
          <w:p w14:paraId="48A6BC88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0,0425</w:t>
            </w:r>
          </w:p>
        </w:tc>
      </w:tr>
      <w:tr w:rsidR="00842B43" w:rsidRPr="002E50D7" w14:paraId="094CC41E" w14:textId="77777777" w:rsidTr="006E536B">
        <w:tc>
          <w:tcPr>
            <w:tcW w:w="1560" w:type="dxa"/>
          </w:tcPr>
          <w:p w14:paraId="4CB18CC8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10</w:t>
            </w:r>
          </w:p>
        </w:tc>
        <w:tc>
          <w:tcPr>
            <w:tcW w:w="1556" w:type="dxa"/>
          </w:tcPr>
          <w:p w14:paraId="5272BBAF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10,10772</w:t>
            </w:r>
          </w:p>
        </w:tc>
        <w:tc>
          <w:tcPr>
            <w:tcW w:w="1557" w:type="dxa"/>
          </w:tcPr>
          <w:p w14:paraId="1696F90D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10,08888</w:t>
            </w:r>
          </w:p>
        </w:tc>
        <w:tc>
          <w:tcPr>
            <w:tcW w:w="1557" w:type="dxa"/>
            <w:vAlign w:val="bottom"/>
          </w:tcPr>
          <w:p w14:paraId="38DD1E59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-0,10772</w:t>
            </w:r>
          </w:p>
        </w:tc>
        <w:tc>
          <w:tcPr>
            <w:tcW w:w="1558" w:type="dxa"/>
            <w:vAlign w:val="bottom"/>
          </w:tcPr>
          <w:p w14:paraId="15E1FFC5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-0,08888</w:t>
            </w:r>
          </w:p>
        </w:tc>
        <w:tc>
          <w:tcPr>
            <w:tcW w:w="1557" w:type="dxa"/>
            <w:vAlign w:val="bottom"/>
          </w:tcPr>
          <w:p w14:paraId="1A1DEE54" w14:textId="77777777" w:rsidR="002E50D7" w:rsidRPr="002E50D7" w:rsidRDefault="002E50D7" w:rsidP="006E536B">
            <w:pPr>
              <w:ind w:firstLine="0"/>
              <w:rPr>
                <w:sz w:val="22"/>
              </w:rPr>
            </w:pPr>
            <w:r w:rsidRPr="002E50D7">
              <w:rPr>
                <w:sz w:val="22"/>
              </w:rPr>
              <w:t>0,1884</w:t>
            </w:r>
          </w:p>
        </w:tc>
      </w:tr>
    </w:tbl>
    <w:p w14:paraId="2C9B6612" w14:textId="20D217F4" w:rsidR="00F4648F" w:rsidRDefault="00F4648F" w:rsidP="001E2112">
      <w:pPr>
        <w:ind w:firstLine="0"/>
        <w:rPr>
          <w:lang w:val="en-US"/>
        </w:rPr>
      </w:pPr>
    </w:p>
    <w:p w14:paraId="36EDA5A3" w14:textId="77777777" w:rsidR="00F4648F" w:rsidRDefault="00F4648F">
      <w:pPr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70C1D89" w14:textId="278562F5" w:rsidR="00DB052E" w:rsidRDefault="00DB052E" w:rsidP="00DB052E">
      <w:pPr>
        <w:pStyle w:val="af"/>
        <w:keepNext/>
      </w:pPr>
      <w:bookmarkStart w:id="13" w:name="_Ref129029045"/>
      <w:r w:rsidRPr="00DB75B5">
        <w:rPr>
          <w:i/>
          <w:iCs w:val="0"/>
        </w:rPr>
        <w:lastRenderedPageBreak/>
        <w:t>Таблица А.</w:t>
      </w:r>
      <w:r w:rsidRPr="00DB75B5">
        <w:rPr>
          <w:i/>
          <w:iCs w:val="0"/>
        </w:rPr>
        <w:fldChar w:fldCharType="begin"/>
      </w:r>
      <w:r w:rsidRPr="00DB75B5">
        <w:rPr>
          <w:i/>
          <w:iCs w:val="0"/>
        </w:rPr>
        <w:instrText xml:space="preserve"> SEQ Таблица \* ARABIC </w:instrText>
      </w:r>
      <w:r w:rsidRPr="00DB75B5">
        <w:rPr>
          <w:i/>
          <w:iCs w:val="0"/>
        </w:rPr>
        <w:fldChar w:fldCharType="separate"/>
      </w:r>
      <w:r w:rsidR="009754CC">
        <w:rPr>
          <w:i/>
          <w:iCs w:val="0"/>
          <w:noProof/>
        </w:rPr>
        <w:t>3</w:t>
      </w:r>
      <w:r w:rsidRPr="00DB75B5">
        <w:rPr>
          <w:i/>
          <w:iCs w:val="0"/>
        </w:rPr>
        <w:fldChar w:fldCharType="end"/>
      </w:r>
      <w:bookmarkEnd w:id="13"/>
      <w:r w:rsidRPr="00DB75B5">
        <w:rPr>
          <w:i/>
          <w:iCs w:val="0"/>
        </w:rPr>
        <w:t>.</w:t>
      </w:r>
      <w:r w:rsidRPr="00DB052E">
        <w:t xml:space="preserve"> </w:t>
      </w:r>
      <w:r w:rsidR="00880DE8">
        <w:t>–</w:t>
      </w:r>
      <w:r w:rsidRPr="00DB052E">
        <w:t xml:space="preserve"> Протокол</w:t>
      </w:r>
      <w:r w:rsidR="00880DE8">
        <w:t xml:space="preserve"> </w:t>
      </w:r>
      <w:r w:rsidRPr="00DB052E">
        <w:t>измерения на п</w:t>
      </w:r>
      <w:r>
        <w:t>еременном</w:t>
      </w:r>
      <w:r w:rsidRPr="00DB052E">
        <w:t xml:space="preserve"> токе для аналоговых вольтметров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0"/>
        <w:gridCol w:w="1556"/>
        <w:gridCol w:w="1557"/>
        <w:gridCol w:w="1557"/>
        <w:gridCol w:w="1558"/>
        <w:gridCol w:w="1557"/>
      </w:tblGrid>
      <w:tr w:rsidR="00F4648F" w:rsidRPr="00F4648F" w14:paraId="2B8E35B9" w14:textId="77777777" w:rsidTr="001C0D7F">
        <w:tc>
          <w:tcPr>
            <w:tcW w:w="1560" w:type="dxa"/>
            <w:vMerge w:val="restart"/>
          </w:tcPr>
          <w:p w14:paraId="31EC8A23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Показания проверяемого вольтметра</w:t>
            </w:r>
          </w:p>
          <w:p w14:paraId="5A7C30BD" w14:textId="33242813" w:rsidR="00F4648F" w:rsidRPr="00F4648F" w:rsidRDefault="00B47C71" w:rsidP="00F4648F">
            <w:pPr>
              <w:ind w:firstLine="0"/>
              <w:rPr>
                <w:sz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sub>
              </m:sSub>
            </m:oMath>
            <w:r w:rsidR="00F4648F" w:rsidRPr="00F4648F">
              <w:rPr>
                <w:sz w:val="22"/>
              </w:rPr>
              <w:t>, В</w:t>
            </w:r>
          </w:p>
        </w:tc>
        <w:tc>
          <w:tcPr>
            <w:tcW w:w="3113" w:type="dxa"/>
            <w:gridSpan w:val="2"/>
          </w:tcPr>
          <w:p w14:paraId="69669C32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Показания образцового вольтметра</w:t>
            </w:r>
          </w:p>
        </w:tc>
        <w:tc>
          <w:tcPr>
            <w:tcW w:w="3115" w:type="dxa"/>
            <w:gridSpan w:val="2"/>
          </w:tcPr>
          <w:p w14:paraId="20832CB1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Абсолютная погрешность</w:t>
            </w:r>
          </w:p>
        </w:tc>
        <w:tc>
          <w:tcPr>
            <w:tcW w:w="1557" w:type="dxa"/>
            <w:vMerge w:val="restart"/>
          </w:tcPr>
          <w:p w14:paraId="635645CF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Вариация показаний</w:t>
            </w:r>
          </w:p>
          <w:p w14:paraId="7FC10949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b, %</w:t>
            </w:r>
          </w:p>
        </w:tc>
      </w:tr>
      <w:tr w:rsidR="00F4648F" w:rsidRPr="00F4648F" w14:paraId="2D7F1B19" w14:textId="77777777" w:rsidTr="001C0D7F">
        <w:tc>
          <w:tcPr>
            <w:tcW w:w="1560" w:type="dxa"/>
            <w:vMerge/>
          </w:tcPr>
          <w:p w14:paraId="09AFCBF5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</w:p>
        </w:tc>
        <w:tc>
          <w:tcPr>
            <w:tcW w:w="1556" w:type="dxa"/>
          </w:tcPr>
          <w:p w14:paraId="38303000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При увеличении</w:t>
            </w:r>
          </w:p>
          <w:p w14:paraId="2BAE3A1B" w14:textId="75E0D4EF" w:rsidR="00F4648F" w:rsidRPr="00F4648F" w:rsidRDefault="00B47C71" w:rsidP="00F4648F">
            <w:pPr>
              <w:ind w:firstLine="0"/>
              <w:rPr>
                <w:sz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sub>
              </m:sSub>
            </m:oMath>
            <w:r w:rsidR="00F4648F" w:rsidRPr="00F4648F">
              <w:rPr>
                <w:sz w:val="22"/>
              </w:rPr>
              <w:t>, В</w:t>
            </w:r>
          </w:p>
        </w:tc>
        <w:tc>
          <w:tcPr>
            <w:tcW w:w="1557" w:type="dxa"/>
          </w:tcPr>
          <w:p w14:paraId="55F7E9EF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При уменьшении</w:t>
            </w:r>
          </w:p>
          <w:p w14:paraId="22D664A5" w14:textId="6E399D8D" w:rsidR="00F4648F" w:rsidRPr="00F4648F" w:rsidRDefault="00B47C71" w:rsidP="00F4648F">
            <w:pPr>
              <w:ind w:firstLine="0"/>
              <w:rPr>
                <w:sz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sub>
              </m:sSub>
            </m:oMath>
            <w:r w:rsidR="00F4648F" w:rsidRPr="00F4648F">
              <w:rPr>
                <w:sz w:val="22"/>
              </w:rPr>
              <w:t>, В</w:t>
            </w:r>
          </w:p>
        </w:tc>
        <w:tc>
          <w:tcPr>
            <w:tcW w:w="1557" w:type="dxa"/>
          </w:tcPr>
          <w:p w14:paraId="15DFDA39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При увеличении</w:t>
            </w:r>
          </w:p>
          <w:p w14:paraId="47C36CBC" w14:textId="3A91F72E" w:rsidR="00F4648F" w:rsidRPr="00F4648F" w:rsidRDefault="00B47C71" w:rsidP="00F4648F">
            <w:pPr>
              <w:ind w:firstLine="0"/>
              <w:rPr>
                <w:sz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sub>
              </m:sSub>
            </m:oMath>
            <w:r w:rsidR="00F4648F" w:rsidRPr="00F4648F">
              <w:rPr>
                <w:sz w:val="22"/>
              </w:rPr>
              <w:t>, В</w:t>
            </w:r>
          </w:p>
        </w:tc>
        <w:tc>
          <w:tcPr>
            <w:tcW w:w="1558" w:type="dxa"/>
          </w:tcPr>
          <w:p w14:paraId="2F2F52B2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При уменьшении</w:t>
            </w:r>
          </w:p>
          <w:p w14:paraId="45844DCE" w14:textId="692CFFBF" w:rsidR="00F4648F" w:rsidRPr="00F4648F" w:rsidRDefault="00B47C71" w:rsidP="00F4648F">
            <w:pPr>
              <w:ind w:firstLine="0"/>
              <w:rPr>
                <w:sz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sub>
              </m:sSub>
            </m:oMath>
            <w:r w:rsidR="00F4648F" w:rsidRPr="00F4648F">
              <w:rPr>
                <w:sz w:val="22"/>
              </w:rPr>
              <w:t>, В</w:t>
            </w:r>
          </w:p>
        </w:tc>
        <w:tc>
          <w:tcPr>
            <w:tcW w:w="1557" w:type="dxa"/>
            <w:vMerge/>
          </w:tcPr>
          <w:p w14:paraId="7FA9BB30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</w:p>
        </w:tc>
      </w:tr>
      <w:tr w:rsidR="00F4648F" w:rsidRPr="00F4648F" w14:paraId="22F7E80F" w14:textId="77777777" w:rsidTr="001C0D7F">
        <w:tc>
          <w:tcPr>
            <w:tcW w:w="1560" w:type="dxa"/>
          </w:tcPr>
          <w:p w14:paraId="003F4EE6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1</w:t>
            </w:r>
          </w:p>
        </w:tc>
        <w:tc>
          <w:tcPr>
            <w:tcW w:w="1556" w:type="dxa"/>
          </w:tcPr>
          <w:p w14:paraId="17C2859B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1,08999</w:t>
            </w:r>
          </w:p>
        </w:tc>
        <w:tc>
          <w:tcPr>
            <w:tcW w:w="1557" w:type="dxa"/>
          </w:tcPr>
          <w:p w14:paraId="1C8C39B1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1,12240</w:t>
            </w:r>
          </w:p>
        </w:tc>
        <w:tc>
          <w:tcPr>
            <w:tcW w:w="1557" w:type="dxa"/>
            <w:vAlign w:val="bottom"/>
          </w:tcPr>
          <w:p w14:paraId="4A8E0DDA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-0,08999</w:t>
            </w:r>
          </w:p>
        </w:tc>
        <w:tc>
          <w:tcPr>
            <w:tcW w:w="1558" w:type="dxa"/>
            <w:vAlign w:val="bottom"/>
          </w:tcPr>
          <w:p w14:paraId="46B64C58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-0,12240</w:t>
            </w:r>
          </w:p>
        </w:tc>
        <w:tc>
          <w:tcPr>
            <w:tcW w:w="1557" w:type="dxa"/>
            <w:vAlign w:val="bottom"/>
          </w:tcPr>
          <w:p w14:paraId="5A9BB83D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0,3241</w:t>
            </w:r>
          </w:p>
        </w:tc>
      </w:tr>
      <w:tr w:rsidR="00F4648F" w:rsidRPr="00F4648F" w14:paraId="5D1085DF" w14:textId="77777777" w:rsidTr="001C0D7F">
        <w:tc>
          <w:tcPr>
            <w:tcW w:w="1560" w:type="dxa"/>
          </w:tcPr>
          <w:p w14:paraId="1B8E5082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2</w:t>
            </w:r>
          </w:p>
        </w:tc>
        <w:tc>
          <w:tcPr>
            <w:tcW w:w="1556" w:type="dxa"/>
          </w:tcPr>
          <w:p w14:paraId="3DB34286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2,15188</w:t>
            </w:r>
          </w:p>
        </w:tc>
        <w:tc>
          <w:tcPr>
            <w:tcW w:w="1557" w:type="dxa"/>
          </w:tcPr>
          <w:p w14:paraId="210BEA78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2,13321</w:t>
            </w:r>
          </w:p>
        </w:tc>
        <w:tc>
          <w:tcPr>
            <w:tcW w:w="1557" w:type="dxa"/>
            <w:vAlign w:val="bottom"/>
          </w:tcPr>
          <w:p w14:paraId="612EC4A0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-0,15188</w:t>
            </w:r>
          </w:p>
        </w:tc>
        <w:tc>
          <w:tcPr>
            <w:tcW w:w="1558" w:type="dxa"/>
            <w:vAlign w:val="bottom"/>
          </w:tcPr>
          <w:p w14:paraId="5A3A0F75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-0,13321</w:t>
            </w:r>
          </w:p>
        </w:tc>
        <w:tc>
          <w:tcPr>
            <w:tcW w:w="1557" w:type="dxa"/>
            <w:vAlign w:val="bottom"/>
          </w:tcPr>
          <w:p w14:paraId="006FD379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0,1867</w:t>
            </w:r>
          </w:p>
        </w:tc>
      </w:tr>
      <w:tr w:rsidR="00F4648F" w:rsidRPr="00F4648F" w14:paraId="24929071" w14:textId="77777777" w:rsidTr="001C0D7F">
        <w:tc>
          <w:tcPr>
            <w:tcW w:w="1560" w:type="dxa"/>
          </w:tcPr>
          <w:p w14:paraId="5DECAFB3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3</w:t>
            </w:r>
          </w:p>
        </w:tc>
        <w:tc>
          <w:tcPr>
            <w:tcW w:w="1556" w:type="dxa"/>
          </w:tcPr>
          <w:p w14:paraId="5C1D5CB6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3,15806</w:t>
            </w:r>
          </w:p>
        </w:tc>
        <w:tc>
          <w:tcPr>
            <w:tcW w:w="1557" w:type="dxa"/>
          </w:tcPr>
          <w:p w14:paraId="6D7AA787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3,21400</w:t>
            </w:r>
          </w:p>
        </w:tc>
        <w:tc>
          <w:tcPr>
            <w:tcW w:w="1557" w:type="dxa"/>
            <w:vAlign w:val="bottom"/>
          </w:tcPr>
          <w:p w14:paraId="1579D816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-0,15806</w:t>
            </w:r>
          </w:p>
        </w:tc>
        <w:tc>
          <w:tcPr>
            <w:tcW w:w="1558" w:type="dxa"/>
            <w:vAlign w:val="bottom"/>
          </w:tcPr>
          <w:p w14:paraId="7E638926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-0,21400</w:t>
            </w:r>
          </w:p>
        </w:tc>
        <w:tc>
          <w:tcPr>
            <w:tcW w:w="1557" w:type="dxa"/>
            <w:vAlign w:val="bottom"/>
          </w:tcPr>
          <w:p w14:paraId="4B9169BF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0,5594</w:t>
            </w:r>
          </w:p>
        </w:tc>
      </w:tr>
      <w:tr w:rsidR="00F4648F" w:rsidRPr="00F4648F" w14:paraId="0C86C451" w14:textId="77777777" w:rsidTr="001C0D7F">
        <w:tc>
          <w:tcPr>
            <w:tcW w:w="1560" w:type="dxa"/>
          </w:tcPr>
          <w:p w14:paraId="25BC008A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4</w:t>
            </w:r>
          </w:p>
        </w:tc>
        <w:tc>
          <w:tcPr>
            <w:tcW w:w="1556" w:type="dxa"/>
          </w:tcPr>
          <w:p w14:paraId="386D7E88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4,15265</w:t>
            </w:r>
          </w:p>
        </w:tc>
        <w:tc>
          <w:tcPr>
            <w:tcW w:w="1557" w:type="dxa"/>
          </w:tcPr>
          <w:p w14:paraId="5B9BFD6C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4,13838</w:t>
            </w:r>
          </w:p>
        </w:tc>
        <w:tc>
          <w:tcPr>
            <w:tcW w:w="1557" w:type="dxa"/>
            <w:vAlign w:val="bottom"/>
          </w:tcPr>
          <w:p w14:paraId="0A560628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-0,15265</w:t>
            </w:r>
          </w:p>
        </w:tc>
        <w:tc>
          <w:tcPr>
            <w:tcW w:w="1558" w:type="dxa"/>
            <w:vAlign w:val="bottom"/>
          </w:tcPr>
          <w:p w14:paraId="2136F1EB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-0,13838</w:t>
            </w:r>
          </w:p>
        </w:tc>
        <w:tc>
          <w:tcPr>
            <w:tcW w:w="1557" w:type="dxa"/>
            <w:vAlign w:val="bottom"/>
          </w:tcPr>
          <w:p w14:paraId="53EB7F7D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0,1427</w:t>
            </w:r>
          </w:p>
        </w:tc>
      </w:tr>
      <w:tr w:rsidR="00F4648F" w:rsidRPr="00F4648F" w14:paraId="08B4CB47" w14:textId="77777777" w:rsidTr="001C0D7F">
        <w:tc>
          <w:tcPr>
            <w:tcW w:w="1560" w:type="dxa"/>
          </w:tcPr>
          <w:p w14:paraId="29260C1A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5</w:t>
            </w:r>
          </w:p>
        </w:tc>
        <w:tc>
          <w:tcPr>
            <w:tcW w:w="1556" w:type="dxa"/>
          </w:tcPr>
          <w:p w14:paraId="33AB0F86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5,14434</w:t>
            </w:r>
          </w:p>
        </w:tc>
        <w:tc>
          <w:tcPr>
            <w:tcW w:w="1557" w:type="dxa"/>
          </w:tcPr>
          <w:p w14:paraId="447F457F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5,12700</w:t>
            </w:r>
          </w:p>
        </w:tc>
        <w:tc>
          <w:tcPr>
            <w:tcW w:w="1557" w:type="dxa"/>
            <w:vAlign w:val="bottom"/>
          </w:tcPr>
          <w:p w14:paraId="6199ED5B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-0,14434</w:t>
            </w:r>
          </w:p>
        </w:tc>
        <w:tc>
          <w:tcPr>
            <w:tcW w:w="1558" w:type="dxa"/>
            <w:vAlign w:val="bottom"/>
          </w:tcPr>
          <w:p w14:paraId="69339C30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-0,12700</w:t>
            </w:r>
          </w:p>
        </w:tc>
        <w:tc>
          <w:tcPr>
            <w:tcW w:w="1557" w:type="dxa"/>
            <w:vAlign w:val="bottom"/>
          </w:tcPr>
          <w:p w14:paraId="7BFBDF5C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0,1734</w:t>
            </w:r>
          </w:p>
        </w:tc>
      </w:tr>
      <w:tr w:rsidR="00F4648F" w:rsidRPr="00F4648F" w14:paraId="7FE4EE11" w14:textId="77777777" w:rsidTr="001C0D7F">
        <w:tc>
          <w:tcPr>
            <w:tcW w:w="1560" w:type="dxa"/>
          </w:tcPr>
          <w:p w14:paraId="1AE72A34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6</w:t>
            </w:r>
          </w:p>
        </w:tc>
        <w:tc>
          <w:tcPr>
            <w:tcW w:w="1556" w:type="dxa"/>
          </w:tcPr>
          <w:p w14:paraId="314AC457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6,13845</w:t>
            </w:r>
          </w:p>
        </w:tc>
        <w:tc>
          <w:tcPr>
            <w:tcW w:w="1557" w:type="dxa"/>
          </w:tcPr>
          <w:p w14:paraId="1C5B00F8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6,14432</w:t>
            </w:r>
          </w:p>
        </w:tc>
        <w:tc>
          <w:tcPr>
            <w:tcW w:w="1557" w:type="dxa"/>
            <w:vAlign w:val="bottom"/>
          </w:tcPr>
          <w:p w14:paraId="6A40E8E2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-0,13845</w:t>
            </w:r>
          </w:p>
        </w:tc>
        <w:tc>
          <w:tcPr>
            <w:tcW w:w="1558" w:type="dxa"/>
            <w:vAlign w:val="bottom"/>
          </w:tcPr>
          <w:p w14:paraId="5733082E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-0,14432</w:t>
            </w:r>
          </w:p>
        </w:tc>
        <w:tc>
          <w:tcPr>
            <w:tcW w:w="1557" w:type="dxa"/>
            <w:vAlign w:val="bottom"/>
          </w:tcPr>
          <w:p w14:paraId="5BCDC3FF" w14:textId="77777777" w:rsidR="00F4648F" w:rsidRPr="00F4648F" w:rsidRDefault="00F4648F" w:rsidP="00F4648F">
            <w:pPr>
              <w:ind w:firstLine="0"/>
              <w:rPr>
                <w:sz w:val="22"/>
              </w:rPr>
            </w:pPr>
            <w:r w:rsidRPr="00F4648F">
              <w:rPr>
                <w:sz w:val="22"/>
              </w:rPr>
              <w:t>0,0587</w:t>
            </w:r>
          </w:p>
        </w:tc>
      </w:tr>
    </w:tbl>
    <w:p w14:paraId="631B13C3" w14:textId="11044C04" w:rsidR="00CC18FC" w:rsidRDefault="00CC18FC" w:rsidP="001E2112">
      <w:pPr>
        <w:ind w:firstLine="0"/>
        <w:rPr>
          <w:lang w:val="en-US"/>
        </w:rPr>
      </w:pPr>
    </w:p>
    <w:p w14:paraId="76538B74" w14:textId="77FEA1A5" w:rsidR="009754CC" w:rsidRDefault="009754CC" w:rsidP="009754CC">
      <w:pPr>
        <w:pStyle w:val="af"/>
        <w:keepNext/>
      </w:pPr>
      <w:bookmarkStart w:id="14" w:name="_Ref129029913"/>
      <w:r w:rsidRPr="00DD434B">
        <w:rPr>
          <w:i/>
          <w:iCs w:val="0"/>
        </w:rPr>
        <w:t>Таблица А.</w:t>
      </w:r>
      <w:r w:rsidRPr="00DD434B">
        <w:rPr>
          <w:i/>
          <w:iCs w:val="0"/>
        </w:rPr>
        <w:fldChar w:fldCharType="begin"/>
      </w:r>
      <w:r w:rsidRPr="00DD434B">
        <w:rPr>
          <w:i/>
          <w:iCs w:val="0"/>
        </w:rPr>
        <w:instrText xml:space="preserve"> SEQ Таблица \* ARABIC </w:instrText>
      </w:r>
      <w:r w:rsidRPr="00DD434B">
        <w:rPr>
          <w:i/>
          <w:iCs w:val="0"/>
        </w:rPr>
        <w:fldChar w:fldCharType="separate"/>
      </w:r>
      <w:r w:rsidRPr="00DD434B">
        <w:rPr>
          <w:i/>
          <w:iCs w:val="0"/>
          <w:noProof/>
        </w:rPr>
        <w:t>4</w:t>
      </w:r>
      <w:r w:rsidRPr="00DD434B">
        <w:rPr>
          <w:i/>
          <w:iCs w:val="0"/>
        </w:rPr>
        <w:fldChar w:fldCharType="end"/>
      </w:r>
      <w:bookmarkEnd w:id="14"/>
      <w:r w:rsidRPr="00DD434B">
        <w:rPr>
          <w:i/>
          <w:iCs w:val="0"/>
        </w:rPr>
        <w:t>.</w:t>
      </w:r>
      <w:r>
        <w:t xml:space="preserve"> </w:t>
      </w:r>
      <w:r w:rsidR="00DD434B">
        <w:t>–</w:t>
      </w:r>
      <w:r>
        <w:t xml:space="preserve"> </w:t>
      </w:r>
      <w:r w:rsidRPr="00B56724">
        <w:t>Протокол</w:t>
      </w:r>
      <w:r w:rsidR="00DD434B">
        <w:t xml:space="preserve"> </w:t>
      </w:r>
      <w:r w:rsidRPr="00B56724">
        <w:t>измерения для оценки дополнительной частотной погрешности аналогового вольтметра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2"/>
        <w:gridCol w:w="1533"/>
        <w:gridCol w:w="1513"/>
        <w:gridCol w:w="1610"/>
        <w:gridCol w:w="1487"/>
        <w:gridCol w:w="1780"/>
      </w:tblGrid>
      <w:tr w:rsidR="009754CC" w:rsidRPr="009754CC" w14:paraId="528E3320" w14:textId="77777777" w:rsidTr="001C0D7F">
        <w:tc>
          <w:tcPr>
            <w:tcW w:w="1422" w:type="dxa"/>
            <w:vMerge w:val="restart"/>
          </w:tcPr>
          <w:p w14:paraId="115937C8" w14:textId="5A3D63BE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Частота</w:t>
            </w:r>
            <w:r w:rsidR="001F4049">
              <w:rPr>
                <w:sz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</w:rPr>
                <m:t>f</m:t>
              </m:r>
            </m:oMath>
            <w:r w:rsidRPr="009754CC">
              <w:rPr>
                <w:sz w:val="22"/>
              </w:rPr>
              <w:t>, Гц</w:t>
            </w:r>
          </w:p>
        </w:tc>
        <w:tc>
          <w:tcPr>
            <w:tcW w:w="1533" w:type="dxa"/>
            <w:vMerge w:val="restart"/>
          </w:tcPr>
          <w:p w14:paraId="26BDB30C" w14:textId="144788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 xml:space="preserve">Показания поверяемого вольтметра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sub>
              </m:sSub>
            </m:oMath>
            <w:r w:rsidRPr="009754CC">
              <w:rPr>
                <w:sz w:val="22"/>
              </w:rPr>
              <w:t>, В</w:t>
            </w:r>
          </w:p>
        </w:tc>
        <w:tc>
          <w:tcPr>
            <w:tcW w:w="3123" w:type="dxa"/>
            <w:gridSpan w:val="2"/>
          </w:tcPr>
          <w:p w14:paraId="568AA076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 xml:space="preserve">Показания образцового вольтметра </w:t>
            </w:r>
          </w:p>
        </w:tc>
        <w:tc>
          <w:tcPr>
            <w:tcW w:w="1487" w:type="dxa"/>
            <w:vMerge w:val="restart"/>
          </w:tcPr>
          <w:p w14:paraId="1F3AA530" w14:textId="19C6E6B9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 xml:space="preserve">Среднее значение показаний образцового вольтметра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ср</m:t>
                  </m:r>
                </m:sub>
              </m:sSub>
            </m:oMath>
            <w:r w:rsidRPr="009754CC">
              <w:rPr>
                <w:sz w:val="22"/>
              </w:rPr>
              <w:t xml:space="preserve">, В </w:t>
            </w:r>
          </w:p>
        </w:tc>
        <w:tc>
          <w:tcPr>
            <w:tcW w:w="1780" w:type="dxa"/>
            <w:vMerge w:val="restart"/>
          </w:tcPr>
          <w:p w14:paraId="27DFDF82" w14:textId="54CD9611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 xml:space="preserve">Дополнительная частотная погрешность 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sub>
              </m:sSub>
            </m:oMath>
            <w:r w:rsidRPr="009754CC">
              <w:rPr>
                <w:sz w:val="22"/>
              </w:rPr>
              <w:t xml:space="preserve">, % </w:t>
            </w:r>
          </w:p>
        </w:tc>
      </w:tr>
      <w:tr w:rsidR="009754CC" w:rsidRPr="009754CC" w14:paraId="411AA2B6" w14:textId="77777777" w:rsidTr="001C0D7F">
        <w:tc>
          <w:tcPr>
            <w:tcW w:w="1422" w:type="dxa"/>
            <w:vMerge/>
          </w:tcPr>
          <w:p w14:paraId="344C359B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</w:p>
        </w:tc>
        <w:tc>
          <w:tcPr>
            <w:tcW w:w="1533" w:type="dxa"/>
            <w:vMerge/>
          </w:tcPr>
          <w:p w14:paraId="6AB1531F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</w:p>
        </w:tc>
        <w:tc>
          <w:tcPr>
            <w:tcW w:w="1513" w:type="dxa"/>
          </w:tcPr>
          <w:p w14:paraId="2FCEC7F8" w14:textId="0578E5DD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 xml:space="preserve">при увеличении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ув</m:t>
                  </m:r>
                </m:sub>
              </m:sSub>
            </m:oMath>
            <w:r w:rsidRPr="009754CC">
              <w:rPr>
                <w:sz w:val="22"/>
              </w:rPr>
              <w:t>, В</w:t>
            </w:r>
          </w:p>
        </w:tc>
        <w:tc>
          <w:tcPr>
            <w:tcW w:w="1610" w:type="dxa"/>
          </w:tcPr>
          <w:p w14:paraId="2ADA4AAA" w14:textId="7002880F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 xml:space="preserve">при уменьшении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ум</m:t>
                  </m:r>
                </m:sub>
              </m:sSub>
            </m:oMath>
            <w:r w:rsidRPr="009754CC">
              <w:rPr>
                <w:sz w:val="22"/>
              </w:rPr>
              <w:t>, В</w:t>
            </w:r>
          </w:p>
        </w:tc>
        <w:tc>
          <w:tcPr>
            <w:tcW w:w="1487" w:type="dxa"/>
            <w:vMerge/>
          </w:tcPr>
          <w:p w14:paraId="136F1FDF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</w:p>
        </w:tc>
        <w:tc>
          <w:tcPr>
            <w:tcW w:w="1780" w:type="dxa"/>
            <w:vMerge/>
          </w:tcPr>
          <w:p w14:paraId="292665C3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</w:p>
        </w:tc>
      </w:tr>
      <w:tr w:rsidR="009754CC" w:rsidRPr="009754CC" w14:paraId="2593B684" w14:textId="77777777" w:rsidTr="001C0D7F">
        <w:tc>
          <w:tcPr>
            <w:tcW w:w="1422" w:type="dxa"/>
            <w:vMerge w:val="restart"/>
          </w:tcPr>
          <w:p w14:paraId="35E0F4C9" w14:textId="7C9CF130" w:rsidR="009754CC" w:rsidRPr="009754CC" w:rsidRDefault="00B47C71" w:rsidP="009754CC">
            <w:pPr>
              <w:ind w:firstLine="0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ном</m:t>
                    </m:r>
                  </m:sub>
                </m:sSub>
              </m:oMath>
            </m:oMathPara>
          </w:p>
        </w:tc>
        <w:tc>
          <w:tcPr>
            <w:tcW w:w="1533" w:type="dxa"/>
          </w:tcPr>
          <w:p w14:paraId="121BA69A" w14:textId="43CF7C1B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0,3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 ∙U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к</m:t>
                  </m:r>
                </m:sub>
              </m:sSub>
            </m:oMath>
          </w:p>
        </w:tc>
        <w:tc>
          <w:tcPr>
            <w:tcW w:w="1513" w:type="dxa"/>
          </w:tcPr>
          <w:p w14:paraId="49D324C8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3,16166</w:t>
            </w:r>
          </w:p>
        </w:tc>
        <w:tc>
          <w:tcPr>
            <w:tcW w:w="1610" w:type="dxa"/>
          </w:tcPr>
          <w:p w14:paraId="4436E765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3,18435</w:t>
            </w:r>
          </w:p>
        </w:tc>
        <w:tc>
          <w:tcPr>
            <w:tcW w:w="1487" w:type="dxa"/>
            <w:vAlign w:val="bottom"/>
          </w:tcPr>
          <w:p w14:paraId="0957E643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3,173005</w:t>
            </w:r>
          </w:p>
        </w:tc>
        <w:tc>
          <w:tcPr>
            <w:tcW w:w="1780" w:type="dxa"/>
          </w:tcPr>
          <w:p w14:paraId="0C294048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-</w:t>
            </w:r>
          </w:p>
        </w:tc>
      </w:tr>
      <w:tr w:rsidR="009754CC" w:rsidRPr="009754CC" w14:paraId="6EC56DDE" w14:textId="77777777" w:rsidTr="001C0D7F">
        <w:tc>
          <w:tcPr>
            <w:tcW w:w="1422" w:type="dxa"/>
            <w:vMerge/>
          </w:tcPr>
          <w:p w14:paraId="2ECDADD0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</w:p>
        </w:tc>
        <w:tc>
          <w:tcPr>
            <w:tcW w:w="1533" w:type="dxa"/>
          </w:tcPr>
          <w:p w14:paraId="2391BF75" w14:textId="29A98F8C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0,6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 ∙U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к</m:t>
                  </m:r>
                </m:sub>
              </m:sSub>
            </m:oMath>
          </w:p>
        </w:tc>
        <w:tc>
          <w:tcPr>
            <w:tcW w:w="1513" w:type="dxa"/>
          </w:tcPr>
          <w:p w14:paraId="296ABC81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6,14713</w:t>
            </w:r>
          </w:p>
        </w:tc>
        <w:tc>
          <w:tcPr>
            <w:tcW w:w="1610" w:type="dxa"/>
          </w:tcPr>
          <w:p w14:paraId="7ECE61E6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6,15581</w:t>
            </w:r>
          </w:p>
        </w:tc>
        <w:tc>
          <w:tcPr>
            <w:tcW w:w="1487" w:type="dxa"/>
            <w:vAlign w:val="bottom"/>
          </w:tcPr>
          <w:p w14:paraId="4E8EA7DE" w14:textId="78484BAA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6,15147</w:t>
            </w:r>
            <w:r w:rsidR="004465C4">
              <w:rPr>
                <w:sz w:val="22"/>
              </w:rPr>
              <w:t>0</w:t>
            </w:r>
          </w:p>
        </w:tc>
        <w:tc>
          <w:tcPr>
            <w:tcW w:w="1780" w:type="dxa"/>
          </w:tcPr>
          <w:p w14:paraId="51CADE77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-</w:t>
            </w:r>
          </w:p>
        </w:tc>
      </w:tr>
      <w:tr w:rsidR="009754CC" w:rsidRPr="009754CC" w14:paraId="160B8E57" w14:textId="77777777" w:rsidTr="001C0D7F">
        <w:tc>
          <w:tcPr>
            <w:tcW w:w="1422" w:type="dxa"/>
            <w:vMerge w:val="restart"/>
          </w:tcPr>
          <w:p w14:paraId="2714DA68" w14:textId="0B42741A" w:rsidR="009754CC" w:rsidRPr="009754CC" w:rsidRDefault="00B47C71" w:rsidP="009754CC">
            <w:pPr>
              <w:ind w:firstLine="0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0,9</m:t>
                    </m:r>
                    <m: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ном </m:t>
                    </m:r>
                    <m:r>
                      <w:rPr>
                        <w:rFonts w:ascii="Cambria Math" w:hAnsi="Cambria Math"/>
                        <w:sz w:val="22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1533" w:type="dxa"/>
          </w:tcPr>
          <w:p w14:paraId="660B8BE4" w14:textId="11FCCB6F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0,3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 ∙U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к</m:t>
                  </m:r>
                </m:sub>
              </m:sSub>
            </m:oMath>
          </w:p>
        </w:tc>
        <w:tc>
          <w:tcPr>
            <w:tcW w:w="1513" w:type="dxa"/>
          </w:tcPr>
          <w:p w14:paraId="640287F0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3,15898</w:t>
            </w:r>
          </w:p>
        </w:tc>
        <w:tc>
          <w:tcPr>
            <w:tcW w:w="1610" w:type="dxa"/>
          </w:tcPr>
          <w:p w14:paraId="5025E16C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3,17900</w:t>
            </w:r>
          </w:p>
        </w:tc>
        <w:tc>
          <w:tcPr>
            <w:tcW w:w="1487" w:type="dxa"/>
            <w:vAlign w:val="bottom"/>
          </w:tcPr>
          <w:p w14:paraId="5845C0E7" w14:textId="541D04A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3,16899</w:t>
            </w:r>
            <w:r w:rsidR="004465C4">
              <w:rPr>
                <w:sz w:val="22"/>
              </w:rPr>
              <w:t>0</w:t>
            </w:r>
          </w:p>
        </w:tc>
        <w:tc>
          <w:tcPr>
            <w:tcW w:w="1780" w:type="dxa"/>
            <w:vAlign w:val="bottom"/>
          </w:tcPr>
          <w:p w14:paraId="07064180" w14:textId="512AE766" w:rsidR="009754CC" w:rsidRPr="009754CC" w:rsidRDefault="00824D0E" w:rsidP="009754CC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-</w:t>
            </w:r>
            <w:r w:rsidR="009754CC" w:rsidRPr="009754CC">
              <w:rPr>
                <w:sz w:val="22"/>
              </w:rPr>
              <w:t>0,04015</w:t>
            </w:r>
          </w:p>
        </w:tc>
      </w:tr>
      <w:tr w:rsidR="009754CC" w:rsidRPr="009754CC" w14:paraId="579E374C" w14:textId="77777777" w:rsidTr="001C0D7F">
        <w:tc>
          <w:tcPr>
            <w:tcW w:w="1422" w:type="dxa"/>
            <w:vMerge/>
          </w:tcPr>
          <w:p w14:paraId="546053FB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</w:p>
        </w:tc>
        <w:tc>
          <w:tcPr>
            <w:tcW w:w="1533" w:type="dxa"/>
          </w:tcPr>
          <w:p w14:paraId="0E829CC1" w14:textId="085850CB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0,6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 ∙U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к</m:t>
                  </m:r>
                </m:sub>
              </m:sSub>
            </m:oMath>
          </w:p>
        </w:tc>
        <w:tc>
          <w:tcPr>
            <w:tcW w:w="1513" w:type="dxa"/>
          </w:tcPr>
          <w:p w14:paraId="43C4400D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6,13591</w:t>
            </w:r>
          </w:p>
        </w:tc>
        <w:tc>
          <w:tcPr>
            <w:tcW w:w="1610" w:type="dxa"/>
          </w:tcPr>
          <w:p w14:paraId="5ADA0571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6,19864</w:t>
            </w:r>
          </w:p>
        </w:tc>
        <w:tc>
          <w:tcPr>
            <w:tcW w:w="1487" w:type="dxa"/>
            <w:vAlign w:val="bottom"/>
          </w:tcPr>
          <w:p w14:paraId="790FAE44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6,167275</w:t>
            </w:r>
          </w:p>
        </w:tc>
        <w:tc>
          <w:tcPr>
            <w:tcW w:w="1780" w:type="dxa"/>
            <w:vAlign w:val="bottom"/>
          </w:tcPr>
          <w:p w14:paraId="699D6E52" w14:textId="0899DC56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0,15805</w:t>
            </w:r>
          </w:p>
        </w:tc>
      </w:tr>
      <w:tr w:rsidR="009754CC" w:rsidRPr="009754CC" w14:paraId="10314B89" w14:textId="77777777" w:rsidTr="001C0D7F">
        <w:tc>
          <w:tcPr>
            <w:tcW w:w="1422" w:type="dxa"/>
            <w:vMerge w:val="restart"/>
          </w:tcPr>
          <w:p w14:paraId="6BBC53F2" w14:textId="289B85B1" w:rsidR="009754CC" w:rsidRPr="009754CC" w:rsidRDefault="00B47C71" w:rsidP="009754CC">
            <w:pPr>
              <w:ind w:firstLine="0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1,1</m:t>
                    </m:r>
                    <m: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ном </m:t>
                    </m:r>
                    <m:r>
                      <w:rPr>
                        <w:rFonts w:ascii="Cambria Math" w:hAnsi="Cambria Math"/>
                        <w:sz w:val="22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533" w:type="dxa"/>
          </w:tcPr>
          <w:p w14:paraId="32ED55FD" w14:textId="4E78E9A2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0,3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 ∙U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к</m:t>
                  </m:r>
                </m:sub>
              </m:sSub>
            </m:oMath>
          </w:p>
        </w:tc>
        <w:tc>
          <w:tcPr>
            <w:tcW w:w="1513" w:type="dxa"/>
          </w:tcPr>
          <w:p w14:paraId="5608941D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3,06283</w:t>
            </w:r>
          </w:p>
        </w:tc>
        <w:tc>
          <w:tcPr>
            <w:tcW w:w="1610" w:type="dxa"/>
          </w:tcPr>
          <w:p w14:paraId="22270822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3,05864</w:t>
            </w:r>
          </w:p>
        </w:tc>
        <w:tc>
          <w:tcPr>
            <w:tcW w:w="1487" w:type="dxa"/>
            <w:vAlign w:val="bottom"/>
          </w:tcPr>
          <w:p w14:paraId="4E6FD3E5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3,060735</w:t>
            </w:r>
          </w:p>
        </w:tc>
        <w:tc>
          <w:tcPr>
            <w:tcW w:w="1780" w:type="dxa"/>
            <w:vAlign w:val="bottom"/>
          </w:tcPr>
          <w:p w14:paraId="3320E656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-1,12270</w:t>
            </w:r>
          </w:p>
        </w:tc>
      </w:tr>
      <w:tr w:rsidR="009754CC" w:rsidRPr="009754CC" w14:paraId="149D7F13" w14:textId="77777777" w:rsidTr="001C0D7F">
        <w:tc>
          <w:tcPr>
            <w:tcW w:w="1422" w:type="dxa"/>
            <w:vMerge/>
          </w:tcPr>
          <w:p w14:paraId="4E2B7586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</w:p>
        </w:tc>
        <w:tc>
          <w:tcPr>
            <w:tcW w:w="1533" w:type="dxa"/>
          </w:tcPr>
          <w:p w14:paraId="74487CB4" w14:textId="1E3CEA16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0,6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 ∙U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</w:rPr>
                    <m:t>к</m:t>
                  </m:r>
                </m:sub>
              </m:sSub>
            </m:oMath>
          </w:p>
        </w:tc>
        <w:tc>
          <w:tcPr>
            <w:tcW w:w="1513" w:type="dxa"/>
          </w:tcPr>
          <w:p w14:paraId="1BE4FC3B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6,01454</w:t>
            </w:r>
          </w:p>
        </w:tc>
        <w:tc>
          <w:tcPr>
            <w:tcW w:w="1610" w:type="dxa"/>
          </w:tcPr>
          <w:p w14:paraId="3AAD1A35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6,01421</w:t>
            </w:r>
          </w:p>
        </w:tc>
        <w:tc>
          <w:tcPr>
            <w:tcW w:w="1487" w:type="dxa"/>
            <w:vAlign w:val="bottom"/>
          </w:tcPr>
          <w:p w14:paraId="1DD334A1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6,014375</w:t>
            </w:r>
          </w:p>
        </w:tc>
        <w:tc>
          <w:tcPr>
            <w:tcW w:w="1780" w:type="dxa"/>
            <w:vAlign w:val="bottom"/>
          </w:tcPr>
          <w:p w14:paraId="4A96C201" w14:textId="77777777" w:rsidR="009754CC" w:rsidRPr="009754CC" w:rsidRDefault="009754CC" w:rsidP="009754CC">
            <w:pPr>
              <w:ind w:firstLine="0"/>
              <w:rPr>
                <w:sz w:val="22"/>
              </w:rPr>
            </w:pPr>
            <w:r w:rsidRPr="009754CC">
              <w:rPr>
                <w:sz w:val="22"/>
              </w:rPr>
              <w:t>-1,37095</w:t>
            </w:r>
          </w:p>
        </w:tc>
      </w:tr>
    </w:tbl>
    <w:p w14:paraId="6CE4ECBF" w14:textId="77777777" w:rsidR="009754CC" w:rsidRPr="00F4648F" w:rsidRDefault="009754CC" w:rsidP="001E2112">
      <w:pPr>
        <w:ind w:firstLine="0"/>
        <w:rPr>
          <w:lang w:val="en-US"/>
        </w:rPr>
      </w:pPr>
    </w:p>
    <w:sectPr w:rsidR="009754CC" w:rsidRPr="00F4648F" w:rsidSect="00DB0C2B">
      <w:footerReference w:type="default" r:id="rId10"/>
      <w:footerReference w:type="first" r:id="rId11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C60D6" w14:textId="77777777" w:rsidR="00B47C71" w:rsidRDefault="00B47C71" w:rsidP="00402AA1">
      <w:pPr>
        <w:spacing w:after="0" w:line="240" w:lineRule="auto"/>
      </w:pPr>
      <w:r>
        <w:separator/>
      </w:r>
    </w:p>
  </w:endnote>
  <w:endnote w:type="continuationSeparator" w:id="0">
    <w:p w14:paraId="76DB7B28" w14:textId="77777777" w:rsidR="00B47C71" w:rsidRDefault="00B47C71" w:rsidP="00402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8460503"/>
      <w:docPartObj>
        <w:docPartGallery w:val="Page Numbers (Bottom of Page)"/>
        <w:docPartUnique/>
      </w:docPartObj>
    </w:sdtPr>
    <w:sdtEndPr>
      <w:rPr>
        <w:rFonts w:cs="Times New Roman"/>
        <w:szCs w:val="26"/>
      </w:rPr>
    </w:sdtEndPr>
    <w:sdtContent>
      <w:p w14:paraId="1D7D880B" w14:textId="0FF59C1B" w:rsidR="004F7F4D" w:rsidRPr="004F7F4D" w:rsidRDefault="004F7F4D" w:rsidP="004F7F4D">
        <w:pPr>
          <w:pStyle w:val="a6"/>
          <w:jc w:val="center"/>
          <w:rPr>
            <w:rFonts w:cs="Times New Roman"/>
            <w:szCs w:val="26"/>
          </w:rPr>
        </w:pPr>
        <w:r w:rsidRPr="004F7F4D">
          <w:rPr>
            <w:rFonts w:cs="Times New Roman"/>
            <w:szCs w:val="26"/>
          </w:rPr>
          <w:fldChar w:fldCharType="begin"/>
        </w:r>
        <w:r w:rsidRPr="004F7F4D">
          <w:rPr>
            <w:rFonts w:cs="Times New Roman"/>
            <w:szCs w:val="26"/>
          </w:rPr>
          <w:instrText>PAGE   \* MERGEFORMAT</w:instrText>
        </w:r>
        <w:r w:rsidRPr="004F7F4D">
          <w:rPr>
            <w:rFonts w:cs="Times New Roman"/>
            <w:szCs w:val="26"/>
          </w:rPr>
          <w:fldChar w:fldCharType="separate"/>
        </w:r>
        <w:r w:rsidRPr="004F7F4D">
          <w:rPr>
            <w:rFonts w:cs="Times New Roman"/>
            <w:szCs w:val="26"/>
          </w:rPr>
          <w:t>2</w:t>
        </w:r>
        <w:r w:rsidRPr="004F7F4D">
          <w:rPr>
            <w:rFonts w:cs="Times New Roman"/>
            <w:szCs w:val="2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898C9" w14:textId="602C1F6A" w:rsidR="007F5CEF" w:rsidRPr="007F5CEF" w:rsidRDefault="007F5CEF" w:rsidP="007F5CEF">
    <w:pPr>
      <w:tabs>
        <w:tab w:val="center" w:pos="4677"/>
        <w:tab w:val="right" w:pos="9355"/>
      </w:tabs>
      <w:spacing w:after="0" w:line="240" w:lineRule="auto"/>
      <w:jc w:val="center"/>
      <w:rPr>
        <w:rFonts w:eastAsia="Calibri" w:cs="Times New Roman"/>
        <w:b/>
        <w:bCs/>
        <w:kern w:val="0"/>
        <w:szCs w:val="24"/>
        <w14:ligatures w14:val="none"/>
      </w:rPr>
    </w:pPr>
    <w:r w:rsidRPr="007F5CEF">
      <w:rPr>
        <w:rFonts w:eastAsia="Calibri" w:cs="Times New Roman"/>
        <w:b/>
        <w:bCs/>
        <w:kern w:val="0"/>
        <w:szCs w:val="24"/>
        <w14:ligatures w14:val="none"/>
      </w:rPr>
      <w:t>Москва,</w:t>
    </w:r>
    <w:r w:rsidRPr="007F5CEF">
      <w:rPr>
        <w:rFonts w:eastAsia="Calibri" w:cs="Times New Roman"/>
        <w:b/>
        <w:bCs/>
        <w:kern w:val="0"/>
        <w:szCs w:val="24"/>
        <w:lang w:val="en-US"/>
        <w14:ligatures w14:val="none"/>
      </w:rPr>
      <w:t xml:space="preserve"> </w:t>
    </w:r>
    <w:r w:rsidRPr="007F5CEF">
      <w:rPr>
        <w:rFonts w:eastAsia="Calibri" w:cs="Times New Roman"/>
        <w:b/>
        <w:bCs/>
        <w:kern w:val="0"/>
        <w:szCs w:val="24"/>
        <w14:ligatures w14:val="none"/>
      </w:rPr>
      <w:t>Зеленоград, 2023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3B20E" w14:textId="77777777" w:rsidR="00B47C71" w:rsidRDefault="00B47C71" w:rsidP="00402AA1">
      <w:pPr>
        <w:spacing w:after="0" w:line="240" w:lineRule="auto"/>
      </w:pPr>
      <w:r>
        <w:separator/>
      </w:r>
    </w:p>
  </w:footnote>
  <w:footnote w:type="continuationSeparator" w:id="0">
    <w:p w14:paraId="73070E2F" w14:textId="77777777" w:rsidR="00B47C71" w:rsidRDefault="00B47C71" w:rsidP="00402A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C161A"/>
    <w:multiLevelType w:val="hybridMultilevel"/>
    <w:tmpl w:val="4648A646"/>
    <w:lvl w:ilvl="0" w:tplc="D8FA9798">
      <w:start w:val="1"/>
      <w:numFmt w:val="decimal"/>
      <w:pStyle w:val="2"/>
      <w:lvlText w:val="2.%1."/>
      <w:lvlJc w:val="center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3802A19"/>
    <w:multiLevelType w:val="hybridMultilevel"/>
    <w:tmpl w:val="1F0EC8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2189A"/>
    <w:multiLevelType w:val="hybridMultilevel"/>
    <w:tmpl w:val="F5E27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7308"/>
    <w:multiLevelType w:val="multilevel"/>
    <w:tmpl w:val="5630FED4"/>
    <w:lvl w:ilvl="0">
      <w:start w:val="1"/>
      <w:numFmt w:val="decimal"/>
      <w:pStyle w:val="1"/>
      <w:lvlText w:val="%1."/>
      <w:lvlJc w:val="center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4" w15:restartNumberingAfterBreak="0">
    <w:nsid w:val="56874E38"/>
    <w:multiLevelType w:val="hybridMultilevel"/>
    <w:tmpl w:val="4F2CA140"/>
    <w:lvl w:ilvl="0" w:tplc="C87848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C5BFD"/>
    <w:multiLevelType w:val="hybridMultilevel"/>
    <w:tmpl w:val="89B0B38A"/>
    <w:lvl w:ilvl="0" w:tplc="2214A8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91E6468"/>
    <w:multiLevelType w:val="hybridMultilevel"/>
    <w:tmpl w:val="53E625F4"/>
    <w:lvl w:ilvl="0" w:tplc="C71059FA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A1"/>
    <w:rsid w:val="000001B2"/>
    <w:rsid w:val="0000796E"/>
    <w:rsid w:val="0002705C"/>
    <w:rsid w:val="000303F1"/>
    <w:rsid w:val="00032283"/>
    <w:rsid w:val="0007209B"/>
    <w:rsid w:val="0007285B"/>
    <w:rsid w:val="00090B7A"/>
    <w:rsid w:val="000941D3"/>
    <w:rsid w:val="000979CF"/>
    <w:rsid w:val="000B5933"/>
    <w:rsid w:val="000C3890"/>
    <w:rsid w:val="000E6940"/>
    <w:rsid w:val="000F0D17"/>
    <w:rsid w:val="000F4F1C"/>
    <w:rsid w:val="001014E5"/>
    <w:rsid w:val="00101A2F"/>
    <w:rsid w:val="00102D5E"/>
    <w:rsid w:val="00132427"/>
    <w:rsid w:val="001341B4"/>
    <w:rsid w:val="00135DED"/>
    <w:rsid w:val="00135F6B"/>
    <w:rsid w:val="00144184"/>
    <w:rsid w:val="00151C51"/>
    <w:rsid w:val="001527E6"/>
    <w:rsid w:val="0016107E"/>
    <w:rsid w:val="00165854"/>
    <w:rsid w:val="00167331"/>
    <w:rsid w:val="001755BD"/>
    <w:rsid w:val="00176280"/>
    <w:rsid w:val="00180FF6"/>
    <w:rsid w:val="001A1823"/>
    <w:rsid w:val="001A6ECD"/>
    <w:rsid w:val="001B7599"/>
    <w:rsid w:val="001E11F4"/>
    <w:rsid w:val="001E2112"/>
    <w:rsid w:val="001F4049"/>
    <w:rsid w:val="00202103"/>
    <w:rsid w:val="002120EE"/>
    <w:rsid w:val="002306B7"/>
    <w:rsid w:val="0023205D"/>
    <w:rsid w:val="00243567"/>
    <w:rsid w:val="00245B80"/>
    <w:rsid w:val="002470F4"/>
    <w:rsid w:val="002536C3"/>
    <w:rsid w:val="00272C92"/>
    <w:rsid w:val="0028109A"/>
    <w:rsid w:val="00283F1A"/>
    <w:rsid w:val="00294C32"/>
    <w:rsid w:val="002B342B"/>
    <w:rsid w:val="002D5AEB"/>
    <w:rsid w:val="002E4C61"/>
    <w:rsid w:val="002E50D7"/>
    <w:rsid w:val="002F1D13"/>
    <w:rsid w:val="002F5C67"/>
    <w:rsid w:val="0030656F"/>
    <w:rsid w:val="00306729"/>
    <w:rsid w:val="00315048"/>
    <w:rsid w:val="0032290D"/>
    <w:rsid w:val="003559D4"/>
    <w:rsid w:val="00356561"/>
    <w:rsid w:val="00367B79"/>
    <w:rsid w:val="003A7036"/>
    <w:rsid w:val="003B20BD"/>
    <w:rsid w:val="003B7543"/>
    <w:rsid w:val="003C5F8E"/>
    <w:rsid w:val="003C7359"/>
    <w:rsid w:val="003F181E"/>
    <w:rsid w:val="00402AA1"/>
    <w:rsid w:val="00402E79"/>
    <w:rsid w:val="00414E1B"/>
    <w:rsid w:val="00420BEA"/>
    <w:rsid w:val="00426BD8"/>
    <w:rsid w:val="00431900"/>
    <w:rsid w:val="004465C4"/>
    <w:rsid w:val="00451FD6"/>
    <w:rsid w:val="0045290A"/>
    <w:rsid w:val="00472B19"/>
    <w:rsid w:val="0048121B"/>
    <w:rsid w:val="004860BC"/>
    <w:rsid w:val="00490CB6"/>
    <w:rsid w:val="00497642"/>
    <w:rsid w:val="004B4F9A"/>
    <w:rsid w:val="004B705D"/>
    <w:rsid w:val="004D08E9"/>
    <w:rsid w:val="004E7C94"/>
    <w:rsid w:val="004F14F3"/>
    <w:rsid w:val="004F1F10"/>
    <w:rsid w:val="004F7F4D"/>
    <w:rsid w:val="00500B76"/>
    <w:rsid w:val="00502372"/>
    <w:rsid w:val="00520FE1"/>
    <w:rsid w:val="00523542"/>
    <w:rsid w:val="00527153"/>
    <w:rsid w:val="00534C07"/>
    <w:rsid w:val="005458D2"/>
    <w:rsid w:val="00551BC6"/>
    <w:rsid w:val="0055266A"/>
    <w:rsid w:val="00571568"/>
    <w:rsid w:val="0058536D"/>
    <w:rsid w:val="0059174D"/>
    <w:rsid w:val="0059565D"/>
    <w:rsid w:val="005A327C"/>
    <w:rsid w:val="005B1118"/>
    <w:rsid w:val="005B453A"/>
    <w:rsid w:val="005B499D"/>
    <w:rsid w:val="005B632F"/>
    <w:rsid w:val="005D0B32"/>
    <w:rsid w:val="005D1991"/>
    <w:rsid w:val="005E57DB"/>
    <w:rsid w:val="005F091A"/>
    <w:rsid w:val="006035B3"/>
    <w:rsid w:val="00611762"/>
    <w:rsid w:val="00620B82"/>
    <w:rsid w:val="00623907"/>
    <w:rsid w:val="006258AC"/>
    <w:rsid w:val="00632A28"/>
    <w:rsid w:val="00636B02"/>
    <w:rsid w:val="0064071E"/>
    <w:rsid w:val="0064163B"/>
    <w:rsid w:val="0065603C"/>
    <w:rsid w:val="006669E6"/>
    <w:rsid w:val="00696CC1"/>
    <w:rsid w:val="006A0053"/>
    <w:rsid w:val="006C15E4"/>
    <w:rsid w:val="006C2C07"/>
    <w:rsid w:val="006D02F9"/>
    <w:rsid w:val="006E31C3"/>
    <w:rsid w:val="006E448E"/>
    <w:rsid w:val="006E536B"/>
    <w:rsid w:val="006E597F"/>
    <w:rsid w:val="006E7F49"/>
    <w:rsid w:val="006F0106"/>
    <w:rsid w:val="006F30AE"/>
    <w:rsid w:val="00700425"/>
    <w:rsid w:val="00702FCD"/>
    <w:rsid w:val="0072274A"/>
    <w:rsid w:val="00727565"/>
    <w:rsid w:val="00731344"/>
    <w:rsid w:val="00736062"/>
    <w:rsid w:val="0075038A"/>
    <w:rsid w:val="00757D3F"/>
    <w:rsid w:val="0076790E"/>
    <w:rsid w:val="007812BD"/>
    <w:rsid w:val="00787518"/>
    <w:rsid w:val="00792A54"/>
    <w:rsid w:val="007943A1"/>
    <w:rsid w:val="007A05BA"/>
    <w:rsid w:val="007A3664"/>
    <w:rsid w:val="007B6B38"/>
    <w:rsid w:val="007C28F5"/>
    <w:rsid w:val="007C57C2"/>
    <w:rsid w:val="007F5CEF"/>
    <w:rsid w:val="007F6D7E"/>
    <w:rsid w:val="00807DDA"/>
    <w:rsid w:val="00810A8C"/>
    <w:rsid w:val="0081127F"/>
    <w:rsid w:val="00824D0E"/>
    <w:rsid w:val="0083228B"/>
    <w:rsid w:val="00842B43"/>
    <w:rsid w:val="00850A2A"/>
    <w:rsid w:val="0085276F"/>
    <w:rsid w:val="0085681A"/>
    <w:rsid w:val="008705AD"/>
    <w:rsid w:val="008723F6"/>
    <w:rsid w:val="00880DE8"/>
    <w:rsid w:val="00892DA2"/>
    <w:rsid w:val="008B02DE"/>
    <w:rsid w:val="008B6916"/>
    <w:rsid w:val="008D0BDB"/>
    <w:rsid w:val="008E103A"/>
    <w:rsid w:val="009127CA"/>
    <w:rsid w:val="009414E4"/>
    <w:rsid w:val="009501BF"/>
    <w:rsid w:val="00952496"/>
    <w:rsid w:val="00956907"/>
    <w:rsid w:val="00960837"/>
    <w:rsid w:val="009754CC"/>
    <w:rsid w:val="00994072"/>
    <w:rsid w:val="009965AE"/>
    <w:rsid w:val="00996A68"/>
    <w:rsid w:val="00997F59"/>
    <w:rsid w:val="009A08DD"/>
    <w:rsid w:val="009A1BA1"/>
    <w:rsid w:val="009A4E0B"/>
    <w:rsid w:val="009C7CAE"/>
    <w:rsid w:val="009C7F49"/>
    <w:rsid w:val="009F4863"/>
    <w:rsid w:val="00A00175"/>
    <w:rsid w:val="00A129D0"/>
    <w:rsid w:val="00A134A8"/>
    <w:rsid w:val="00A15E60"/>
    <w:rsid w:val="00A257BB"/>
    <w:rsid w:val="00A26806"/>
    <w:rsid w:val="00A37918"/>
    <w:rsid w:val="00A46D3F"/>
    <w:rsid w:val="00A6412D"/>
    <w:rsid w:val="00A64B64"/>
    <w:rsid w:val="00A97520"/>
    <w:rsid w:val="00AB4191"/>
    <w:rsid w:val="00AB5C3F"/>
    <w:rsid w:val="00AB6FB3"/>
    <w:rsid w:val="00AE0B48"/>
    <w:rsid w:val="00AF0C0F"/>
    <w:rsid w:val="00AF1E37"/>
    <w:rsid w:val="00AF30D9"/>
    <w:rsid w:val="00B016EC"/>
    <w:rsid w:val="00B060CC"/>
    <w:rsid w:val="00B10859"/>
    <w:rsid w:val="00B14D6B"/>
    <w:rsid w:val="00B2223E"/>
    <w:rsid w:val="00B27544"/>
    <w:rsid w:val="00B30CC2"/>
    <w:rsid w:val="00B4645C"/>
    <w:rsid w:val="00B47C71"/>
    <w:rsid w:val="00B6046B"/>
    <w:rsid w:val="00B77572"/>
    <w:rsid w:val="00B87A2F"/>
    <w:rsid w:val="00B92BBE"/>
    <w:rsid w:val="00B96428"/>
    <w:rsid w:val="00BA5161"/>
    <w:rsid w:val="00BA5E46"/>
    <w:rsid w:val="00BA6BE8"/>
    <w:rsid w:val="00BB3557"/>
    <w:rsid w:val="00BB36A6"/>
    <w:rsid w:val="00BD1B4C"/>
    <w:rsid w:val="00BD7D67"/>
    <w:rsid w:val="00BE04F3"/>
    <w:rsid w:val="00C21047"/>
    <w:rsid w:val="00C417BD"/>
    <w:rsid w:val="00C657AB"/>
    <w:rsid w:val="00C70DBB"/>
    <w:rsid w:val="00C836A5"/>
    <w:rsid w:val="00C91B7B"/>
    <w:rsid w:val="00C92F6F"/>
    <w:rsid w:val="00CA3F5F"/>
    <w:rsid w:val="00CA6989"/>
    <w:rsid w:val="00CB1AB2"/>
    <w:rsid w:val="00CB2477"/>
    <w:rsid w:val="00CB3162"/>
    <w:rsid w:val="00CC18FC"/>
    <w:rsid w:val="00CC7363"/>
    <w:rsid w:val="00CE11C0"/>
    <w:rsid w:val="00CE6DDC"/>
    <w:rsid w:val="00D23205"/>
    <w:rsid w:val="00D35040"/>
    <w:rsid w:val="00D40714"/>
    <w:rsid w:val="00D40C12"/>
    <w:rsid w:val="00D50845"/>
    <w:rsid w:val="00D5111E"/>
    <w:rsid w:val="00D71E26"/>
    <w:rsid w:val="00D72E8D"/>
    <w:rsid w:val="00DA21AB"/>
    <w:rsid w:val="00DB052E"/>
    <w:rsid w:val="00DB0C2B"/>
    <w:rsid w:val="00DB3CA1"/>
    <w:rsid w:val="00DB5D87"/>
    <w:rsid w:val="00DB75B5"/>
    <w:rsid w:val="00DB7774"/>
    <w:rsid w:val="00DC6F7E"/>
    <w:rsid w:val="00DD434B"/>
    <w:rsid w:val="00DE3BA7"/>
    <w:rsid w:val="00DE60C3"/>
    <w:rsid w:val="00DF1A0A"/>
    <w:rsid w:val="00E02AE2"/>
    <w:rsid w:val="00E13DB8"/>
    <w:rsid w:val="00E1572B"/>
    <w:rsid w:val="00E269AC"/>
    <w:rsid w:val="00E545A0"/>
    <w:rsid w:val="00E6786B"/>
    <w:rsid w:val="00E70B45"/>
    <w:rsid w:val="00E85D6E"/>
    <w:rsid w:val="00E91169"/>
    <w:rsid w:val="00EB396E"/>
    <w:rsid w:val="00EB55BE"/>
    <w:rsid w:val="00EB793E"/>
    <w:rsid w:val="00EE43E2"/>
    <w:rsid w:val="00EF63A8"/>
    <w:rsid w:val="00F150B8"/>
    <w:rsid w:val="00F26FFB"/>
    <w:rsid w:val="00F41796"/>
    <w:rsid w:val="00F44ACD"/>
    <w:rsid w:val="00F4648F"/>
    <w:rsid w:val="00F50800"/>
    <w:rsid w:val="00F539A1"/>
    <w:rsid w:val="00F54403"/>
    <w:rsid w:val="00F724EC"/>
    <w:rsid w:val="00F75519"/>
    <w:rsid w:val="00F9681D"/>
    <w:rsid w:val="00FB23B2"/>
    <w:rsid w:val="00FC2AAE"/>
    <w:rsid w:val="00FC7125"/>
    <w:rsid w:val="00FD58BF"/>
    <w:rsid w:val="00FD6ABA"/>
    <w:rsid w:val="00FE5F2A"/>
    <w:rsid w:val="00FF52D3"/>
    <w:rsid w:val="00FF75D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75123"/>
  <w15:chartTrackingRefBased/>
  <w15:docId w15:val="{2A78EEEA-C79E-400A-801C-05FCA39F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Гостовский"/>
    <w:qFormat/>
    <w:rsid w:val="00520FE1"/>
    <w:pPr>
      <w:spacing w:line="360" w:lineRule="auto"/>
      <w:ind w:firstLine="709"/>
      <w:jc w:val="both"/>
    </w:pPr>
    <w:rPr>
      <w:rFonts w:ascii="Times New Roman" w:hAnsi="Times New Roman"/>
      <w:sz w:val="26"/>
    </w:rPr>
  </w:style>
  <w:style w:type="paragraph" w:styleId="1">
    <w:name w:val="heading 1"/>
    <w:basedOn w:val="a"/>
    <w:next w:val="a"/>
    <w:link w:val="10"/>
    <w:uiPriority w:val="9"/>
    <w:qFormat/>
    <w:rsid w:val="00632A28"/>
    <w:pPr>
      <w:keepNext/>
      <w:keepLines/>
      <w:numPr>
        <w:numId w:val="5"/>
      </w:numPr>
      <w:spacing w:before="240" w:after="0"/>
      <w:ind w:left="0" w:firstLine="709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7812BD"/>
    <w:pPr>
      <w:numPr>
        <w:numId w:val="10"/>
      </w:numPr>
      <w:spacing w:before="40"/>
      <w:outlineLvl w:val="1"/>
    </w:pPr>
    <w:rPr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2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02A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02AA1"/>
  </w:style>
  <w:style w:type="paragraph" w:styleId="a6">
    <w:name w:val="footer"/>
    <w:basedOn w:val="a"/>
    <w:link w:val="a7"/>
    <w:uiPriority w:val="99"/>
    <w:unhideWhenUsed/>
    <w:rsid w:val="00402A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02AA1"/>
  </w:style>
  <w:style w:type="character" w:styleId="a8">
    <w:name w:val="Placeholder Text"/>
    <w:basedOn w:val="a0"/>
    <w:uiPriority w:val="99"/>
    <w:semiHidden/>
    <w:rsid w:val="00EB396E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632A2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44AC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9">
    <w:name w:val="line number"/>
    <w:basedOn w:val="a0"/>
    <w:uiPriority w:val="99"/>
    <w:semiHidden/>
    <w:unhideWhenUsed/>
    <w:rsid w:val="00CC7363"/>
  </w:style>
  <w:style w:type="paragraph" w:styleId="aa">
    <w:name w:val="TOC Heading"/>
    <w:basedOn w:val="1"/>
    <w:next w:val="a"/>
    <w:uiPriority w:val="39"/>
    <w:unhideWhenUsed/>
    <w:qFormat/>
    <w:rsid w:val="007943A1"/>
    <w:pPr>
      <w:numPr>
        <w:numId w:val="0"/>
      </w:numPr>
      <w:outlineLvl w:val="9"/>
    </w:pPr>
    <w:rPr>
      <w:kern w:val="0"/>
      <w:lang w:eastAsia="ru-RU"/>
      <w14:ligatures w14:val="none"/>
    </w:rPr>
  </w:style>
  <w:style w:type="paragraph" w:styleId="ab">
    <w:name w:val="List Paragraph"/>
    <w:basedOn w:val="a"/>
    <w:next w:val="a"/>
    <w:uiPriority w:val="34"/>
    <w:qFormat/>
    <w:rsid w:val="00B77572"/>
    <w:pPr>
      <w:contextualSpacing/>
      <w:jc w:val="left"/>
    </w:pPr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CC7363"/>
    <w:pPr>
      <w:spacing w:after="100"/>
    </w:pPr>
  </w:style>
  <w:style w:type="character" w:styleId="ac">
    <w:name w:val="Hyperlink"/>
    <w:basedOn w:val="a0"/>
    <w:uiPriority w:val="99"/>
    <w:unhideWhenUsed/>
    <w:rsid w:val="00A6412D"/>
    <w:rPr>
      <w:color w:val="0563C1" w:themeColor="hyperlink"/>
      <w:u w:val="single"/>
    </w:rPr>
  </w:style>
  <w:style w:type="paragraph" w:styleId="ad">
    <w:name w:val="Title"/>
    <w:basedOn w:val="a"/>
    <w:next w:val="a"/>
    <w:link w:val="ae"/>
    <w:uiPriority w:val="10"/>
    <w:qFormat/>
    <w:rsid w:val="00032283"/>
    <w:pPr>
      <w:spacing w:after="0"/>
      <w:ind w:firstLine="0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ae">
    <w:name w:val="Заголовок Знак"/>
    <w:basedOn w:val="a0"/>
    <w:link w:val="ad"/>
    <w:uiPriority w:val="10"/>
    <w:rsid w:val="00032283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f">
    <w:name w:val="caption"/>
    <w:basedOn w:val="a"/>
    <w:next w:val="a"/>
    <w:uiPriority w:val="35"/>
    <w:unhideWhenUsed/>
    <w:qFormat/>
    <w:rsid w:val="00534C07"/>
    <w:pPr>
      <w:spacing w:after="200" w:line="240" w:lineRule="auto"/>
      <w:ind w:firstLine="0"/>
      <w:jc w:val="left"/>
    </w:pPr>
    <w:rPr>
      <w:iCs/>
      <w:color w:val="000000" w:themeColor="text1"/>
      <w:sz w:val="24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DF1A0A"/>
    <w:pPr>
      <w:spacing w:after="100"/>
      <w:ind w:left="260"/>
    </w:pPr>
  </w:style>
  <w:style w:type="paragraph" w:customStyle="1" w:styleId="Default">
    <w:name w:val="Default"/>
    <w:rsid w:val="00892D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DF1A0A"/>
    <w:pPr>
      <w:spacing w:after="100"/>
      <w:ind w:left="1820"/>
    </w:pPr>
  </w:style>
  <w:style w:type="character" w:styleId="af0">
    <w:name w:val="Unresolved Mention"/>
    <w:basedOn w:val="a0"/>
    <w:uiPriority w:val="99"/>
    <w:semiHidden/>
    <w:unhideWhenUsed/>
    <w:rsid w:val="00994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D84AF-D2F2-4331-8701-1F87E7AFF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1229</Words>
  <Characters>7007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</dc:creator>
  <cp:keywords/>
  <dc:description/>
  <cp:lastModifiedBy>Andrey Golev</cp:lastModifiedBy>
  <cp:revision>287</cp:revision>
  <dcterms:created xsi:type="dcterms:W3CDTF">2023-03-05T10:36:00Z</dcterms:created>
  <dcterms:modified xsi:type="dcterms:W3CDTF">2023-03-12T16:38:00Z</dcterms:modified>
</cp:coreProperties>
</file>