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8E96B" w14:textId="397227E1" w:rsidR="00842D05" w:rsidRDefault="0047573B" w:rsidP="001F22C7">
      <w:pPr>
        <w:pStyle w:val="Title"/>
      </w:pPr>
      <w:r>
        <w:rPr>
          <w:noProof/>
        </w:rPr>
        <w:t>IN723</w:t>
      </w:r>
      <w:r w:rsidR="001F22C7">
        <w:t xml:space="preserve"> Lesson Plan</w:t>
      </w:r>
    </w:p>
    <w:p w14:paraId="73BF7247" w14:textId="77777777" w:rsidR="001F22C7" w:rsidRDefault="001F22C7" w:rsidP="001F22C7">
      <w:pPr>
        <w:pStyle w:val="Heading1"/>
      </w:pPr>
      <w:r>
        <w:t>Details</w:t>
      </w:r>
    </w:p>
    <w:p w14:paraId="129007C8" w14:textId="620B5562" w:rsidR="001F22C7" w:rsidRDefault="001F22C7" w:rsidP="001F22C7">
      <w:pPr>
        <w:pStyle w:val="Heading2"/>
      </w:pPr>
      <w:r>
        <w:t>Course:</w:t>
      </w:r>
      <w:r w:rsidR="00A21716">
        <w:t xml:space="preserve"> </w:t>
      </w:r>
      <w:r w:rsidR="0047573B">
        <w:t>IN723 Advanced Networking</w:t>
      </w:r>
    </w:p>
    <w:p w14:paraId="3A872C0B" w14:textId="585B42CB" w:rsidR="004B3276" w:rsidRDefault="004B3276" w:rsidP="001F22C7">
      <w:pPr>
        <w:pStyle w:val="Heading2"/>
      </w:pPr>
      <w:r>
        <w:t>Lesson Title:</w:t>
      </w:r>
      <w:r w:rsidR="00BC739D">
        <w:t xml:space="preserve"> </w:t>
      </w:r>
      <w:r w:rsidR="00002421">
        <w:t>BGP Lessons 1 - 8</w:t>
      </w:r>
    </w:p>
    <w:p w14:paraId="295BB8C1" w14:textId="77777777" w:rsidR="001F22C7" w:rsidRDefault="001F22C7" w:rsidP="001F22C7">
      <w:pPr>
        <w:pStyle w:val="Heading1"/>
      </w:pPr>
      <w:r>
        <w:t>Objectives</w:t>
      </w:r>
    </w:p>
    <w:p w14:paraId="3ECB8155" w14:textId="674D7E10" w:rsidR="009054D2" w:rsidRDefault="00CC5DAA" w:rsidP="009054D2">
      <w:pPr>
        <w:rPr>
          <w:lang w:val="en-AU"/>
        </w:rPr>
      </w:pPr>
      <w:r>
        <w:rPr>
          <w:lang w:val="en-AU"/>
        </w:rPr>
        <w:t>The students will understand, eval</w:t>
      </w:r>
      <w:r w:rsidR="00002421">
        <w:rPr>
          <w:lang w:val="en-AU"/>
        </w:rPr>
        <w:t>uate and implement autonomous system WAN design using the external gateway protocol BGP</w:t>
      </w:r>
      <w:r>
        <w:rPr>
          <w:lang w:val="en-AU"/>
        </w:rPr>
        <w:t>.</w:t>
      </w:r>
    </w:p>
    <w:p w14:paraId="05F90851" w14:textId="77777777" w:rsidR="00CC5DAA" w:rsidRDefault="00CC5DAA" w:rsidP="009054D2">
      <w:pPr>
        <w:rPr>
          <w:lang w:val="en-AU"/>
        </w:rPr>
      </w:pPr>
    </w:p>
    <w:p w14:paraId="635D7075" w14:textId="77777777" w:rsidR="00002421" w:rsidRPr="009054D2" w:rsidRDefault="00002421" w:rsidP="009054D2">
      <w:pPr>
        <w:rPr>
          <w:lang w:val="en-AU"/>
        </w:rPr>
      </w:pPr>
    </w:p>
    <w:p w14:paraId="0BBF767B" w14:textId="01D9089E" w:rsidR="00816344" w:rsidRPr="00816344" w:rsidRDefault="00816344" w:rsidP="009054D2">
      <w:pPr>
        <w:pStyle w:val="Heading1"/>
        <w:rPr>
          <w:lang w:val="en-NZ"/>
        </w:rPr>
      </w:pPr>
      <w:r>
        <w:t xml:space="preserve">Resources </w:t>
      </w:r>
    </w:p>
    <w:p w14:paraId="131C042B" w14:textId="77777777" w:rsidR="00816344" w:rsidRDefault="00816344" w:rsidP="00816344">
      <w:pPr>
        <w:ind w:left="360"/>
        <w:rPr>
          <w:lang w:val="en-AU"/>
        </w:rPr>
      </w:pPr>
    </w:p>
    <w:p w14:paraId="5E5E8522" w14:textId="00545E9D" w:rsidR="0054050D" w:rsidRPr="0054050D" w:rsidRDefault="0054050D" w:rsidP="00816344">
      <w:pPr>
        <w:ind w:left="360"/>
        <w:rPr>
          <w:b/>
          <w:lang w:val="en-AU"/>
        </w:rPr>
      </w:pPr>
      <w:r w:rsidRPr="0054050D">
        <w:rPr>
          <w:b/>
          <w:lang w:val="en-AU"/>
        </w:rPr>
        <w:t>BGP Case Studies</w:t>
      </w:r>
    </w:p>
    <w:p w14:paraId="6B265300" w14:textId="70859838" w:rsidR="0054050D" w:rsidRDefault="002B47D4" w:rsidP="00816344">
      <w:pPr>
        <w:ind w:left="360"/>
        <w:rPr>
          <w:lang w:val="en-AU"/>
        </w:rPr>
      </w:pPr>
      <w:hyperlink r:id="rId6" w:history="1">
        <w:r w:rsidR="0054050D" w:rsidRPr="00A1747D">
          <w:rPr>
            <w:rStyle w:val="Hyperlink"/>
            <w:lang w:val="en-AU"/>
          </w:rPr>
          <w:t>http://www.cisco.com/c/en/us/support/docs/ip/border-gateway-protocol-bgp/26634-bgp-toc.html</w:t>
        </w:r>
      </w:hyperlink>
    </w:p>
    <w:p w14:paraId="26579FFE" w14:textId="77777777" w:rsidR="0054050D" w:rsidRDefault="0054050D" w:rsidP="00816344">
      <w:pPr>
        <w:ind w:left="360"/>
        <w:rPr>
          <w:lang w:val="en-AU"/>
        </w:rPr>
      </w:pPr>
    </w:p>
    <w:p w14:paraId="384B0530" w14:textId="05BFF0CF" w:rsidR="0054050D" w:rsidRPr="0054050D" w:rsidRDefault="0054050D" w:rsidP="00816344">
      <w:pPr>
        <w:ind w:left="360"/>
        <w:rPr>
          <w:b/>
          <w:lang w:val="en-AU"/>
        </w:rPr>
      </w:pPr>
      <w:r w:rsidRPr="0054050D">
        <w:rPr>
          <w:b/>
          <w:lang w:val="en-AU"/>
        </w:rPr>
        <w:t>Cisco White Papers</w:t>
      </w:r>
    </w:p>
    <w:p w14:paraId="3FBE61EF" w14:textId="57D4B6EE" w:rsidR="0054050D" w:rsidRDefault="002B47D4" w:rsidP="00816344">
      <w:pPr>
        <w:ind w:left="360"/>
        <w:rPr>
          <w:lang w:val="en-AU"/>
        </w:rPr>
      </w:pPr>
      <w:hyperlink r:id="rId7" w:history="1">
        <w:r w:rsidR="0054050D" w:rsidRPr="00A1747D">
          <w:rPr>
            <w:rStyle w:val="Hyperlink"/>
            <w:lang w:val="en-AU"/>
          </w:rPr>
          <w:t>http://www.cisco.com/c/en/us/tech/ip/ip-routing/tech-white-papers-list.html</w:t>
        </w:r>
      </w:hyperlink>
    </w:p>
    <w:p w14:paraId="6458A06F" w14:textId="77777777" w:rsidR="0054050D" w:rsidRDefault="0054050D" w:rsidP="00816344">
      <w:pPr>
        <w:ind w:left="360"/>
        <w:rPr>
          <w:lang w:val="en-AU"/>
        </w:rPr>
      </w:pPr>
    </w:p>
    <w:p w14:paraId="6A8E17E8" w14:textId="04EC0C9F" w:rsidR="0054050D" w:rsidRPr="0054050D" w:rsidRDefault="0054050D" w:rsidP="00816344">
      <w:pPr>
        <w:ind w:left="360"/>
        <w:rPr>
          <w:b/>
          <w:lang w:val="en-AU"/>
        </w:rPr>
      </w:pPr>
      <w:r w:rsidRPr="0054050D">
        <w:rPr>
          <w:b/>
          <w:lang w:val="en-AU"/>
        </w:rPr>
        <w:t>BGP Configuration Guide</w:t>
      </w:r>
    </w:p>
    <w:p w14:paraId="167AA394" w14:textId="32414AD4" w:rsidR="0054050D" w:rsidRDefault="002B47D4" w:rsidP="00816344">
      <w:pPr>
        <w:ind w:left="360"/>
        <w:rPr>
          <w:lang w:val="en-AU"/>
        </w:rPr>
      </w:pPr>
      <w:hyperlink r:id="rId8" w:history="1">
        <w:r w:rsidR="0054050D" w:rsidRPr="00A1747D">
          <w:rPr>
            <w:rStyle w:val="Hyperlink"/>
            <w:lang w:val="en-AU"/>
          </w:rPr>
          <w:t>http://www.cisco.com/c/en/us/td/docs/ios-xml/ios/iproute_bgp/configuration/15-mt/irg-15-mt-book.html</w:t>
        </w:r>
      </w:hyperlink>
    </w:p>
    <w:p w14:paraId="6EACE8C8" w14:textId="77777777" w:rsidR="0054050D" w:rsidRDefault="0054050D" w:rsidP="00816344">
      <w:pPr>
        <w:ind w:left="360"/>
        <w:rPr>
          <w:lang w:val="en-AU"/>
        </w:rPr>
      </w:pPr>
    </w:p>
    <w:p w14:paraId="4131FB42" w14:textId="1B0FE475" w:rsidR="0054050D" w:rsidRPr="0054050D" w:rsidRDefault="0054050D" w:rsidP="00816344">
      <w:pPr>
        <w:ind w:left="360"/>
        <w:rPr>
          <w:b/>
          <w:lang w:val="en-AU"/>
        </w:rPr>
      </w:pPr>
      <w:r w:rsidRPr="0054050D">
        <w:rPr>
          <w:b/>
          <w:lang w:val="en-AU"/>
        </w:rPr>
        <w:t>BGP Command Reference</w:t>
      </w:r>
    </w:p>
    <w:p w14:paraId="0DE06C54" w14:textId="6D1B53D1" w:rsidR="0054050D" w:rsidRDefault="002B47D4" w:rsidP="00816344">
      <w:pPr>
        <w:ind w:left="360"/>
        <w:rPr>
          <w:lang w:val="en-AU"/>
        </w:rPr>
      </w:pPr>
      <w:hyperlink r:id="rId9" w:history="1">
        <w:r w:rsidR="0054050D" w:rsidRPr="00A1747D">
          <w:rPr>
            <w:rStyle w:val="Hyperlink"/>
            <w:lang w:val="en-AU"/>
          </w:rPr>
          <w:t>http://www.cisco.com/c/en/us/td/docs/ios-xml/ios/iproute_bgp/command/irg-cr-book.html</w:t>
        </w:r>
      </w:hyperlink>
    </w:p>
    <w:p w14:paraId="4BBC2D80" w14:textId="77777777" w:rsidR="0054050D" w:rsidRDefault="0054050D" w:rsidP="00816344">
      <w:pPr>
        <w:ind w:left="360"/>
        <w:rPr>
          <w:lang w:val="en-AU"/>
        </w:rPr>
      </w:pPr>
    </w:p>
    <w:p w14:paraId="4D990A22" w14:textId="4308035C" w:rsidR="00176D23" w:rsidRPr="0054050D" w:rsidRDefault="00176D23" w:rsidP="00176D23">
      <w:pPr>
        <w:ind w:left="360"/>
        <w:rPr>
          <w:b/>
          <w:lang w:val="en-AU"/>
        </w:rPr>
      </w:pPr>
      <w:r>
        <w:rPr>
          <w:b/>
          <w:lang w:val="en-AU"/>
        </w:rPr>
        <w:t>BGP RTBH</w:t>
      </w:r>
    </w:p>
    <w:p w14:paraId="099D7596" w14:textId="77777777" w:rsidR="00000000" w:rsidRPr="00176D23" w:rsidRDefault="002B47D4" w:rsidP="00176D23">
      <w:pPr>
        <w:ind w:left="360"/>
        <w:rPr>
          <w:lang w:val="en-NZ"/>
        </w:rPr>
      </w:pPr>
      <w:hyperlink r:id="rId10" w:history="1">
        <w:r w:rsidRPr="00176D23">
          <w:rPr>
            <w:rStyle w:val="Hyperlink"/>
          </w:rPr>
          <w:t>http://</w:t>
        </w:r>
      </w:hyperlink>
      <w:hyperlink r:id="rId11" w:history="1">
        <w:r w:rsidRPr="00176D23">
          <w:rPr>
            <w:rStyle w:val="Hyperlink"/>
          </w:rPr>
          <w:t>www.cisco.com/c/dam/en/us/products/collateral/security/ios-network-foundation-protection-nfp/prod_white_paper0900aecd80313fac.pdf</w:t>
        </w:r>
      </w:hyperlink>
    </w:p>
    <w:p w14:paraId="33E15620" w14:textId="77777777" w:rsidR="00176D23" w:rsidRPr="00176D23" w:rsidRDefault="00176D23" w:rsidP="00816344">
      <w:pPr>
        <w:ind w:left="360"/>
        <w:rPr>
          <w:lang w:val="en-NZ"/>
        </w:rPr>
      </w:pPr>
    </w:p>
    <w:p w14:paraId="4C6B71EF" w14:textId="5A9F49F2" w:rsidR="0054050D" w:rsidRPr="0054050D" w:rsidRDefault="0054050D" w:rsidP="00816344">
      <w:pPr>
        <w:ind w:left="360"/>
        <w:rPr>
          <w:b/>
          <w:lang w:val="en-AU"/>
        </w:rPr>
      </w:pPr>
      <w:r w:rsidRPr="0054050D">
        <w:rPr>
          <w:b/>
          <w:lang w:val="en-AU"/>
        </w:rPr>
        <w:t>Routing TCP/IP Vol 2 – Jeff Doyle</w:t>
      </w:r>
    </w:p>
    <w:p w14:paraId="2BE4B855" w14:textId="0B99167B" w:rsidR="0054050D" w:rsidRDefault="002B21C6" w:rsidP="00911104">
      <w:pPr>
        <w:ind w:left="360"/>
        <w:rPr>
          <w:lang w:val="en-NZ"/>
        </w:rPr>
      </w:pPr>
      <w:hyperlink r:id="rId12" w:history="1">
        <w:r w:rsidRPr="00B345F6">
          <w:rPr>
            <w:rStyle w:val="Hyperlink"/>
            <w:lang w:val="en-NZ"/>
          </w:rPr>
          <w:t>http://proquestcombo.safaribooksonline.com/book/certification/ccie/1578700892?bookview=overview</w:t>
        </w:r>
      </w:hyperlink>
    </w:p>
    <w:p w14:paraId="04F61E48" w14:textId="77777777" w:rsidR="00911104" w:rsidRPr="00C2600F" w:rsidRDefault="00911104" w:rsidP="00911104">
      <w:pPr>
        <w:ind w:left="360"/>
        <w:rPr>
          <w:lang w:val="en-NZ"/>
        </w:rPr>
      </w:pPr>
    </w:p>
    <w:p w14:paraId="57CA43E8" w14:textId="05F6162C" w:rsidR="009054D2" w:rsidRDefault="0047573B" w:rsidP="009054D2">
      <w:pPr>
        <w:pStyle w:val="Heading1"/>
      </w:pPr>
      <w:r>
        <w:t>Readings</w:t>
      </w:r>
      <w:r w:rsidR="00D51709">
        <w:t xml:space="preserve"> / Video</w:t>
      </w:r>
    </w:p>
    <w:p w14:paraId="14D8FA13" w14:textId="77777777" w:rsidR="00B8278E" w:rsidRDefault="00B8278E" w:rsidP="00B777B5">
      <w:pPr>
        <w:ind w:left="360"/>
        <w:rPr>
          <w:lang w:val="en-AU"/>
        </w:rPr>
      </w:pPr>
    </w:p>
    <w:p w14:paraId="1D984A08" w14:textId="54AB1FB8" w:rsidR="00D51709" w:rsidRDefault="00A944E9" w:rsidP="00D51709">
      <w:pPr>
        <w:ind w:left="360"/>
        <w:rPr>
          <w:lang w:val="en-AU"/>
        </w:rPr>
      </w:pPr>
      <w:r>
        <w:rPr>
          <w:lang w:val="en-AU"/>
        </w:rPr>
        <w:t>Read ‘Routing TCP/IP Vol2’ - Chapter 2 - Introduction to BGP4</w:t>
      </w:r>
    </w:p>
    <w:p w14:paraId="41526370" w14:textId="77777777" w:rsidR="00F60B53" w:rsidRDefault="00F60B53" w:rsidP="00D51709">
      <w:pPr>
        <w:ind w:left="360"/>
        <w:rPr>
          <w:lang w:val="en-AU"/>
        </w:rPr>
      </w:pPr>
    </w:p>
    <w:p w14:paraId="374879ED" w14:textId="77777777" w:rsidR="00F60B53" w:rsidRDefault="00F60B53" w:rsidP="00D51709">
      <w:pPr>
        <w:ind w:left="360"/>
        <w:rPr>
          <w:lang w:val="en-AU"/>
        </w:rPr>
      </w:pPr>
    </w:p>
    <w:p w14:paraId="087E8C37" w14:textId="77777777" w:rsidR="00D51709" w:rsidRDefault="00D51709" w:rsidP="00D51709">
      <w:pPr>
        <w:ind w:left="360"/>
        <w:rPr>
          <w:lang w:val="en-AU"/>
        </w:rPr>
      </w:pPr>
    </w:p>
    <w:p w14:paraId="62FE65CB" w14:textId="30E836A5" w:rsidR="00D601E0" w:rsidRDefault="00D601E0" w:rsidP="00D601E0">
      <w:pPr>
        <w:pStyle w:val="Heading1"/>
      </w:pPr>
      <w:r>
        <w:t xml:space="preserve">Lesson </w:t>
      </w:r>
      <w:r w:rsidR="00A421DF">
        <w:t>Content / Labs</w:t>
      </w:r>
    </w:p>
    <w:p w14:paraId="5785263E" w14:textId="77777777" w:rsidR="00A421DF" w:rsidRDefault="00A421DF" w:rsidP="00A421DF">
      <w:pPr>
        <w:ind w:left="360"/>
        <w:rPr>
          <w:lang w:val="en-AU"/>
        </w:rPr>
      </w:pPr>
    </w:p>
    <w:p w14:paraId="190597BF" w14:textId="77777777" w:rsidR="00A421DF" w:rsidRDefault="00A421DF" w:rsidP="00A421DF">
      <w:pPr>
        <w:rPr>
          <w:lang w:val="en-AU"/>
        </w:rPr>
      </w:pPr>
    </w:p>
    <w:p w14:paraId="207BA092" w14:textId="2F49BEE6" w:rsidR="001C3738" w:rsidRDefault="00A421DF" w:rsidP="000061B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Presentation</w:t>
      </w:r>
      <w:r w:rsidR="00D51709">
        <w:rPr>
          <w:lang w:val="en-AU"/>
        </w:rPr>
        <w:t>s</w:t>
      </w:r>
    </w:p>
    <w:p w14:paraId="2C2BB6FB" w14:textId="77777777" w:rsidR="00A421DF" w:rsidRDefault="00A421DF" w:rsidP="00A421DF">
      <w:pPr>
        <w:ind w:left="360"/>
        <w:rPr>
          <w:lang w:val="en-AU"/>
        </w:rPr>
      </w:pPr>
    </w:p>
    <w:p w14:paraId="64FD1ADC" w14:textId="29B09C61" w:rsidR="00A421DF" w:rsidRDefault="00E83E9F" w:rsidP="00A421DF">
      <w:pPr>
        <w:ind w:left="360"/>
        <w:rPr>
          <w:lang w:val="en-AU"/>
        </w:rPr>
      </w:pPr>
      <w:r>
        <w:rPr>
          <w:lang w:val="en-AU"/>
        </w:rPr>
        <w:t>\IN723 Topic3</w:t>
      </w:r>
      <w:r w:rsidR="00D51709" w:rsidRPr="00D51709">
        <w:rPr>
          <w:lang w:val="en-AU"/>
        </w:rPr>
        <w:t xml:space="preserve"> </w:t>
      </w:r>
      <w:r>
        <w:rPr>
          <w:lang w:val="en-AU"/>
        </w:rPr>
        <w:t>OSPF</w:t>
      </w:r>
      <w:r w:rsidR="00816344">
        <w:rPr>
          <w:lang w:val="en-AU"/>
        </w:rPr>
        <w:t>\</w:t>
      </w:r>
      <w:r w:rsidR="008A3D46">
        <w:rPr>
          <w:lang w:val="en-AU"/>
        </w:rPr>
        <w:t>IN723 BGP Lesson1 Intro</w:t>
      </w:r>
    </w:p>
    <w:p w14:paraId="5C91B445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AS</w:t>
      </w:r>
    </w:p>
    <w:p w14:paraId="5CBD93B5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Internet peering</w:t>
      </w:r>
    </w:p>
    <w:p w14:paraId="6FD85C05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BGP vs IGP</w:t>
      </w:r>
    </w:p>
    <w:p w14:paraId="5A4F20C7" w14:textId="77777777" w:rsidR="008A3D46" w:rsidRPr="008A3D46" w:rsidRDefault="008A3D46" w:rsidP="008A3D46">
      <w:pPr>
        <w:ind w:left="360"/>
      </w:pPr>
      <w:proofErr w:type="spellStart"/>
      <w:proofErr w:type="gramStart"/>
      <w:r w:rsidRPr="008A3D46">
        <w:rPr>
          <w:lang w:val="en-NZ"/>
        </w:rPr>
        <w:t>iBGP</w:t>
      </w:r>
      <w:proofErr w:type="spellEnd"/>
      <w:proofErr w:type="gramEnd"/>
      <w:r w:rsidRPr="008A3D46">
        <w:rPr>
          <w:lang w:val="en-NZ"/>
        </w:rPr>
        <w:t xml:space="preserve"> vs </w:t>
      </w:r>
      <w:proofErr w:type="spellStart"/>
      <w:r w:rsidRPr="008A3D46">
        <w:rPr>
          <w:lang w:val="en-NZ"/>
        </w:rPr>
        <w:t>eBGP</w:t>
      </w:r>
      <w:proofErr w:type="spellEnd"/>
    </w:p>
    <w:p w14:paraId="28A960F7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 xml:space="preserve">Basic </w:t>
      </w:r>
      <w:proofErr w:type="spellStart"/>
      <w:r w:rsidRPr="008A3D46">
        <w:rPr>
          <w:lang w:val="en-NZ"/>
        </w:rPr>
        <w:t>config</w:t>
      </w:r>
      <w:proofErr w:type="spellEnd"/>
    </w:p>
    <w:p w14:paraId="776BFAB2" w14:textId="77777777" w:rsidR="008A3D46" w:rsidRDefault="008A3D46" w:rsidP="00A421DF">
      <w:pPr>
        <w:ind w:left="360"/>
        <w:rPr>
          <w:lang w:val="en-AU"/>
        </w:rPr>
      </w:pPr>
    </w:p>
    <w:p w14:paraId="686FDB2B" w14:textId="6D7ABB5C" w:rsidR="00D51709" w:rsidRDefault="00E83E9F" w:rsidP="00A421DF">
      <w:pPr>
        <w:ind w:left="360"/>
        <w:rPr>
          <w:lang w:val="en-AU"/>
        </w:rPr>
      </w:pPr>
      <w:r>
        <w:rPr>
          <w:lang w:val="en-AU"/>
        </w:rPr>
        <w:t>\IN723 Topic3</w:t>
      </w:r>
      <w:r w:rsidRPr="00D51709">
        <w:rPr>
          <w:lang w:val="en-AU"/>
        </w:rPr>
        <w:t xml:space="preserve"> </w:t>
      </w:r>
      <w:r>
        <w:rPr>
          <w:lang w:val="en-AU"/>
        </w:rPr>
        <w:t>OSPF</w:t>
      </w:r>
      <w:r w:rsidR="00D51709">
        <w:rPr>
          <w:lang w:val="en-AU"/>
        </w:rPr>
        <w:t>\</w:t>
      </w:r>
      <w:r w:rsidR="00D13C3E" w:rsidRPr="00D13C3E">
        <w:rPr>
          <w:lang w:val="en-AU"/>
        </w:rPr>
        <w:t>IN723 BGP Lesson2</w:t>
      </w:r>
    </w:p>
    <w:p w14:paraId="1884759C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Packet types</w:t>
      </w:r>
    </w:p>
    <w:p w14:paraId="2CA0A03D" w14:textId="77777777" w:rsidR="008A3D46" w:rsidRPr="008A3D46" w:rsidRDefault="008A3D46" w:rsidP="008A3D46">
      <w:pPr>
        <w:ind w:left="360"/>
      </w:pPr>
      <w:proofErr w:type="spellStart"/>
      <w:r w:rsidRPr="008A3D46">
        <w:rPr>
          <w:lang w:val="en-NZ"/>
        </w:rPr>
        <w:t>Neighbor</w:t>
      </w:r>
      <w:proofErr w:type="spellEnd"/>
      <w:r w:rsidRPr="008A3D46">
        <w:rPr>
          <w:lang w:val="en-NZ"/>
        </w:rPr>
        <w:t xml:space="preserve"> states</w:t>
      </w:r>
    </w:p>
    <w:p w14:paraId="29301157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Attributes</w:t>
      </w:r>
    </w:p>
    <w:p w14:paraId="347FAC13" w14:textId="77777777" w:rsidR="008A3D46" w:rsidRDefault="008A3D46" w:rsidP="00A421DF">
      <w:pPr>
        <w:ind w:left="360"/>
        <w:rPr>
          <w:lang w:val="en-AU"/>
        </w:rPr>
      </w:pPr>
    </w:p>
    <w:p w14:paraId="0C0A0BB6" w14:textId="554544C9" w:rsidR="00D13C3E" w:rsidRDefault="00D13C3E" w:rsidP="00D13C3E">
      <w:pPr>
        <w:ind w:left="360"/>
        <w:rPr>
          <w:lang w:val="en-AU"/>
        </w:rPr>
      </w:pPr>
      <w:r>
        <w:rPr>
          <w:lang w:val="en-AU"/>
        </w:rPr>
        <w:t>\IN723 Topic3</w:t>
      </w:r>
      <w:r w:rsidRPr="00D51709">
        <w:rPr>
          <w:lang w:val="en-AU"/>
        </w:rPr>
        <w:t xml:space="preserve"> </w:t>
      </w:r>
      <w:r>
        <w:rPr>
          <w:lang w:val="en-AU"/>
        </w:rPr>
        <w:t>OSPF\</w:t>
      </w:r>
      <w:r w:rsidRPr="00D13C3E">
        <w:rPr>
          <w:lang w:val="en-AU"/>
        </w:rPr>
        <w:t>IN723 BGP Less</w:t>
      </w:r>
      <w:r>
        <w:rPr>
          <w:lang w:val="en-AU"/>
        </w:rPr>
        <w:t>on3</w:t>
      </w:r>
    </w:p>
    <w:p w14:paraId="1A0F9C70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Update source</w:t>
      </w:r>
    </w:p>
    <w:p w14:paraId="63F12EFB" w14:textId="77777777" w:rsidR="008A3D46" w:rsidRPr="008A3D46" w:rsidRDefault="008A3D46" w:rsidP="008A3D46">
      <w:pPr>
        <w:ind w:left="360"/>
      </w:pPr>
      <w:proofErr w:type="spellStart"/>
      <w:proofErr w:type="gramStart"/>
      <w:r w:rsidRPr="008A3D46">
        <w:rPr>
          <w:lang w:val="en-NZ"/>
        </w:rPr>
        <w:t>eBGP</w:t>
      </w:r>
      <w:proofErr w:type="spellEnd"/>
      <w:proofErr w:type="gramEnd"/>
      <w:r w:rsidRPr="008A3D46">
        <w:rPr>
          <w:lang w:val="en-NZ"/>
        </w:rPr>
        <w:t xml:space="preserve"> </w:t>
      </w:r>
      <w:proofErr w:type="spellStart"/>
      <w:r w:rsidRPr="008A3D46">
        <w:rPr>
          <w:lang w:val="en-NZ"/>
        </w:rPr>
        <w:t>multihop</w:t>
      </w:r>
      <w:proofErr w:type="spellEnd"/>
    </w:p>
    <w:p w14:paraId="36A43929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Next-hop self</w:t>
      </w:r>
    </w:p>
    <w:p w14:paraId="5531BBE6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Synchronisation</w:t>
      </w:r>
    </w:p>
    <w:p w14:paraId="700256DF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Troubleshooting</w:t>
      </w:r>
    </w:p>
    <w:p w14:paraId="24CB8D91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Originating a route</w:t>
      </w:r>
    </w:p>
    <w:p w14:paraId="3002C486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Route maps</w:t>
      </w:r>
    </w:p>
    <w:p w14:paraId="753A2224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Redistribution</w:t>
      </w:r>
    </w:p>
    <w:p w14:paraId="523CBAA2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Setting attributes</w:t>
      </w:r>
    </w:p>
    <w:p w14:paraId="6D6D8FD0" w14:textId="77777777" w:rsidR="008A3D46" w:rsidRDefault="008A3D46" w:rsidP="00D13C3E">
      <w:pPr>
        <w:ind w:left="360"/>
        <w:rPr>
          <w:lang w:val="en-AU"/>
        </w:rPr>
      </w:pPr>
    </w:p>
    <w:p w14:paraId="7CEB2D80" w14:textId="5950C43B" w:rsidR="00D13C3E" w:rsidRDefault="00D13C3E" w:rsidP="00D13C3E">
      <w:pPr>
        <w:ind w:left="360"/>
        <w:rPr>
          <w:lang w:val="en-AU"/>
        </w:rPr>
      </w:pPr>
      <w:r>
        <w:rPr>
          <w:lang w:val="en-AU"/>
        </w:rPr>
        <w:t>\IN723 Topic3</w:t>
      </w:r>
      <w:r w:rsidRPr="00D51709">
        <w:rPr>
          <w:lang w:val="en-AU"/>
        </w:rPr>
        <w:t xml:space="preserve"> </w:t>
      </w:r>
      <w:r>
        <w:rPr>
          <w:lang w:val="en-AU"/>
        </w:rPr>
        <w:t>OSPF\</w:t>
      </w:r>
      <w:r w:rsidRPr="00D13C3E">
        <w:rPr>
          <w:lang w:val="en-AU"/>
        </w:rPr>
        <w:t>IN723 BGP Less</w:t>
      </w:r>
      <w:r>
        <w:rPr>
          <w:lang w:val="en-AU"/>
        </w:rPr>
        <w:t>on5</w:t>
      </w:r>
    </w:p>
    <w:p w14:paraId="51F43E7E" w14:textId="77777777" w:rsidR="008A3D46" w:rsidRPr="008A3D46" w:rsidRDefault="008A3D46" w:rsidP="008A3D46">
      <w:pPr>
        <w:ind w:left="360"/>
      </w:pPr>
      <w:proofErr w:type="spellStart"/>
      <w:proofErr w:type="gramStart"/>
      <w:r w:rsidRPr="008A3D46">
        <w:rPr>
          <w:lang w:val="en-NZ"/>
        </w:rPr>
        <w:t>iBGP</w:t>
      </w:r>
      <w:proofErr w:type="spellEnd"/>
      <w:proofErr w:type="gramEnd"/>
      <w:r w:rsidRPr="008A3D46">
        <w:rPr>
          <w:lang w:val="en-NZ"/>
        </w:rPr>
        <w:t xml:space="preserve"> vs </w:t>
      </w:r>
      <w:proofErr w:type="spellStart"/>
      <w:r w:rsidRPr="008A3D46">
        <w:rPr>
          <w:lang w:val="en-NZ"/>
        </w:rPr>
        <w:t>eBGP</w:t>
      </w:r>
      <w:proofErr w:type="spellEnd"/>
    </w:p>
    <w:p w14:paraId="220E589E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Route reflector</w:t>
      </w:r>
    </w:p>
    <w:p w14:paraId="1B6A6E02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Confederation</w:t>
      </w:r>
    </w:p>
    <w:p w14:paraId="5D0AF693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Peer group</w:t>
      </w:r>
    </w:p>
    <w:p w14:paraId="08A259EB" w14:textId="77777777" w:rsidR="008A3D46" w:rsidRPr="008A3D46" w:rsidRDefault="008A3D46" w:rsidP="008A3D46">
      <w:pPr>
        <w:ind w:left="360"/>
      </w:pPr>
      <w:proofErr w:type="spellStart"/>
      <w:r w:rsidRPr="008A3D46">
        <w:rPr>
          <w:lang w:val="en-NZ"/>
        </w:rPr>
        <w:t>Neighbor</w:t>
      </w:r>
      <w:proofErr w:type="spellEnd"/>
      <w:r w:rsidRPr="008A3D46">
        <w:rPr>
          <w:lang w:val="en-NZ"/>
        </w:rPr>
        <w:t xml:space="preserve"> shutdown</w:t>
      </w:r>
    </w:p>
    <w:p w14:paraId="57605127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Authentication</w:t>
      </w:r>
    </w:p>
    <w:p w14:paraId="25163BA2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Configuration updates</w:t>
      </w:r>
    </w:p>
    <w:p w14:paraId="60FA6FFF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Peer reset</w:t>
      </w:r>
    </w:p>
    <w:p w14:paraId="02A761AE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ORF</w:t>
      </w:r>
    </w:p>
    <w:p w14:paraId="6A5B1418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Dampening</w:t>
      </w:r>
    </w:p>
    <w:p w14:paraId="714B5576" w14:textId="77777777" w:rsidR="008A3D46" w:rsidRDefault="008A3D46" w:rsidP="00D13C3E">
      <w:pPr>
        <w:ind w:left="360"/>
        <w:rPr>
          <w:lang w:val="en-AU"/>
        </w:rPr>
      </w:pPr>
    </w:p>
    <w:p w14:paraId="721A7817" w14:textId="77777777" w:rsidR="008A3D46" w:rsidRDefault="008A3D46" w:rsidP="00D13C3E">
      <w:pPr>
        <w:ind w:left="360"/>
        <w:rPr>
          <w:lang w:val="en-AU"/>
        </w:rPr>
      </w:pPr>
    </w:p>
    <w:p w14:paraId="7C7DFDAB" w14:textId="77777777" w:rsidR="008A3D46" w:rsidRDefault="008A3D46" w:rsidP="00D13C3E">
      <w:pPr>
        <w:ind w:left="360"/>
        <w:rPr>
          <w:lang w:val="en-AU"/>
        </w:rPr>
      </w:pPr>
    </w:p>
    <w:p w14:paraId="653D7245" w14:textId="39DB46EC" w:rsidR="00D13C3E" w:rsidRDefault="00D13C3E" w:rsidP="00D13C3E">
      <w:pPr>
        <w:ind w:left="360"/>
        <w:rPr>
          <w:lang w:val="en-AU"/>
        </w:rPr>
      </w:pPr>
      <w:r>
        <w:rPr>
          <w:lang w:val="en-AU"/>
        </w:rPr>
        <w:lastRenderedPageBreak/>
        <w:t>\IN723 Topic3</w:t>
      </w:r>
      <w:r w:rsidRPr="00D51709">
        <w:rPr>
          <w:lang w:val="en-AU"/>
        </w:rPr>
        <w:t xml:space="preserve"> </w:t>
      </w:r>
      <w:r>
        <w:rPr>
          <w:lang w:val="en-AU"/>
        </w:rPr>
        <w:t>OSPF\</w:t>
      </w:r>
      <w:r w:rsidRPr="00D13C3E">
        <w:rPr>
          <w:lang w:val="en-AU"/>
        </w:rPr>
        <w:t>IN723 BGP Less</w:t>
      </w:r>
      <w:r>
        <w:rPr>
          <w:lang w:val="en-AU"/>
        </w:rPr>
        <w:t>on6</w:t>
      </w:r>
    </w:p>
    <w:p w14:paraId="52E0A60B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Path influence</w:t>
      </w:r>
    </w:p>
    <w:p w14:paraId="0F4ED974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AS Path lists</w:t>
      </w:r>
    </w:p>
    <w:p w14:paraId="5EF8E85E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Regex</w:t>
      </w:r>
    </w:p>
    <w:p w14:paraId="0DF744F4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Community</w:t>
      </w:r>
    </w:p>
    <w:p w14:paraId="621D0035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Prefix lists</w:t>
      </w:r>
    </w:p>
    <w:p w14:paraId="122EF24D" w14:textId="77777777" w:rsidR="008A3D46" w:rsidRDefault="008A3D46" w:rsidP="00D13C3E">
      <w:pPr>
        <w:ind w:left="360"/>
        <w:rPr>
          <w:lang w:val="en-AU"/>
        </w:rPr>
      </w:pPr>
    </w:p>
    <w:p w14:paraId="0155BB21" w14:textId="55038FA3" w:rsidR="00D13C3E" w:rsidRDefault="00D13C3E" w:rsidP="00D13C3E">
      <w:pPr>
        <w:ind w:left="360"/>
        <w:rPr>
          <w:lang w:val="en-AU"/>
        </w:rPr>
      </w:pPr>
      <w:r>
        <w:rPr>
          <w:lang w:val="en-AU"/>
        </w:rPr>
        <w:t>\IN723 Topic3</w:t>
      </w:r>
      <w:r w:rsidRPr="00D51709">
        <w:rPr>
          <w:lang w:val="en-AU"/>
        </w:rPr>
        <w:t xml:space="preserve"> </w:t>
      </w:r>
      <w:r>
        <w:rPr>
          <w:lang w:val="en-AU"/>
        </w:rPr>
        <w:t>OSPF\</w:t>
      </w:r>
      <w:r w:rsidRPr="00D13C3E">
        <w:rPr>
          <w:lang w:val="en-AU"/>
        </w:rPr>
        <w:t>IN723 BGP Less</w:t>
      </w:r>
      <w:r>
        <w:rPr>
          <w:lang w:val="en-AU"/>
        </w:rPr>
        <w:t>on7</w:t>
      </w:r>
    </w:p>
    <w:p w14:paraId="71372B38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Aggregation</w:t>
      </w:r>
    </w:p>
    <w:p w14:paraId="6C81EF50" w14:textId="77777777" w:rsidR="008A3D46" w:rsidRPr="008A3D46" w:rsidRDefault="008A3D46" w:rsidP="008A3D46">
      <w:pPr>
        <w:ind w:left="360"/>
      </w:pPr>
      <w:r w:rsidRPr="008A3D46">
        <w:rPr>
          <w:lang w:val="en-NZ"/>
        </w:rPr>
        <w:t>Conditional advertisement</w:t>
      </w:r>
    </w:p>
    <w:p w14:paraId="4FC6C686" w14:textId="77777777" w:rsidR="008A3D46" w:rsidRDefault="008A3D46" w:rsidP="008A3D46">
      <w:pPr>
        <w:ind w:left="360"/>
        <w:rPr>
          <w:lang w:val="en-NZ"/>
        </w:rPr>
      </w:pPr>
      <w:r w:rsidRPr="008A3D46">
        <w:rPr>
          <w:lang w:val="en-NZ"/>
        </w:rPr>
        <w:t>Convergence</w:t>
      </w:r>
    </w:p>
    <w:p w14:paraId="67E96520" w14:textId="77777777" w:rsidR="00B228B1" w:rsidRDefault="00B228B1" w:rsidP="008A3D46">
      <w:pPr>
        <w:ind w:left="360"/>
        <w:rPr>
          <w:lang w:val="en-NZ"/>
        </w:rPr>
      </w:pPr>
    </w:p>
    <w:p w14:paraId="1F845353" w14:textId="4E43A52C" w:rsidR="00B228B1" w:rsidRDefault="00B228B1" w:rsidP="00B228B1">
      <w:pPr>
        <w:ind w:left="360"/>
        <w:rPr>
          <w:lang w:val="en-AU"/>
        </w:rPr>
      </w:pPr>
      <w:r>
        <w:rPr>
          <w:lang w:val="en-AU"/>
        </w:rPr>
        <w:t>\IN723 Topic3</w:t>
      </w:r>
      <w:r w:rsidRPr="00D51709">
        <w:rPr>
          <w:lang w:val="en-AU"/>
        </w:rPr>
        <w:t xml:space="preserve"> </w:t>
      </w:r>
      <w:r>
        <w:rPr>
          <w:lang w:val="en-AU"/>
        </w:rPr>
        <w:t>OSPF\</w:t>
      </w:r>
      <w:r w:rsidRPr="00D13C3E">
        <w:rPr>
          <w:lang w:val="en-AU"/>
        </w:rPr>
        <w:t>IN723 BGP Less</w:t>
      </w:r>
      <w:r>
        <w:rPr>
          <w:lang w:val="en-AU"/>
        </w:rPr>
        <w:t>on10</w:t>
      </w:r>
    </w:p>
    <w:p w14:paraId="7E20E023" w14:textId="241DD127" w:rsidR="00B228B1" w:rsidRDefault="00B228B1" w:rsidP="00B228B1">
      <w:pPr>
        <w:ind w:left="360"/>
        <w:rPr>
          <w:lang w:val="en-AU"/>
        </w:rPr>
      </w:pPr>
      <w:r>
        <w:rPr>
          <w:lang w:val="en-AU"/>
        </w:rPr>
        <w:t>Remotely Trigger</w:t>
      </w:r>
      <w:r w:rsidR="00C90095">
        <w:rPr>
          <w:lang w:val="en-AU"/>
        </w:rPr>
        <w:t>ed</w:t>
      </w:r>
      <w:r>
        <w:rPr>
          <w:lang w:val="en-AU"/>
        </w:rPr>
        <w:t xml:space="preserve"> Black </w:t>
      </w:r>
      <w:proofErr w:type="gramStart"/>
      <w:r>
        <w:rPr>
          <w:lang w:val="en-AU"/>
        </w:rPr>
        <w:t>Hole</w:t>
      </w:r>
      <w:proofErr w:type="gramEnd"/>
      <w:r>
        <w:rPr>
          <w:lang w:val="en-AU"/>
        </w:rPr>
        <w:t xml:space="preserve"> Filtering</w:t>
      </w:r>
    </w:p>
    <w:p w14:paraId="1424745C" w14:textId="2A25B5F5" w:rsidR="00B228B1" w:rsidRDefault="00B228B1" w:rsidP="00B228B1">
      <w:pPr>
        <w:ind w:left="360"/>
        <w:rPr>
          <w:lang w:val="en-AU"/>
        </w:rPr>
      </w:pPr>
      <w:r>
        <w:rPr>
          <w:lang w:val="en-AU"/>
        </w:rPr>
        <w:t>Unicast Reverse Path Forwarding</w:t>
      </w:r>
    </w:p>
    <w:p w14:paraId="5593369C" w14:textId="77777777" w:rsidR="00E83E9F" w:rsidRDefault="00E83E9F" w:rsidP="00A421DF">
      <w:pPr>
        <w:ind w:left="360"/>
        <w:rPr>
          <w:lang w:val="en-AU"/>
        </w:rPr>
      </w:pPr>
    </w:p>
    <w:p w14:paraId="787007E1" w14:textId="77777777" w:rsidR="00D13C3E" w:rsidRDefault="00D13C3E" w:rsidP="00A421DF">
      <w:pPr>
        <w:ind w:left="360"/>
        <w:rPr>
          <w:lang w:val="en-AU"/>
        </w:rPr>
      </w:pPr>
    </w:p>
    <w:p w14:paraId="0B57DC28" w14:textId="44A5AB92" w:rsidR="00A421DF" w:rsidRDefault="00A421DF" w:rsidP="000061B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Labs</w:t>
      </w:r>
    </w:p>
    <w:p w14:paraId="0F8939C9" w14:textId="77777777" w:rsidR="00D51709" w:rsidRDefault="00D51709" w:rsidP="00730B51">
      <w:pPr>
        <w:ind w:left="1080"/>
        <w:rPr>
          <w:lang w:val="en-AU"/>
        </w:rPr>
      </w:pPr>
    </w:p>
    <w:p w14:paraId="75C8AB6C" w14:textId="5F720F44" w:rsidR="009229AB" w:rsidRPr="00577782" w:rsidRDefault="009229AB" w:rsidP="00730B51">
      <w:pPr>
        <w:ind w:left="1080"/>
        <w:rPr>
          <w:lang w:val="en-AU"/>
        </w:rPr>
      </w:pPr>
      <w:r w:rsidRPr="00577782">
        <w:rPr>
          <w:lang w:val="en-AU"/>
        </w:rPr>
        <w:t>Lesson 1</w:t>
      </w:r>
      <w:r w:rsidR="00577782">
        <w:rPr>
          <w:lang w:val="en-AU"/>
        </w:rPr>
        <w:t xml:space="preserve"> </w:t>
      </w:r>
      <w:r w:rsidR="00577782">
        <w:rPr>
          <w:lang w:val="en-AU"/>
        </w:rPr>
        <w:tab/>
      </w:r>
      <w:proofErr w:type="spellStart"/>
      <w:r w:rsidR="00577782" w:rsidRPr="00577782">
        <w:rPr>
          <w:lang w:val="en-AU"/>
        </w:rPr>
        <w:t>eBGP</w:t>
      </w:r>
      <w:proofErr w:type="spellEnd"/>
      <w:r w:rsidR="00577782" w:rsidRPr="00577782">
        <w:rPr>
          <w:lang w:val="en-AU"/>
        </w:rPr>
        <w:t xml:space="preserve">, default route, clear </w:t>
      </w:r>
      <w:proofErr w:type="spellStart"/>
      <w:r w:rsidR="00577782" w:rsidRPr="00577782">
        <w:rPr>
          <w:lang w:val="en-AU"/>
        </w:rPr>
        <w:t>ip</w:t>
      </w:r>
      <w:proofErr w:type="spellEnd"/>
      <w:r w:rsidR="00577782" w:rsidRPr="00577782">
        <w:rPr>
          <w:lang w:val="en-AU"/>
        </w:rPr>
        <w:t xml:space="preserve"> </w:t>
      </w:r>
      <w:proofErr w:type="spellStart"/>
      <w:r w:rsidR="00577782" w:rsidRPr="00577782">
        <w:rPr>
          <w:lang w:val="en-AU"/>
        </w:rPr>
        <w:t>bgp</w:t>
      </w:r>
      <w:proofErr w:type="spellEnd"/>
      <w:r w:rsidR="00577782" w:rsidRPr="00577782">
        <w:rPr>
          <w:lang w:val="en-AU"/>
        </w:rPr>
        <w:t>, distribute list</w:t>
      </w:r>
    </w:p>
    <w:p w14:paraId="34A3922C" w14:textId="21E3EBDF" w:rsidR="009229AB" w:rsidRPr="00577782" w:rsidRDefault="00D13C3E" w:rsidP="009229AB">
      <w:pPr>
        <w:ind w:left="1080"/>
        <w:rPr>
          <w:lang w:val="en-AU"/>
        </w:rPr>
      </w:pPr>
      <w:r w:rsidRPr="00577782">
        <w:rPr>
          <w:lang w:val="en-AU"/>
        </w:rPr>
        <w:t>Lesson 2</w:t>
      </w:r>
      <w:r w:rsidR="00577782">
        <w:rPr>
          <w:lang w:val="en-AU"/>
        </w:rPr>
        <w:tab/>
      </w:r>
      <w:proofErr w:type="spellStart"/>
      <w:r w:rsidR="00577782" w:rsidRPr="00577782">
        <w:rPr>
          <w:lang w:val="en-AU"/>
        </w:rPr>
        <w:t>eBGP</w:t>
      </w:r>
      <w:proofErr w:type="spellEnd"/>
      <w:r w:rsidR="00577782" w:rsidRPr="00577782">
        <w:rPr>
          <w:lang w:val="en-AU"/>
        </w:rPr>
        <w:t>, AS-PATH, remove-private -as, AS-path list (regex)</w:t>
      </w:r>
    </w:p>
    <w:p w14:paraId="57F82DCF" w14:textId="76810BBD" w:rsidR="009229AB" w:rsidRPr="00577782" w:rsidRDefault="00D13C3E" w:rsidP="009229AB">
      <w:pPr>
        <w:ind w:left="1080"/>
        <w:rPr>
          <w:lang w:val="en-AU"/>
        </w:rPr>
      </w:pPr>
      <w:r w:rsidRPr="00577782">
        <w:rPr>
          <w:lang w:val="en-AU"/>
        </w:rPr>
        <w:t>Lesson 3</w:t>
      </w:r>
      <w:r w:rsidR="00577782">
        <w:rPr>
          <w:lang w:val="en-AU"/>
        </w:rPr>
        <w:tab/>
      </w:r>
      <w:proofErr w:type="spellStart"/>
      <w:r w:rsidR="00577782" w:rsidRPr="00577782">
        <w:rPr>
          <w:lang w:val="en-AU"/>
        </w:rPr>
        <w:t>eBGP</w:t>
      </w:r>
      <w:proofErr w:type="spellEnd"/>
      <w:r w:rsidR="00577782" w:rsidRPr="00577782">
        <w:rPr>
          <w:lang w:val="en-AU"/>
        </w:rPr>
        <w:t xml:space="preserve">, </w:t>
      </w:r>
      <w:proofErr w:type="spellStart"/>
      <w:r w:rsidR="00577782" w:rsidRPr="00577782">
        <w:rPr>
          <w:lang w:val="en-AU"/>
        </w:rPr>
        <w:t>iBGP</w:t>
      </w:r>
      <w:proofErr w:type="spellEnd"/>
      <w:r w:rsidR="00577782" w:rsidRPr="00577782">
        <w:rPr>
          <w:lang w:val="en-AU"/>
        </w:rPr>
        <w:t xml:space="preserve">, Next-hop self, Update source, </w:t>
      </w:r>
      <w:proofErr w:type="spellStart"/>
      <w:r w:rsidR="00577782" w:rsidRPr="00577782">
        <w:rPr>
          <w:lang w:val="en-AU"/>
        </w:rPr>
        <w:t>eBGP</w:t>
      </w:r>
      <w:proofErr w:type="spellEnd"/>
      <w:r w:rsidR="00577782" w:rsidRPr="00577782">
        <w:rPr>
          <w:lang w:val="en-AU"/>
        </w:rPr>
        <w:t xml:space="preserve"> </w:t>
      </w:r>
      <w:proofErr w:type="spellStart"/>
      <w:r w:rsidR="00577782" w:rsidRPr="00577782">
        <w:rPr>
          <w:lang w:val="en-AU"/>
        </w:rPr>
        <w:t>multihop</w:t>
      </w:r>
      <w:proofErr w:type="spellEnd"/>
    </w:p>
    <w:p w14:paraId="5B497F03" w14:textId="77554EBD" w:rsidR="009229AB" w:rsidRPr="00577782" w:rsidRDefault="00D13C3E" w:rsidP="009229AB">
      <w:pPr>
        <w:ind w:left="1080"/>
        <w:rPr>
          <w:lang w:val="en-AU"/>
        </w:rPr>
      </w:pPr>
      <w:r w:rsidRPr="00577782">
        <w:rPr>
          <w:lang w:val="en-AU"/>
        </w:rPr>
        <w:t>Lesson 4</w:t>
      </w:r>
      <w:r w:rsidR="00577782">
        <w:rPr>
          <w:lang w:val="en-AU"/>
        </w:rPr>
        <w:tab/>
      </w:r>
      <w:proofErr w:type="spellStart"/>
      <w:r w:rsidR="00577782" w:rsidRPr="00577782">
        <w:rPr>
          <w:lang w:val="en-AU"/>
        </w:rPr>
        <w:t>eBGP</w:t>
      </w:r>
      <w:proofErr w:type="spellEnd"/>
      <w:r w:rsidR="00577782" w:rsidRPr="00577782">
        <w:rPr>
          <w:lang w:val="en-AU"/>
        </w:rPr>
        <w:t xml:space="preserve">, Local </w:t>
      </w:r>
      <w:proofErr w:type="spellStart"/>
      <w:r w:rsidR="00577782" w:rsidRPr="00577782">
        <w:rPr>
          <w:lang w:val="en-AU"/>
        </w:rPr>
        <w:t>Pref</w:t>
      </w:r>
      <w:proofErr w:type="spellEnd"/>
      <w:r w:rsidR="00577782" w:rsidRPr="00577782">
        <w:rPr>
          <w:lang w:val="en-AU"/>
        </w:rPr>
        <w:t>, MED w/Route Map, Next-hop self, default originate</w:t>
      </w:r>
    </w:p>
    <w:p w14:paraId="1CAA4242" w14:textId="24F7BE3C" w:rsidR="009229AB" w:rsidRPr="00577782" w:rsidRDefault="00D13C3E" w:rsidP="009229AB">
      <w:pPr>
        <w:ind w:left="1080"/>
        <w:rPr>
          <w:lang w:val="en-AU"/>
        </w:rPr>
      </w:pPr>
      <w:r w:rsidRPr="00577782">
        <w:rPr>
          <w:lang w:val="en-AU"/>
        </w:rPr>
        <w:t>Lesson 5</w:t>
      </w:r>
      <w:r w:rsidR="00B50763">
        <w:rPr>
          <w:lang w:val="en-AU"/>
        </w:rPr>
        <w:tab/>
      </w:r>
      <w:r w:rsidR="00B50763" w:rsidRPr="00B50763">
        <w:rPr>
          <w:lang w:val="en-AU"/>
        </w:rPr>
        <w:t>Route reflector, Aggregate-address</w:t>
      </w:r>
      <w:r w:rsidR="00EB25F4">
        <w:rPr>
          <w:lang w:val="en-AU"/>
        </w:rPr>
        <w:t>, Filter w/ prefix-list</w:t>
      </w:r>
    </w:p>
    <w:p w14:paraId="36CA89CC" w14:textId="04AB1384" w:rsidR="00D13C3E" w:rsidRPr="00577782" w:rsidRDefault="00D13C3E" w:rsidP="00D13C3E">
      <w:pPr>
        <w:ind w:left="1080"/>
        <w:rPr>
          <w:lang w:val="en-AU"/>
        </w:rPr>
      </w:pPr>
      <w:r w:rsidRPr="00577782">
        <w:rPr>
          <w:lang w:val="en-AU"/>
        </w:rPr>
        <w:t>Lesson 6</w:t>
      </w:r>
      <w:r w:rsidR="00B50763">
        <w:rPr>
          <w:lang w:val="en-AU"/>
        </w:rPr>
        <w:tab/>
        <w:t>In Presentation exercise – Path preference</w:t>
      </w:r>
    </w:p>
    <w:p w14:paraId="2DB74354" w14:textId="1F9E776C" w:rsidR="00D13C3E" w:rsidRDefault="00D13C3E" w:rsidP="00D13C3E">
      <w:pPr>
        <w:ind w:left="1080"/>
        <w:rPr>
          <w:lang w:val="en-AU"/>
        </w:rPr>
      </w:pPr>
      <w:r w:rsidRPr="00577782">
        <w:rPr>
          <w:lang w:val="en-AU"/>
        </w:rPr>
        <w:t>Lesson 7</w:t>
      </w:r>
      <w:r w:rsidR="00B50763">
        <w:rPr>
          <w:lang w:val="en-AU"/>
        </w:rPr>
        <w:tab/>
        <w:t>Aggregate</w:t>
      </w:r>
    </w:p>
    <w:p w14:paraId="01226917" w14:textId="7A78CEDF" w:rsidR="00C90095" w:rsidRPr="00577782" w:rsidRDefault="00C90095" w:rsidP="00D13C3E">
      <w:pPr>
        <w:ind w:left="1080"/>
        <w:rPr>
          <w:lang w:val="en-AU"/>
        </w:rPr>
      </w:pPr>
      <w:r>
        <w:rPr>
          <w:lang w:val="en-AU"/>
        </w:rPr>
        <w:t>Lesson 8</w:t>
      </w:r>
      <w:r>
        <w:rPr>
          <w:lang w:val="en-AU"/>
        </w:rPr>
        <w:tab/>
        <w:t>Path Preference</w:t>
      </w:r>
    </w:p>
    <w:p w14:paraId="7D1B82E8" w14:textId="08377C76" w:rsidR="00D13C3E" w:rsidRDefault="00C90095" w:rsidP="00D13C3E">
      <w:pPr>
        <w:ind w:left="1080"/>
        <w:rPr>
          <w:lang w:val="en-AU"/>
        </w:rPr>
      </w:pPr>
      <w:r>
        <w:rPr>
          <w:lang w:val="en-AU"/>
        </w:rPr>
        <w:t>Lesson 9</w:t>
      </w:r>
      <w:r w:rsidR="00B50763">
        <w:rPr>
          <w:lang w:val="en-AU"/>
        </w:rPr>
        <w:tab/>
        <w:t xml:space="preserve">Integrated </w:t>
      </w:r>
      <w:r w:rsidR="002B47D4">
        <w:rPr>
          <w:lang w:val="en-AU"/>
        </w:rPr>
        <w:t>w/</w:t>
      </w:r>
      <w:r w:rsidR="00B50763" w:rsidRPr="00B50763">
        <w:rPr>
          <w:lang w:val="en-AU"/>
        </w:rPr>
        <w:t xml:space="preserve"> BGP, OSPF, HSRP, STP and </w:t>
      </w:r>
      <w:proofErr w:type="spellStart"/>
      <w:r w:rsidR="00B50763" w:rsidRPr="00B50763">
        <w:rPr>
          <w:lang w:val="en-AU"/>
        </w:rPr>
        <w:t>Etherchannel</w:t>
      </w:r>
      <w:proofErr w:type="spellEnd"/>
    </w:p>
    <w:p w14:paraId="7315C002" w14:textId="395C4708" w:rsidR="00C90095" w:rsidRPr="00577782" w:rsidRDefault="00C90095" w:rsidP="00D13C3E">
      <w:pPr>
        <w:ind w:left="1080"/>
        <w:rPr>
          <w:lang w:val="en-AU"/>
        </w:rPr>
      </w:pPr>
      <w:r>
        <w:rPr>
          <w:lang w:val="en-AU"/>
        </w:rPr>
        <w:t>Lesson 10</w:t>
      </w:r>
      <w:r>
        <w:rPr>
          <w:lang w:val="en-AU"/>
        </w:rPr>
        <w:tab/>
        <w:t>Remotely Tri</w:t>
      </w:r>
      <w:bookmarkStart w:id="0" w:name="_GoBack"/>
      <w:bookmarkEnd w:id="0"/>
      <w:r>
        <w:rPr>
          <w:lang w:val="en-AU"/>
        </w:rPr>
        <w:t>ggered Black Hole Filtering</w:t>
      </w:r>
    </w:p>
    <w:p w14:paraId="06AB935E" w14:textId="77777777" w:rsidR="00D13C3E" w:rsidRPr="00E83E9F" w:rsidRDefault="00D13C3E" w:rsidP="00D13C3E">
      <w:pPr>
        <w:ind w:left="1080"/>
        <w:rPr>
          <w:u w:val="single"/>
          <w:lang w:val="en-AU"/>
        </w:rPr>
      </w:pPr>
    </w:p>
    <w:p w14:paraId="087DD090" w14:textId="77777777" w:rsidR="00D13C3E" w:rsidRDefault="00D13C3E" w:rsidP="009229AB">
      <w:pPr>
        <w:ind w:left="1080"/>
        <w:rPr>
          <w:lang w:val="en-AU"/>
        </w:rPr>
      </w:pPr>
    </w:p>
    <w:p w14:paraId="5DB6CDE5" w14:textId="77777777" w:rsidR="00D13C3E" w:rsidRDefault="00D13C3E" w:rsidP="009229AB">
      <w:pPr>
        <w:ind w:left="1080"/>
        <w:rPr>
          <w:lang w:val="en-AU"/>
        </w:rPr>
      </w:pPr>
    </w:p>
    <w:sectPr w:rsidR="00D13C3E" w:rsidSect="00FF63B4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A96E1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3C89E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2386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266A2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6AEC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54B7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EB4AC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30F2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D6E5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CCC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FC112F"/>
    <w:multiLevelType w:val="hybridMultilevel"/>
    <w:tmpl w:val="C48EF08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083B72F1"/>
    <w:multiLevelType w:val="hybridMultilevel"/>
    <w:tmpl w:val="B0B218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93309DF"/>
    <w:multiLevelType w:val="hybridMultilevel"/>
    <w:tmpl w:val="C1CC5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C8F015D"/>
    <w:multiLevelType w:val="hybridMultilevel"/>
    <w:tmpl w:val="D0F4C0C2"/>
    <w:lvl w:ilvl="0" w:tplc="58566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8D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2A3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5A7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88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04B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65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184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9CA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ECF1FC8"/>
    <w:multiLevelType w:val="hybridMultilevel"/>
    <w:tmpl w:val="D428BFB6"/>
    <w:lvl w:ilvl="0" w:tplc="5AFC0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68E1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588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C3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F22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989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C4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D4E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384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2AD7353"/>
    <w:multiLevelType w:val="hybridMultilevel"/>
    <w:tmpl w:val="1F24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4C1535"/>
    <w:multiLevelType w:val="hybridMultilevel"/>
    <w:tmpl w:val="7B587D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730159D"/>
    <w:multiLevelType w:val="hybridMultilevel"/>
    <w:tmpl w:val="D77ADF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710668"/>
    <w:multiLevelType w:val="hybridMultilevel"/>
    <w:tmpl w:val="FCC604D4"/>
    <w:lvl w:ilvl="0" w:tplc="8C4CC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B67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41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2F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42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BEA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87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A7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03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FEE3437"/>
    <w:multiLevelType w:val="hybridMultilevel"/>
    <w:tmpl w:val="B97EB2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8B1D59"/>
    <w:multiLevelType w:val="hybridMultilevel"/>
    <w:tmpl w:val="A910500C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D955D62"/>
    <w:multiLevelType w:val="hybridMultilevel"/>
    <w:tmpl w:val="A7DC3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6"/>
  </w:num>
  <w:num w:numId="4">
    <w:abstractNumId w:val="19"/>
  </w:num>
  <w:num w:numId="5">
    <w:abstractNumId w:val="10"/>
  </w:num>
  <w:num w:numId="6">
    <w:abstractNumId w:val="12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18"/>
  </w:num>
  <w:num w:numId="20">
    <w:abstractNumId w:val="13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39D"/>
    <w:rsid w:val="00002421"/>
    <w:rsid w:val="00005A71"/>
    <w:rsid w:val="000061BB"/>
    <w:rsid w:val="00015E6D"/>
    <w:rsid w:val="0001780E"/>
    <w:rsid w:val="00025924"/>
    <w:rsid w:val="0003732F"/>
    <w:rsid w:val="00076FA3"/>
    <w:rsid w:val="000851E8"/>
    <w:rsid w:val="000A2B89"/>
    <w:rsid w:val="00104FDC"/>
    <w:rsid w:val="0015473C"/>
    <w:rsid w:val="00174B6C"/>
    <w:rsid w:val="00176D23"/>
    <w:rsid w:val="00195DD4"/>
    <w:rsid w:val="001C3738"/>
    <w:rsid w:val="001E79DC"/>
    <w:rsid w:val="001F22C7"/>
    <w:rsid w:val="001F602C"/>
    <w:rsid w:val="00230119"/>
    <w:rsid w:val="00232049"/>
    <w:rsid w:val="0029593F"/>
    <w:rsid w:val="00296C3C"/>
    <w:rsid w:val="002B21C6"/>
    <w:rsid w:val="002B47D4"/>
    <w:rsid w:val="002C5FE8"/>
    <w:rsid w:val="002D740D"/>
    <w:rsid w:val="002F1180"/>
    <w:rsid w:val="00304329"/>
    <w:rsid w:val="00317DB4"/>
    <w:rsid w:val="003262A6"/>
    <w:rsid w:val="00362075"/>
    <w:rsid w:val="003743B8"/>
    <w:rsid w:val="003A265F"/>
    <w:rsid w:val="003D296F"/>
    <w:rsid w:val="003E7370"/>
    <w:rsid w:val="00402F0B"/>
    <w:rsid w:val="00421DA8"/>
    <w:rsid w:val="00472534"/>
    <w:rsid w:val="0047573B"/>
    <w:rsid w:val="004818E8"/>
    <w:rsid w:val="0048323D"/>
    <w:rsid w:val="00491B41"/>
    <w:rsid w:val="004B3276"/>
    <w:rsid w:val="004D5995"/>
    <w:rsid w:val="004F06F1"/>
    <w:rsid w:val="004F13E5"/>
    <w:rsid w:val="005042D9"/>
    <w:rsid w:val="00527EF6"/>
    <w:rsid w:val="0054050D"/>
    <w:rsid w:val="005432E4"/>
    <w:rsid w:val="00570CFF"/>
    <w:rsid w:val="00577782"/>
    <w:rsid w:val="005C5D21"/>
    <w:rsid w:val="005D6D69"/>
    <w:rsid w:val="005E7681"/>
    <w:rsid w:val="00603D5A"/>
    <w:rsid w:val="00626323"/>
    <w:rsid w:val="00641352"/>
    <w:rsid w:val="006531F4"/>
    <w:rsid w:val="00660A45"/>
    <w:rsid w:val="00670ACF"/>
    <w:rsid w:val="00690D4E"/>
    <w:rsid w:val="006A42A5"/>
    <w:rsid w:val="006E301B"/>
    <w:rsid w:val="00711B51"/>
    <w:rsid w:val="00725428"/>
    <w:rsid w:val="00730B51"/>
    <w:rsid w:val="007412A3"/>
    <w:rsid w:val="00742E2E"/>
    <w:rsid w:val="007453FE"/>
    <w:rsid w:val="00745965"/>
    <w:rsid w:val="00747931"/>
    <w:rsid w:val="00774172"/>
    <w:rsid w:val="00792AB8"/>
    <w:rsid w:val="007C22A3"/>
    <w:rsid w:val="007C64F4"/>
    <w:rsid w:val="007E5A7F"/>
    <w:rsid w:val="007F254B"/>
    <w:rsid w:val="007F3B42"/>
    <w:rsid w:val="007F4711"/>
    <w:rsid w:val="00816344"/>
    <w:rsid w:val="00842D05"/>
    <w:rsid w:val="0085660E"/>
    <w:rsid w:val="00890D9F"/>
    <w:rsid w:val="00897FC5"/>
    <w:rsid w:val="008A3D46"/>
    <w:rsid w:val="008C3E91"/>
    <w:rsid w:val="009054D2"/>
    <w:rsid w:val="00911104"/>
    <w:rsid w:val="00914EC3"/>
    <w:rsid w:val="009229AB"/>
    <w:rsid w:val="00924599"/>
    <w:rsid w:val="009455D7"/>
    <w:rsid w:val="00947F14"/>
    <w:rsid w:val="00954CB1"/>
    <w:rsid w:val="00966621"/>
    <w:rsid w:val="009743FA"/>
    <w:rsid w:val="009822B7"/>
    <w:rsid w:val="00983B72"/>
    <w:rsid w:val="00991D9F"/>
    <w:rsid w:val="009F432B"/>
    <w:rsid w:val="00A1123E"/>
    <w:rsid w:val="00A11E8B"/>
    <w:rsid w:val="00A21716"/>
    <w:rsid w:val="00A40FE8"/>
    <w:rsid w:val="00A421DF"/>
    <w:rsid w:val="00A72DC9"/>
    <w:rsid w:val="00A944E9"/>
    <w:rsid w:val="00AD3BFA"/>
    <w:rsid w:val="00AE69BD"/>
    <w:rsid w:val="00AE7991"/>
    <w:rsid w:val="00AF30CE"/>
    <w:rsid w:val="00B228B1"/>
    <w:rsid w:val="00B2645D"/>
    <w:rsid w:val="00B41F78"/>
    <w:rsid w:val="00B45B8B"/>
    <w:rsid w:val="00B50763"/>
    <w:rsid w:val="00B57515"/>
    <w:rsid w:val="00B64E96"/>
    <w:rsid w:val="00B65203"/>
    <w:rsid w:val="00B75F64"/>
    <w:rsid w:val="00B777B5"/>
    <w:rsid w:val="00B8278E"/>
    <w:rsid w:val="00B93A06"/>
    <w:rsid w:val="00BC739D"/>
    <w:rsid w:val="00C076FF"/>
    <w:rsid w:val="00C13358"/>
    <w:rsid w:val="00C14557"/>
    <w:rsid w:val="00C2600F"/>
    <w:rsid w:val="00C35AD0"/>
    <w:rsid w:val="00C56729"/>
    <w:rsid w:val="00C7108E"/>
    <w:rsid w:val="00C72F92"/>
    <w:rsid w:val="00C90095"/>
    <w:rsid w:val="00C901C3"/>
    <w:rsid w:val="00C90BA3"/>
    <w:rsid w:val="00C91EFC"/>
    <w:rsid w:val="00C93D38"/>
    <w:rsid w:val="00CA0F2F"/>
    <w:rsid w:val="00CA5458"/>
    <w:rsid w:val="00CC1FC1"/>
    <w:rsid w:val="00CC53C3"/>
    <w:rsid w:val="00CC5AFB"/>
    <w:rsid w:val="00CC5DAA"/>
    <w:rsid w:val="00D063EE"/>
    <w:rsid w:val="00D13C3E"/>
    <w:rsid w:val="00D154A1"/>
    <w:rsid w:val="00D51709"/>
    <w:rsid w:val="00D52153"/>
    <w:rsid w:val="00D601E0"/>
    <w:rsid w:val="00D703EA"/>
    <w:rsid w:val="00D7245A"/>
    <w:rsid w:val="00D77FFB"/>
    <w:rsid w:val="00D80CAA"/>
    <w:rsid w:val="00D84803"/>
    <w:rsid w:val="00DA2FA2"/>
    <w:rsid w:val="00DD3B3B"/>
    <w:rsid w:val="00DD3C20"/>
    <w:rsid w:val="00DE1D2E"/>
    <w:rsid w:val="00E05936"/>
    <w:rsid w:val="00E15154"/>
    <w:rsid w:val="00E30CAD"/>
    <w:rsid w:val="00E42C44"/>
    <w:rsid w:val="00E55B27"/>
    <w:rsid w:val="00E77ECC"/>
    <w:rsid w:val="00E83E9F"/>
    <w:rsid w:val="00EA0D6B"/>
    <w:rsid w:val="00EB00A4"/>
    <w:rsid w:val="00EB25F4"/>
    <w:rsid w:val="00F057E9"/>
    <w:rsid w:val="00F070F0"/>
    <w:rsid w:val="00F30212"/>
    <w:rsid w:val="00F3276C"/>
    <w:rsid w:val="00F54D77"/>
    <w:rsid w:val="00F60B53"/>
    <w:rsid w:val="00F64F95"/>
    <w:rsid w:val="00F73152"/>
    <w:rsid w:val="00F84458"/>
    <w:rsid w:val="00FA756E"/>
    <w:rsid w:val="00FB541F"/>
    <w:rsid w:val="00FC18C0"/>
    <w:rsid w:val="00FD3015"/>
    <w:rsid w:val="00FF0599"/>
    <w:rsid w:val="00FF577C"/>
    <w:rsid w:val="00FF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47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3B4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FF63B4"/>
    <w:pPr>
      <w:keepNext/>
      <w:pBdr>
        <w:top w:val="double" w:sz="4" w:space="1" w:color="auto"/>
      </w:pBdr>
      <w:spacing w:before="240" w:after="60"/>
      <w:outlineLvl w:val="0"/>
    </w:pPr>
    <w:rPr>
      <w:rFonts w:ascii="Arial" w:hAnsi="Arial"/>
      <w:b/>
      <w:smallCaps/>
      <w:kern w:val="28"/>
      <w:sz w:val="28"/>
      <w:lang w:val="en-AU"/>
    </w:rPr>
  </w:style>
  <w:style w:type="paragraph" w:styleId="Heading2">
    <w:name w:val="heading 2"/>
    <w:basedOn w:val="Normal"/>
    <w:next w:val="Normal"/>
    <w:qFormat/>
    <w:rsid w:val="00FF63B4"/>
    <w:pPr>
      <w:keepNext/>
      <w:spacing w:before="240" w:after="60"/>
      <w:outlineLvl w:val="1"/>
    </w:pPr>
    <w:rPr>
      <w:rFonts w:ascii="Arial" w:hAnsi="Arial"/>
      <w:b/>
      <w:i/>
      <w:lang w:val="en-AU"/>
    </w:rPr>
  </w:style>
  <w:style w:type="paragraph" w:styleId="Heading3">
    <w:name w:val="heading 3"/>
    <w:basedOn w:val="Normal"/>
    <w:next w:val="Normal"/>
    <w:qFormat/>
    <w:rsid w:val="00FF63B4"/>
    <w:pPr>
      <w:keepNext/>
      <w:outlineLvl w:val="2"/>
    </w:pPr>
    <w:rPr>
      <w:b/>
      <w:lang w:val="en-AU"/>
    </w:rPr>
  </w:style>
  <w:style w:type="paragraph" w:styleId="Heading4">
    <w:name w:val="heading 4"/>
    <w:basedOn w:val="Normal"/>
    <w:next w:val="Normal"/>
    <w:qFormat/>
    <w:rsid w:val="00FF63B4"/>
    <w:pPr>
      <w:keepNext/>
      <w:spacing w:before="240" w:after="60"/>
      <w:outlineLvl w:val="3"/>
    </w:pPr>
    <w:rPr>
      <w:rFonts w:ascii="Arial" w:hAnsi="Arial"/>
      <w:b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Heading1"/>
    <w:qFormat/>
    <w:rsid w:val="00FF63B4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lang w:val="en-AU"/>
    </w:rPr>
  </w:style>
  <w:style w:type="character" w:styleId="Hyperlink">
    <w:name w:val="Hyperlink"/>
    <w:basedOn w:val="DefaultParagraphFont"/>
    <w:rsid w:val="00FF63B4"/>
    <w:rPr>
      <w:color w:val="0000FF"/>
      <w:u w:val="single"/>
    </w:rPr>
  </w:style>
  <w:style w:type="paragraph" w:styleId="BlockText">
    <w:name w:val="Block Text"/>
    <w:basedOn w:val="Normal"/>
    <w:rsid w:val="00FF63B4"/>
    <w:pPr>
      <w:spacing w:before="240"/>
      <w:ind w:left="1100" w:right="1513"/>
    </w:pPr>
    <w:rPr>
      <w:lang w:val="en-AU"/>
    </w:rPr>
  </w:style>
  <w:style w:type="character" w:styleId="FollowedHyperlink">
    <w:name w:val="FollowedHyperlink"/>
    <w:basedOn w:val="DefaultParagraphFont"/>
    <w:rsid w:val="0047573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2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3B4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FF63B4"/>
    <w:pPr>
      <w:keepNext/>
      <w:pBdr>
        <w:top w:val="double" w:sz="4" w:space="1" w:color="auto"/>
      </w:pBdr>
      <w:spacing w:before="240" w:after="60"/>
      <w:outlineLvl w:val="0"/>
    </w:pPr>
    <w:rPr>
      <w:rFonts w:ascii="Arial" w:hAnsi="Arial"/>
      <w:b/>
      <w:smallCaps/>
      <w:kern w:val="28"/>
      <w:sz w:val="28"/>
      <w:lang w:val="en-AU"/>
    </w:rPr>
  </w:style>
  <w:style w:type="paragraph" w:styleId="Heading2">
    <w:name w:val="heading 2"/>
    <w:basedOn w:val="Normal"/>
    <w:next w:val="Normal"/>
    <w:qFormat/>
    <w:rsid w:val="00FF63B4"/>
    <w:pPr>
      <w:keepNext/>
      <w:spacing w:before="240" w:after="60"/>
      <w:outlineLvl w:val="1"/>
    </w:pPr>
    <w:rPr>
      <w:rFonts w:ascii="Arial" w:hAnsi="Arial"/>
      <w:b/>
      <w:i/>
      <w:lang w:val="en-AU"/>
    </w:rPr>
  </w:style>
  <w:style w:type="paragraph" w:styleId="Heading3">
    <w:name w:val="heading 3"/>
    <w:basedOn w:val="Normal"/>
    <w:next w:val="Normal"/>
    <w:qFormat/>
    <w:rsid w:val="00FF63B4"/>
    <w:pPr>
      <w:keepNext/>
      <w:outlineLvl w:val="2"/>
    </w:pPr>
    <w:rPr>
      <w:b/>
      <w:lang w:val="en-AU"/>
    </w:rPr>
  </w:style>
  <w:style w:type="paragraph" w:styleId="Heading4">
    <w:name w:val="heading 4"/>
    <w:basedOn w:val="Normal"/>
    <w:next w:val="Normal"/>
    <w:qFormat/>
    <w:rsid w:val="00FF63B4"/>
    <w:pPr>
      <w:keepNext/>
      <w:spacing w:before="240" w:after="60"/>
      <w:outlineLvl w:val="3"/>
    </w:pPr>
    <w:rPr>
      <w:rFonts w:ascii="Arial" w:hAnsi="Arial"/>
      <w:b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Heading1"/>
    <w:qFormat/>
    <w:rsid w:val="00FF63B4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lang w:val="en-AU"/>
    </w:rPr>
  </w:style>
  <w:style w:type="character" w:styleId="Hyperlink">
    <w:name w:val="Hyperlink"/>
    <w:basedOn w:val="DefaultParagraphFont"/>
    <w:rsid w:val="00FF63B4"/>
    <w:rPr>
      <w:color w:val="0000FF"/>
      <w:u w:val="single"/>
    </w:rPr>
  </w:style>
  <w:style w:type="paragraph" w:styleId="BlockText">
    <w:name w:val="Block Text"/>
    <w:basedOn w:val="Normal"/>
    <w:rsid w:val="00FF63B4"/>
    <w:pPr>
      <w:spacing w:before="240"/>
      <w:ind w:left="1100" w:right="1513"/>
    </w:pPr>
    <w:rPr>
      <w:lang w:val="en-AU"/>
    </w:rPr>
  </w:style>
  <w:style w:type="character" w:styleId="FollowedHyperlink">
    <w:name w:val="FollowedHyperlink"/>
    <w:basedOn w:val="DefaultParagraphFont"/>
    <w:rsid w:val="0047573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2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82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2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9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65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710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28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c/en/us/td/docs/ios-xml/ios/iproute_bgp/configuration/15-mt/irg-15-mt-book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isco.com/c/en/us/tech/ip/ip-routing/tech-white-papers-list.html" TargetMode="External"/><Relationship Id="rId12" Type="http://schemas.openxmlformats.org/officeDocument/2006/relationships/hyperlink" Target="http://proquestcombo.safaribooksonline.com/book/certification/ccie/1578700892?bookview=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sco.com/c/en/us/support/docs/ip/border-gateway-protocol-bgp/26634-bgp-toc.html" TargetMode="External"/><Relationship Id="rId11" Type="http://schemas.openxmlformats.org/officeDocument/2006/relationships/hyperlink" Target="http://www.cisco.com/c/dam/en/us/products/collateral/security/ios-network-foundation-protection-nfp/prod_white_paper0900aecd80313fac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isco.com/c/dam/en/us/products/collateral/security/ios-network-foundation-protection-nfp/prod_white_paper0900aecd80313fac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isco.com/c/en/us/td/docs/ios-xml/ios/iproute_bgp/command/irg-cr-book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normal</vt:lpstr>
    </vt:vector>
  </TitlesOfParts>
  <Company>Otago Polytechnic</Company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normal</dc:title>
  <dc:creator>Dave Bremer</dc:creator>
  <cp:lastModifiedBy>Playtech</cp:lastModifiedBy>
  <cp:revision>38</cp:revision>
  <cp:lastPrinted>2010-02-10T01:11:00Z</cp:lastPrinted>
  <dcterms:created xsi:type="dcterms:W3CDTF">2014-02-14T01:11:00Z</dcterms:created>
  <dcterms:modified xsi:type="dcterms:W3CDTF">2017-04-17T23:47:00Z</dcterms:modified>
</cp:coreProperties>
</file>