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3D4" w:rsidRPr="00472014" w:rsidRDefault="00B26C07" w:rsidP="00055923">
      <w:pPr>
        <w:pStyle w:val="Heading1"/>
        <w:jc w:val="center"/>
        <w:rPr>
          <w:rFonts w:asciiTheme="minorHAnsi" w:hAnsiTheme="minorHAnsi" w:cstheme="minorHAnsi"/>
          <w:szCs w:val="22"/>
        </w:rPr>
      </w:pPr>
      <w:r w:rsidRPr="00472014">
        <w:rPr>
          <w:rFonts w:asciiTheme="minorHAnsi" w:hAnsiTheme="minorHAnsi" w:cstheme="minorHAnsi"/>
          <w:szCs w:val="22"/>
        </w:rPr>
        <w:t>IN721 201</w:t>
      </w:r>
      <w:r w:rsidR="00656087">
        <w:rPr>
          <w:rFonts w:asciiTheme="minorHAnsi" w:hAnsiTheme="minorHAnsi" w:cstheme="minorHAnsi"/>
          <w:szCs w:val="22"/>
        </w:rPr>
        <w:t>7</w:t>
      </w:r>
      <w:r w:rsidRPr="00472014">
        <w:rPr>
          <w:rFonts w:asciiTheme="minorHAnsi" w:hAnsiTheme="minorHAnsi" w:cstheme="minorHAnsi"/>
          <w:szCs w:val="22"/>
        </w:rPr>
        <w:t xml:space="preserve"> </w:t>
      </w:r>
      <w:r w:rsidR="00E70B68">
        <w:rPr>
          <w:rFonts w:asciiTheme="minorHAnsi" w:hAnsiTheme="minorHAnsi" w:cstheme="minorHAnsi"/>
          <w:szCs w:val="22"/>
        </w:rPr>
        <w:t>2.2</w:t>
      </w:r>
      <w:r w:rsidRPr="00472014">
        <w:rPr>
          <w:rFonts w:asciiTheme="minorHAnsi" w:hAnsiTheme="minorHAnsi" w:cstheme="minorHAnsi"/>
          <w:szCs w:val="22"/>
        </w:rPr>
        <w:t>: Complex Screen Controls</w:t>
      </w:r>
    </w:p>
    <w:p w:rsidR="00B14866" w:rsidRDefault="00B14866" w:rsidP="00B14866">
      <w:pPr>
        <w:rPr>
          <w:i/>
        </w:rPr>
      </w:pPr>
    </w:p>
    <w:p w:rsidR="00055923" w:rsidRPr="00B14866" w:rsidRDefault="00B14866" w:rsidP="00B14866">
      <w:pPr>
        <w:rPr>
          <w:i/>
        </w:rPr>
      </w:pPr>
      <w:r>
        <w:rPr>
          <w:i/>
        </w:rPr>
        <w:t xml:space="preserve">Due </w:t>
      </w:r>
      <w:r w:rsidR="004948D1">
        <w:rPr>
          <w:i/>
        </w:rPr>
        <w:t>Wednesday</w:t>
      </w:r>
      <w:bookmarkStart w:id="0" w:name="_GoBack"/>
      <w:bookmarkEnd w:id="0"/>
      <w:r>
        <w:rPr>
          <w:i/>
        </w:rPr>
        <w:t xml:space="preserve"> by 9.00 am</w:t>
      </w:r>
      <w:r w:rsidR="00EE11AE">
        <w:rPr>
          <w:i/>
        </w:rPr>
        <w:t xml:space="preserve">  </w:t>
      </w:r>
    </w:p>
    <w:p w:rsidR="00370028" w:rsidRPr="00472014" w:rsidRDefault="00370028" w:rsidP="00370028">
      <w:pPr>
        <w:pStyle w:val="Heading2"/>
        <w:rPr>
          <w:rFonts w:asciiTheme="minorHAnsi" w:hAnsiTheme="minorHAnsi" w:cstheme="minorHAnsi"/>
          <w:sz w:val="24"/>
          <w:szCs w:val="22"/>
        </w:rPr>
      </w:pPr>
      <w:r w:rsidRPr="00472014">
        <w:rPr>
          <w:rFonts w:asciiTheme="minorHAnsi" w:hAnsiTheme="minorHAnsi" w:cstheme="minorHAnsi"/>
          <w:sz w:val="24"/>
          <w:szCs w:val="22"/>
        </w:rPr>
        <w:t>Task 1:</w:t>
      </w:r>
      <w:r w:rsidR="007861EB" w:rsidRPr="00472014">
        <w:rPr>
          <w:rFonts w:asciiTheme="minorHAnsi" w:hAnsiTheme="minorHAnsi" w:cstheme="minorHAnsi"/>
          <w:sz w:val="24"/>
          <w:szCs w:val="22"/>
        </w:rPr>
        <w:t xml:space="preserve"> Impr</w:t>
      </w:r>
      <w:r w:rsidR="00081781" w:rsidRPr="00472014">
        <w:rPr>
          <w:rFonts w:asciiTheme="minorHAnsi" w:hAnsiTheme="minorHAnsi" w:cstheme="minorHAnsi"/>
          <w:sz w:val="24"/>
          <w:szCs w:val="22"/>
        </w:rPr>
        <w:t>ove the UI of the Music School a</w:t>
      </w:r>
      <w:r w:rsidR="007861EB" w:rsidRPr="00472014">
        <w:rPr>
          <w:rFonts w:asciiTheme="minorHAnsi" w:hAnsiTheme="minorHAnsi" w:cstheme="minorHAnsi"/>
          <w:sz w:val="24"/>
          <w:szCs w:val="22"/>
        </w:rPr>
        <w:t>pp</w:t>
      </w:r>
    </w:p>
    <w:p w:rsidR="008243D4" w:rsidRPr="00472014" w:rsidRDefault="00370028" w:rsidP="00F233BC">
      <w:pPr>
        <w:rPr>
          <w:rFonts w:cstheme="minorHAnsi"/>
        </w:rPr>
      </w:pPr>
      <w:r w:rsidRPr="00472014">
        <w:rPr>
          <w:rFonts w:cstheme="minorHAnsi"/>
        </w:rPr>
        <w:t xml:space="preserve">In the lecture, we saw an app that let the user </w:t>
      </w:r>
      <w:r w:rsidR="000035D3" w:rsidRPr="00472014">
        <w:rPr>
          <w:rFonts w:cstheme="minorHAnsi"/>
        </w:rPr>
        <w:t>(pretend</w:t>
      </w:r>
      <w:r w:rsidR="006A4A1A" w:rsidRPr="00472014">
        <w:rPr>
          <w:rFonts w:cstheme="minorHAnsi"/>
        </w:rPr>
        <w:t xml:space="preserve"> to</w:t>
      </w:r>
      <w:r w:rsidR="000035D3" w:rsidRPr="00472014">
        <w:rPr>
          <w:rFonts w:cstheme="minorHAnsi"/>
        </w:rPr>
        <w:t xml:space="preserve">) </w:t>
      </w:r>
      <w:r w:rsidRPr="00472014">
        <w:rPr>
          <w:rFonts w:cstheme="minorHAnsi"/>
        </w:rPr>
        <w:t>enrol in music lessons by selecting the desired</w:t>
      </w:r>
      <w:r w:rsidR="000035D3" w:rsidRPr="00472014">
        <w:rPr>
          <w:rFonts w:cstheme="minorHAnsi"/>
        </w:rPr>
        <w:t xml:space="preserve"> instrument from a radio group, as shown.</w:t>
      </w:r>
    </w:p>
    <w:p w:rsidR="0082518A" w:rsidRPr="00472014" w:rsidRDefault="000E6440" w:rsidP="00A706FC">
      <w:pPr>
        <w:jc w:val="center"/>
        <w:rPr>
          <w:rFonts w:cstheme="minorHAnsi"/>
          <w:color w:val="FF0000"/>
        </w:rPr>
      </w:pPr>
      <w:r w:rsidRPr="000E6440">
        <w:rPr>
          <w:rFonts w:cstheme="minorHAnsi"/>
          <w:noProof/>
          <w:color w:val="FF0000"/>
          <w:lang w:val="en-US"/>
        </w:rPr>
        <w:drawing>
          <wp:inline distT="0" distB="0" distL="0" distR="0">
            <wp:extent cx="1526996" cy="2665774"/>
            <wp:effectExtent l="19050" t="0" r="0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981" cy="2665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941" w:rsidRPr="00472014" w:rsidRDefault="000035D3" w:rsidP="00F233BC">
      <w:pPr>
        <w:rPr>
          <w:rFonts w:cstheme="minorHAnsi"/>
        </w:rPr>
      </w:pPr>
      <w:r w:rsidRPr="00472014">
        <w:rPr>
          <w:rFonts w:cstheme="minorHAnsi"/>
        </w:rPr>
        <w:t xml:space="preserve">As discussed, the UI here is flawed. When the user clicks on a radio button, s/he is enrolled without confirmation. Thus a simple clicking error could lead to enrolment in the wrong course. </w:t>
      </w:r>
      <w:r w:rsidR="00BB3F11" w:rsidRPr="00472014">
        <w:rPr>
          <w:rFonts w:cstheme="minorHAnsi"/>
        </w:rPr>
        <w:t xml:space="preserve">You are going to fix this problem. </w:t>
      </w:r>
      <w:r w:rsidRPr="00472014">
        <w:rPr>
          <w:rFonts w:cstheme="minorHAnsi"/>
        </w:rPr>
        <w:t xml:space="preserve">Build this app, but modify it so that the user </w:t>
      </w:r>
      <w:r w:rsidRPr="00472014">
        <w:rPr>
          <w:rFonts w:cstheme="minorHAnsi"/>
          <w:b/>
          <w:i/>
        </w:rPr>
        <w:t>first</w:t>
      </w:r>
      <w:r w:rsidRPr="00472014">
        <w:rPr>
          <w:rFonts w:cstheme="minorHAnsi"/>
        </w:rPr>
        <w:t xml:space="preserve"> selects one of the radio buttons, </w:t>
      </w:r>
      <w:r w:rsidRPr="00472014">
        <w:rPr>
          <w:rFonts w:cstheme="minorHAnsi"/>
          <w:b/>
          <w:i/>
        </w:rPr>
        <w:t>then</w:t>
      </w:r>
      <w:r w:rsidRPr="00472014">
        <w:rPr>
          <w:rFonts w:cstheme="minorHAnsi"/>
        </w:rPr>
        <w:t xml:space="preserve"> clicks on a normal button (technically called an </w:t>
      </w:r>
      <w:r w:rsidRPr="00472014">
        <w:rPr>
          <w:rFonts w:cstheme="minorHAnsi"/>
          <w:b/>
          <w:i/>
        </w:rPr>
        <w:t>action button</w:t>
      </w:r>
      <w:r w:rsidRPr="00472014">
        <w:rPr>
          <w:rFonts w:cstheme="minorHAnsi"/>
        </w:rPr>
        <w:t>) to confirm the enrolment.</w:t>
      </w:r>
    </w:p>
    <w:p w:rsidR="007E5BF7" w:rsidRPr="00472014" w:rsidRDefault="0077411B" w:rsidP="0077411B">
      <w:pPr>
        <w:pStyle w:val="Heading3"/>
        <w:rPr>
          <w:rFonts w:asciiTheme="minorHAnsi" w:hAnsiTheme="minorHAnsi" w:cstheme="minorHAnsi"/>
          <w:sz w:val="24"/>
        </w:rPr>
      </w:pPr>
      <w:r w:rsidRPr="00472014">
        <w:rPr>
          <w:rFonts w:asciiTheme="minorHAnsi" w:hAnsiTheme="minorHAnsi" w:cstheme="minorHAnsi"/>
          <w:sz w:val="24"/>
        </w:rPr>
        <w:t>Task 2:</w:t>
      </w:r>
      <w:r w:rsidR="00A7113C" w:rsidRPr="00472014">
        <w:rPr>
          <w:rFonts w:asciiTheme="minorHAnsi" w:hAnsiTheme="minorHAnsi" w:cstheme="minorHAnsi"/>
          <w:sz w:val="24"/>
        </w:rPr>
        <w:t xml:space="preserve"> Use a Spinner for a Larger Set of Options.</w:t>
      </w:r>
    </w:p>
    <w:p w:rsidR="0077411B" w:rsidRPr="00472014" w:rsidRDefault="0077411B" w:rsidP="0077411B">
      <w:pPr>
        <w:rPr>
          <w:rFonts w:cstheme="minorHAnsi"/>
        </w:rPr>
      </w:pPr>
      <w:r w:rsidRPr="00472014">
        <w:rPr>
          <w:rFonts w:cstheme="minorHAnsi"/>
        </w:rPr>
        <w:t xml:space="preserve">Radio buttons are effective controls </w:t>
      </w:r>
      <w:r w:rsidR="00331BD9" w:rsidRPr="00472014">
        <w:rPr>
          <w:rFonts w:cstheme="minorHAnsi"/>
        </w:rPr>
        <w:t>because users understand how they work without instructions</w:t>
      </w:r>
      <w:r w:rsidRPr="00472014">
        <w:rPr>
          <w:rFonts w:cstheme="minorHAnsi"/>
        </w:rPr>
        <w:t xml:space="preserve"> (we all know those little circles mean "mutually exclusive set of buttons"</w:t>
      </w:r>
      <w:r w:rsidR="00AF3F6E" w:rsidRPr="00472014">
        <w:rPr>
          <w:rFonts w:cstheme="minorHAnsi"/>
        </w:rPr>
        <w:t>)</w:t>
      </w:r>
      <w:r w:rsidRPr="00472014">
        <w:rPr>
          <w:rFonts w:cstheme="minorHAnsi"/>
        </w:rPr>
        <w:t xml:space="preserve"> and </w:t>
      </w:r>
      <w:r w:rsidR="00331BD9" w:rsidRPr="00472014">
        <w:rPr>
          <w:rFonts w:cstheme="minorHAnsi"/>
        </w:rPr>
        <w:t>all the available options are clearly displayed on the screen</w:t>
      </w:r>
      <w:r w:rsidRPr="00472014">
        <w:rPr>
          <w:rFonts w:cstheme="minorHAnsi"/>
        </w:rPr>
        <w:t>. However, if the set of options you wish to offer is large, radio buttons can take up more screen space than is practical.</w:t>
      </w:r>
    </w:p>
    <w:p w:rsidR="002A289D" w:rsidRPr="00472014" w:rsidRDefault="0077411B" w:rsidP="0077411B">
      <w:pPr>
        <w:rPr>
          <w:rFonts w:cstheme="minorHAnsi"/>
        </w:rPr>
      </w:pPr>
      <w:r w:rsidRPr="00472014">
        <w:rPr>
          <w:rFonts w:cstheme="minorHAnsi"/>
        </w:rPr>
        <w:t xml:space="preserve">Imagine that your music school starts a new set of lessons each month. When a student enrols, s/he must specify both the instrument (accordion, bass or cello) and the month in which s/he wishes to start. With 12 options for month, radio buttons are not appropriate. Instead, </w:t>
      </w:r>
      <w:r w:rsidR="005B7D51" w:rsidRPr="00472014">
        <w:rPr>
          <w:rFonts w:cstheme="minorHAnsi"/>
        </w:rPr>
        <w:t xml:space="preserve">you should </w:t>
      </w:r>
      <w:r w:rsidR="00EE4E42">
        <w:rPr>
          <w:rFonts w:cstheme="minorHAnsi"/>
        </w:rPr>
        <w:t>use a S</w:t>
      </w:r>
      <w:r w:rsidRPr="00472014">
        <w:rPr>
          <w:rFonts w:cstheme="minorHAnsi"/>
        </w:rPr>
        <w:t>pinner to allow the month to be specified.</w:t>
      </w:r>
    </w:p>
    <w:p w:rsidR="0077411B" w:rsidRPr="00472014" w:rsidRDefault="002A289D" w:rsidP="0077411B">
      <w:pPr>
        <w:rPr>
          <w:rFonts w:cstheme="minorHAnsi"/>
        </w:rPr>
      </w:pPr>
      <w:r w:rsidRPr="00472014">
        <w:rPr>
          <w:rFonts w:cstheme="minorHAnsi"/>
        </w:rPr>
        <w:t>Modify the Music School app to let the user choose which mon</w:t>
      </w:r>
      <w:r w:rsidR="004C3E47">
        <w:rPr>
          <w:rFonts w:cstheme="minorHAnsi"/>
        </w:rPr>
        <w:t>th they wish to start lessons</w:t>
      </w:r>
      <w:r w:rsidRPr="00472014">
        <w:rPr>
          <w:rFonts w:cstheme="minorHAnsi"/>
        </w:rPr>
        <w:t>, via a Spinner control.  As above</w:t>
      </w:r>
      <w:r w:rsidR="009E054A" w:rsidRPr="00472014">
        <w:rPr>
          <w:rFonts w:cstheme="minorHAnsi"/>
        </w:rPr>
        <w:t>, provide</w:t>
      </w:r>
      <w:r w:rsidR="0077411B" w:rsidRPr="00472014">
        <w:rPr>
          <w:rFonts w:cstheme="minorHAnsi"/>
        </w:rPr>
        <w:t xml:space="preserve"> an action button for confirmation, and clear feedback of the result.</w:t>
      </w:r>
      <w:r w:rsidR="007749D0" w:rsidRPr="00472014">
        <w:rPr>
          <w:rFonts w:cstheme="minorHAnsi"/>
        </w:rPr>
        <w:t xml:space="preserve"> Screenshots of my solution are shown </w:t>
      </w:r>
      <w:r w:rsidR="000441BD" w:rsidRPr="00472014">
        <w:rPr>
          <w:rFonts w:cstheme="minorHAnsi"/>
        </w:rPr>
        <w:t>on the next page</w:t>
      </w:r>
      <w:r w:rsidR="007749D0" w:rsidRPr="00472014">
        <w:rPr>
          <w:rFonts w:cstheme="minorHAnsi"/>
        </w:rPr>
        <w:t>. Some potentially useful features:</w:t>
      </w:r>
    </w:p>
    <w:p w:rsidR="007749D0" w:rsidRPr="00472014" w:rsidRDefault="00C41B54" w:rsidP="0001221D">
      <w:pPr>
        <w:pStyle w:val="ListParagraph"/>
        <w:numPr>
          <w:ilvl w:val="0"/>
          <w:numId w:val="10"/>
        </w:numPr>
        <w:ind w:left="714" w:hanging="357"/>
        <w:contextualSpacing w:val="0"/>
        <w:rPr>
          <w:rFonts w:cstheme="minorHAnsi"/>
        </w:rPr>
      </w:pPr>
      <w:r>
        <w:rPr>
          <w:rFonts w:cstheme="minorHAnsi"/>
        </w:rPr>
        <w:lastRenderedPageBreak/>
        <w:t>This solution uses a LinearL</w:t>
      </w:r>
      <w:r w:rsidR="007749D0" w:rsidRPr="00472014">
        <w:rPr>
          <w:rFonts w:cstheme="minorHAnsi"/>
        </w:rPr>
        <w:t>ayout</w:t>
      </w:r>
      <w:r w:rsidR="002B146A">
        <w:rPr>
          <w:rFonts w:cstheme="minorHAnsi"/>
        </w:rPr>
        <w:t xml:space="preserve">.  When </w:t>
      </w:r>
      <w:r w:rsidR="006B0F00" w:rsidRPr="00472014">
        <w:rPr>
          <w:rFonts w:cstheme="minorHAnsi"/>
        </w:rPr>
        <w:t>all your controls are lined up vertically or horizontally, the LinearLayout can be easier to work with than the RelativeLayout.</w:t>
      </w:r>
    </w:p>
    <w:p w:rsidR="007749D0" w:rsidRDefault="007749D0" w:rsidP="0001221D">
      <w:pPr>
        <w:pStyle w:val="ListParagraph"/>
        <w:numPr>
          <w:ilvl w:val="0"/>
          <w:numId w:val="10"/>
        </w:numPr>
        <w:spacing w:after="120"/>
        <w:ind w:left="714" w:hanging="357"/>
        <w:contextualSpacing w:val="0"/>
        <w:rPr>
          <w:rFonts w:cstheme="minorHAnsi"/>
        </w:rPr>
      </w:pPr>
      <w:r w:rsidRPr="00472014">
        <w:rPr>
          <w:rFonts w:cstheme="minorHAnsi"/>
        </w:rPr>
        <w:t>This solution uses the same margin</w:t>
      </w:r>
      <w:r w:rsidR="00A4361A" w:rsidRPr="00472014">
        <w:rPr>
          <w:rFonts w:cstheme="minorHAnsi"/>
        </w:rPr>
        <w:t>s</w:t>
      </w:r>
      <w:r w:rsidRPr="00472014">
        <w:rPr>
          <w:rFonts w:cstheme="minorHAnsi"/>
        </w:rPr>
        <w:t xml:space="preserve"> </w:t>
      </w:r>
      <w:r w:rsidR="00DA2742" w:rsidRPr="00472014">
        <w:rPr>
          <w:rFonts w:cstheme="minorHAnsi"/>
        </w:rPr>
        <w:t xml:space="preserve">and font size </w:t>
      </w:r>
      <w:r w:rsidRPr="00472014">
        <w:rPr>
          <w:rFonts w:cstheme="minorHAnsi"/>
        </w:rPr>
        <w:t xml:space="preserve">for </w:t>
      </w:r>
      <w:r w:rsidR="00320C93" w:rsidRPr="00472014">
        <w:rPr>
          <w:rFonts w:cstheme="minorHAnsi"/>
        </w:rPr>
        <w:t>the two</w:t>
      </w:r>
      <w:r w:rsidR="005B6A3B" w:rsidRPr="00472014">
        <w:rPr>
          <w:rFonts w:cstheme="minorHAnsi"/>
        </w:rPr>
        <w:t xml:space="preserve"> instruction</w:t>
      </w:r>
      <w:r w:rsidR="00DA2742" w:rsidRPr="00472014">
        <w:rPr>
          <w:rFonts w:cstheme="minorHAnsi"/>
        </w:rPr>
        <w:t xml:space="preserve"> </w:t>
      </w:r>
      <w:r w:rsidRPr="00472014">
        <w:rPr>
          <w:rFonts w:cstheme="minorHAnsi"/>
        </w:rPr>
        <w:t>TextViews</w:t>
      </w:r>
      <w:r w:rsidR="00DA2742" w:rsidRPr="00472014">
        <w:rPr>
          <w:rFonts w:cstheme="minorHAnsi"/>
        </w:rPr>
        <w:t xml:space="preserve"> to give a consistent appearance</w:t>
      </w:r>
      <w:r w:rsidRPr="00472014">
        <w:rPr>
          <w:rFonts w:cstheme="minorHAnsi"/>
        </w:rPr>
        <w:t>. The value</w:t>
      </w:r>
      <w:r w:rsidR="00DA2742" w:rsidRPr="00472014">
        <w:rPr>
          <w:rFonts w:cstheme="minorHAnsi"/>
        </w:rPr>
        <w:t>s</w:t>
      </w:r>
      <w:r w:rsidRPr="00472014">
        <w:rPr>
          <w:rFonts w:cstheme="minorHAnsi"/>
        </w:rPr>
        <w:t xml:space="preserve"> </w:t>
      </w:r>
      <w:r w:rsidR="00DA2742" w:rsidRPr="00472014">
        <w:rPr>
          <w:rFonts w:cstheme="minorHAnsi"/>
        </w:rPr>
        <w:t xml:space="preserve">are defined in </w:t>
      </w:r>
      <w:r w:rsidR="00282DBE">
        <w:rPr>
          <w:rFonts w:cstheme="minorHAnsi"/>
        </w:rPr>
        <w:t>/res/values/</w:t>
      </w:r>
      <w:r w:rsidR="00DA2742" w:rsidRPr="00472014">
        <w:rPr>
          <w:rFonts w:cstheme="minorHAnsi"/>
        </w:rPr>
        <w:t>dimens.xml to make modification easy.</w:t>
      </w:r>
      <w:r w:rsidR="00301558" w:rsidRPr="00472014">
        <w:rPr>
          <w:rFonts w:cstheme="minorHAnsi"/>
        </w:rPr>
        <w:t xml:space="preserve"> The colour for the text and horizontal line</w:t>
      </w:r>
      <w:r w:rsidR="0021298F" w:rsidRPr="00472014">
        <w:rPr>
          <w:rFonts w:cstheme="minorHAnsi"/>
        </w:rPr>
        <w:t xml:space="preserve">s is defined as a </w:t>
      </w:r>
      <w:r w:rsidR="005F0AF7" w:rsidRPr="00472014">
        <w:rPr>
          <w:rFonts w:cstheme="minorHAnsi"/>
        </w:rPr>
        <w:t xml:space="preserve">&lt;color&gt; </w:t>
      </w:r>
      <w:r w:rsidR="0021298F" w:rsidRPr="00472014">
        <w:rPr>
          <w:rFonts w:cstheme="minorHAnsi"/>
        </w:rPr>
        <w:t xml:space="preserve">resource in </w:t>
      </w:r>
      <w:r w:rsidR="00F733B9" w:rsidRPr="00472014">
        <w:rPr>
          <w:rFonts w:cstheme="minorHAnsi"/>
        </w:rPr>
        <w:t>/res/values/</w:t>
      </w:r>
      <w:r w:rsidR="0021298F" w:rsidRPr="00472014">
        <w:rPr>
          <w:rFonts w:cstheme="minorHAnsi"/>
        </w:rPr>
        <w:t>colours.xml.</w:t>
      </w:r>
      <w:r w:rsidR="00EF5046">
        <w:rPr>
          <w:rFonts w:cstheme="minorHAnsi"/>
        </w:rPr>
        <w:t xml:space="preserve"> Use resource constants this way in your app.</w:t>
      </w:r>
    </w:p>
    <w:p w:rsidR="00EC45C0" w:rsidRPr="003E65B0" w:rsidRDefault="00A333EF" w:rsidP="0001221D">
      <w:pPr>
        <w:pStyle w:val="ListParagraph"/>
        <w:numPr>
          <w:ilvl w:val="0"/>
          <w:numId w:val="10"/>
        </w:numPr>
        <w:ind w:left="714" w:hanging="357"/>
        <w:contextualSpacing w:val="0"/>
        <w:rPr>
          <w:rFonts w:cstheme="minorHAnsi"/>
        </w:rPr>
      </w:pPr>
      <w:r w:rsidRPr="002C75CA">
        <w:rPr>
          <w:rFonts w:cstheme="minorHAnsi"/>
        </w:rPr>
        <w:t>The horizontal lines are &lt;View&gt; elements with android:layout_height=</w:t>
      </w:r>
      <w:r w:rsidRPr="002C75CA">
        <w:rPr>
          <w:rFonts w:cstheme="minorHAnsi"/>
          <w:i/>
          <w:iCs/>
        </w:rPr>
        <w:t>"2dp"</w:t>
      </w:r>
      <w:r w:rsidR="005666E0" w:rsidRPr="002C75CA">
        <w:rPr>
          <w:rFonts w:cstheme="minorHAnsi"/>
          <w:iCs/>
        </w:rPr>
        <w:t xml:space="preserve"> and android:background set to a colour. </w:t>
      </w:r>
      <w:r w:rsidR="00096F19" w:rsidRPr="002C75CA">
        <w:rPr>
          <w:rFonts w:cstheme="minorHAnsi"/>
          <w:iCs/>
        </w:rPr>
        <w:t>You will not find a plain &lt;View&gt; control in the Palette. How</w:t>
      </w:r>
      <w:r w:rsidR="003A7639" w:rsidRPr="002C75CA">
        <w:rPr>
          <w:rFonts w:cstheme="minorHAnsi"/>
          <w:iCs/>
        </w:rPr>
        <w:t>, therefore,</w:t>
      </w:r>
      <w:r w:rsidR="00096F19" w:rsidRPr="002C75CA">
        <w:rPr>
          <w:rFonts w:cstheme="minorHAnsi"/>
          <w:iCs/>
        </w:rPr>
        <w:t xml:space="preserve"> can you add it to your screen layout?</w:t>
      </w:r>
    </w:p>
    <w:p w:rsidR="00EC45C0" w:rsidRPr="00472014" w:rsidRDefault="00CE2ABA" w:rsidP="00623912">
      <w:pPr>
        <w:jc w:val="center"/>
        <w:rPr>
          <w:rFonts w:cstheme="minorHAnsi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3128962" cy="2585320"/>
            <wp:effectExtent l="19050" t="19050" r="14288" b="2453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252" cy="25880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912" w:rsidRPr="00F80FFD" w:rsidRDefault="00623912" w:rsidP="00EC45C0">
      <w:pPr>
        <w:rPr>
          <w:rFonts w:cstheme="minorHAnsi"/>
          <w:color w:val="FF0000"/>
        </w:rPr>
      </w:pPr>
      <w:r w:rsidRPr="00472014">
        <w:rPr>
          <w:rFonts w:cstheme="minorHAnsi"/>
        </w:rPr>
        <w:t xml:space="preserve">                                                </w:t>
      </w:r>
      <w:r w:rsidR="004F066D">
        <w:rPr>
          <w:rFonts w:cstheme="minorHAnsi"/>
        </w:rPr>
        <w:t xml:space="preserve">                        </w:t>
      </w:r>
      <w:r w:rsidRPr="00472014">
        <w:rPr>
          <w:rFonts w:cstheme="minorHAnsi"/>
        </w:rPr>
        <w:t xml:space="preserve"> In </w:t>
      </w:r>
      <w:r w:rsidR="002C75CA">
        <w:rPr>
          <w:rFonts w:cstheme="minorHAnsi"/>
        </w:rPr>
        <w:t>Android Studio</w:t>
      </w:r>
    </w:p>
    <w:p w:rsidR="00EC45C0" w:rsidRPr="00472014" w:rsidRDefault="00D33713" w:rsidP="00EC45C0">
      <w:pPr>
        <w:jc w:val="center"/>
        <w:rPr>
          <w:rFonts w:cstheme="minorHAnsi"/>
        </w:rPr>
      </w:pPr>
      <w:r>
        <w:rPr>
          <w:noProof/>
          <w:lang w:val="en-US"/>
        </w:rPr>
        <w:drawing>
          <wp:inline distT="0" distB="0" distL="0" distR="0">
            <wp:extent cx="1625542" cy="288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554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5C0" w:rsidRPr="00472014">
        <w:rPr>
          <w:rFonts w:cstheme="minorHAnsi"/>
        </w:rPr>
        <w:t xml:space="preserve">                </w:t>
      </w:r>
      <w:r>
        <w:rPr>
          <w:noProof/>
          <w:lang w:val="en-US"/>
        </w:rPr>
        <w:drawing>
          <wp:inline distT="0" distB="0" distL="0" distR="0">
            <wp:extent cx="1615690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69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5C0" w:rsidRPr="00472014" w:rsidRDefault="00EC45C0" w:rsidP="00EC45C0">
      <w:pPr>
        <w:rPr>
          <w:rFonts w:cstheme="minorHAnsi"/>
        </w:rPr>
      </w:pPr>
      <w:r w:rsidRPr="00472014">
        <w:rPr>
          <w:rFonts w:cstheme="minorHAnsi"/>
        </w:rPr>
        <w:t xml:space="preserve">                                        </w:t>
      </w:r>
      <w:r w:rsidR="00571FA3">
        <w:rPr>
          <w:rFonts w:cstheme="minorHAnsi"/>
        </w:rPr>
        <w:t xml:space="preserve">        </w:t>
      </w:r>
      <w:r w:rsidRPr="00472014">
        <w:rPr>
          <w:rFonts w:cstheme="minorHAnsi"/>
        </w:rPr>
        <w:t xml:space="preserve">At Launch                </w:t>
      </w:r>
      <w:r w:rsidR="00571FA3">
        <w:rPr>
          <w:rFonts w:cstheme="minorHAnsi"/>
        </w:rPr>
        <w:t xml:space="preserve">                </w:t>
      </w:r>
      <w:r w:rsidRPr="00472014">
        <w:rPr>
          <w:rFonts w:cstheme="minorHAnsi"/>
        </w:rPr>
        <w:t>After selection and button click</w:t>
      </w:r>
    </w:p>
    <w:sectPr w:rsidR="00EC45C0" w:rsidRPr="00472014" w:rsidSect="00783976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014" w:rsidRDefault="00DF7014" w:rsidP="004733A1">
      <w:pPr>
        <w:spacing w:after="0" w:line="240" w:lineRule="auto"/>
      </w:pPr>
      <w:r>
        <w:separator/>
      </w:r>
    </w:p>
  </w:endnote>
  <w:endnote w:type="continuationSeparator" w:id="0">
    <w:p w:rsidR="00DF7014" w:rsidRDefault="00DF7014" w:rsidP="00473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014" w:rsidRDefault="00DF7014" w:rsidP="004733A1">
      <w:pPr>
        <w:spacing w:after="0" w:line="240" w:lineRule="auto"/>
      </w:pPr>
      <w:r>
        <w:separator/>
      </w:r>
    </w:p>
  </w:footnote>
  <w:footnote w:type="continuationSeparator" w:id="0">
    <w:p w:rsidR="00DF7014" w:rsidRDefault="00DF7014" w:rsidP="00473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3A1" w:rsidRDefault="00055923" w:rsidP="000E3324">
    <w:pPr>
      <w:pStyle w:val="Header"/>
    </w:pPr>
    <w:r>
      <w:t>IN721 Design and Development for Mobile</w:t>
    </w:r>
    <w:r w:rsidR="00B14866">
      <w:tab/>
    </w:r>
  </w:p>
  <w:p w:rsidR="00055923" w:rsidRPr="000E3324" w:rsidRDefault="00656087" w:rsidP="000E3324">
    <w:pPr>
      <w:pStyle w:val="Header"/>
    </w:pPr>
    <w:r>
      <w:t>Semester 1,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392A20"/>
    <w:multiLevelType w:val="hybridMultilevel"/>
    <w:tmpl w:val="71D6AD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378FF"/>
    <w:multiLevelType w:val="hybridMultilevel"/>
    <w:tmpl w:val="2B2CC00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70E76"/>
    <w:multiLevelType w:val="hybridMultilevel"/>
    <w:tmpl w:val="7E0C105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57DA4"/>
    <w:multiLevelType w:val="hybridMultilevel"/>
    <w:tmpl w:val="7D0A90D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E853FB"/>
    <w:multiLevelType w:val="hybridMultilevel"/>
    <w:tmpl w:val="1DB4FF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C61AE3"/>
    <w:multiLevelType w:val="hybridMultilevel"/>
    <w:tmpl w:val="4306A0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23071"/>
    <w:multiLevelType w:val="hybridMultilevel"/>
    <w:tmpl w:val="57B8BD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177F5"/>
    <w:multiLevelType w:val="hybridMultilevel"/>
    <w:tmpl w:val="7E0C105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AD6481"/>
    <w:multiLevelType w:val="hybridMultilevel"/>
    <w:tmpl w:val="06AAEFF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15138"/>
    <w:multiLevelType w:val="hybridMultilevel"/>
    <w:tmpl w:val="237A861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9"/>
  </w:num>
  <w:num w:numId="6">
    <w:abstractNumId w:val="4"/>
  </w:num>
  <w:num w:numId="7">
    <w:abstractNumId w:val="0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690C"/>
    <w:rsid w:val="000035D3"/>
    <w:rsid w:val="0000422A"/>
    <w:rsid w:val="0001023C"/>
    <w:rsid w:val="0001221D"/>
    <w:rsid w:val="00021F41"/>
    <w:rsid w:val="00037342"/>
    <w:rsid w:val="00041C99"/>
    <w:rsid w:val="00042862"/>
    <w:rsid w:val="000441BD"/>
    <w:rsid w:val="00050C2C"/>
    <w:rsid w:val="00051C93"/>
    <w:rsid w:val="00055923"/>
    <w:rsid w:val="00081781"/>
    <w:rsid w:val="00085921"/>
    <w:rsid w:val="000861E7"/>
    <w:rsid w:val="000914B4"/>
    <w:rsid w:val="00096F19"/>
    <w:rsid w:val="000A62DC"/>
    <w:rsid w:val="000B4580"/>
    <w:rsid w:val="000C24CE"/>
    <w:rsid w:val="000C6F38"/>
    <w:rsid w:val="000C7973"/>
    <w:rsid w:val="000D7CE4"/>
    <w:rsid w:val="000E3324"/>
    <w:rsid w:val="000E6440"/>
    <w:rsid w:val="000E7A02"/>
    <w:rsid w:val="000F43E8"/>
    <w:rsid w:val="001263B1"/>
    <w:rsid w:val="00127329"/>
    <w:rsid w:val="00137C89"/>
    <w:rsid w:val="00140CD6"/>
    <w:rsid w:val="00154D56"/>
    <w:rsid w:val="00166BAB"/>
    <w:rsid w:val="00186901"/>
    <w:rsid w:val="001C6567"/>
    <w:rsid w:val="001C7A2F"/>
    <w:rsid w:val="001E3206"/>
    <w:rsid w:val="001F7A41"/>
    <w:rsid w:val="00205E47"/>
    <w:rsid w:val="0021298F"/>
    <w:rsid w:val="002157AF"/>
    <w:rsid w:val="00224D86"/>
    <w:rsid w:val="00244E06"/>
    <w:rsid w:val="00250D31"/>
    <w:rsid w:val="002771A1"/>
    <w:rsid w:val="00282DBE"/>
    <w:rsid w:val="002927FB"/>
    <w:rsid w:val="00294884"/>
    <w:rsid w:val="002A289D"/>
    <w:rsid w:val="002B146A"/>
    <w:rsid w:val="002B17FB"/>
    <w:rsid w:val="002C75CA"/>
    <w:rsid w:val="002D5C63"/>
    <w:rsid w:val="002E45CD"/>
    <w:rsid w:val="00301558"/>
    <w:rsid w:val="00315C4D"/>
    <w:rsid w:val="00320C93"/>
    <w:rsid w:val="0032690C"/>
    <w:rsid w:val="00331BD9"/>
    <w:rsid w:val="00336CA9"/>
    <w:rsid w:val="00337E7C"/>
    <w:rsid w:val="00351B36"/>
    <w:rsid w:val="00370028"/>
    <w:rsid w:val="0037365B"/>
    <w:rsid w:val="003A7639"/>
    <w:rsid w:val="003B591F"/>
    <w:rsid w:val="003C5D26"/>
    <w:rsid w:val="003D6095"/>
    <w:rsid w:val="003E1799"/>
    <w:rsid w:val="003E65B0"/>
    <w:rsid w:val="004313DF"/>
    <w:rsid w:val="0044714F"/>
    <w:rsid w:val="004517D7"/>
    <w:rsid w:val="00451C94"/>
    <w:rsid w:val="00472014"/>
    <w:rsid w:val="004733A1"/>
    <w:rsid w:val="004948D1"/>
    <w:rsid w:val="004C2474"/>
    <w:rsid w:val="004C3E47"/>
    <w:rsid w:val="004D2484"/>
    <w:rsid w:val="004F066D"/>
    <w:rsid w:val="004F0D76"/>
    <w:rsid w:val="00521A8C"/>
    <w:rsid w:val="00526A86"/>
    <w:rsid w:val="00535E0F"/>
    <w:rsid w:val="0053609B"/>
    <w:rsid w:val="00552B42"/>
    <w:rsid w:val="005615E5"/>
    <w:rsid w:val="00565F83"/>
    <w:rsid w:val="005666E0"/>
    <w:rsid w:val="00571FA3"/>
    <w:rsid w:val="00574D96"/>
    <w:rsid w:val="00583CA7"/>
    <w:rsid w:val="005B1CD6"/>
    <w:rsid w:val="005B6A3B"/>
    <w:rsid w:val="005B7D51"/>
    <w:rsid w:val="005D52EA"/>
    <w:rsid w:val="005D692F"/>
    <w:rsid w:val="005E078D"/>
    <w:rsid w:val="005E28A7"/>
    <w:rsid w:val="005E4460"/>
    <w:rsid w:val="005E5A86"/>
    <w:rsid w:val="005F0AF7"/>
    <w:rsid w:val="00613941"/>
    <w:rsid w:val="00614A1B"/>
    <w:rsid w:val="006204E8"/>
    <w:rsid w:val="00623912"/>
    <w:rsid w:val="00640E46"/>
    <w:rsid w:val="00642601"/>
    <w:rsid w:val="00656087"/>
    <w:rsid w:val="00666C0A"/>
    <w:rsid w:val="00675A27"/>
    <w:rsid w:val="00681C0F"/>
    <w:rsid w:val="00684B74"/>
    <w:rsid w:val="00685C2B"/>
    <w:rsid w:val="00690C32"/>
    <w:rsid w:val="006A4A1A"/>
    <w:rsid w:val="006B0F00"/>
    <w:rsid w:val="006E3649"/>
    <w:rsid w:val="00704E58"/>
    <w:rsid w:val="007121D3"/>
    <w:rsid w:val="00747E5C"/>
    <w:rsid w:val="00761E22"/>
    <w:rsid w:val="0077411B"/>
    <w:rsid w:val="007743C4"/>
    <w:rsid w:val="00774660"/>
    <w:rsid w:val="007749D0"/>
    <w:rsid w:val="0077541C"/>
    <w:rsid w:val="00777E00"/>
    <w:rsid w:val="00783976"/>
    <w:rsid w:val="007861EB"/>
    <w:rsid w:val="007A668E"/>
    <w:rsid w:val="007C7E1B"/>
    <w:rsid w:val="007E5BF7"/>
    <w:rsid w:val="007F3704"/>
    <w:rsid w:val="008043D6"/>
    <w:rsid w:val="00806720"/>
    <w:rsid w:val="0081358C"/>
    <w:rsid w:val="008243D4"/>
    <w:rsid w:val="0082518A"/>
    <w:rsid w:val="00834FDA"/>
    <w:rsid w:val="008366BB"/>
    <w:rsid w:val="00863961"/>
    <w:rsid w:val="008724B4"/>
    <w:rsid w:val="008A4DC7"/>
    <w:rsid w:val="008A5F51"/>
    <w:rsid w:val="008C1C8F"/>
    <w:rsid w:val="008F1BB9"/>
    <w:rsid w:val="009044B9"/>
    <w:rsid w:val="00905976"/>
    <w:rsid w:val="0091097C"/>
    <w:rsid w:val="00913D1A"/>
    <w:rsid w:val="00923799"/>
    <w:rsid w:val="00930609"/>
    <w:rsid w:val="00955D39"/>
    <w:rsid w:val="00986742"/>
    <w:rsid w:val="00996BB3"/>
    <w:rsid w:val="009C6F8C"/>
    <w:rsid w:val="009E054A"/>
    <w:rsid w:val="009E09C1"/>
    <w:rsid w:val="00A17660"/>
    <w:rsid w:val="00A333EF"/>
    <w:rsid w:val="00A4361A"/>
    <w:rsid w:val="00A465BA"/>
    <w:rsid w:val="00A706FC"/>
    <w:rsid w:val="00A7113C"/>
    <w:rsid w:val="00A85BEA"/>
    <w:rsid w:val="00A86C4F"/>
    <w:rsid w:val="00A91BE6"/>
    <w:rsid w:val="00AA1638"/>
    <w:rsid w:val="00AA367D"/>
    <w:rsid w:val="00AA5342"/>
    <w:rsid w:val="00AC1981"/>
    <w:rsid w:val="00AC6A95"/>
    <w:rsid w:val="00AF3F6E"/>
    <w:rsid w:val="00B11BA8"/>
    <w:rsid w:val="00B14866"/>
    <w:rsid w:val="00B2094D"/>
    <w:rsid w:val="00B24968"/>
    <w:rsid w:val="00B26C07"/>
    <w:rsid w:val="00B3110A"/>
    <w:rsid w:val="00B40277"/>
    <w:rsid w:val="00B570D2"/>
    <w:rsid w:val="00B626DD"/>
    <w:rsid w:val="00B71112"/>
    <w:rsid w:val="00B97172"/>
    <w:rsid w:val="00BB3F11"/>
    <w:rsid w:val="00BC7C01"/>
    <w:rsid w:val="00BD4427"/>
    <w:rsid w:val="00BE3C07"/>
    <w:rsid w:val="00BF2952"/>
    <w:rsid w:val="00C067D4"/>
    <w:rsid w:val="00C41B54"/>
    <w:rsid w:val="00C511A2"/>
    <w:rsid w:val="00C837EC"/>
    <w:rsid w:val="00CA5DCD"/>
    <w:rsid w:val="00CE2ABA"/>
    <w:rsid w:val="00CF6F39"/>
    <w:rsid w:val="00D24408"/>
    <w:rsid w:val="00D30AD3"/>
    <w:rsid w:val="00D33713"/>
    <w:rsid w:val="00D33CE6"/>
    <w:rsid w:val="00D43BCC"/>
    <w:rsid w:val="00D43DA1"/>
    <w:rsid w:val="00D54420"/>
    <w:rsid w:val="00D628D3"/>
    <w:rsid w:val="00D7688A"/>
    <w:rsid w:val="00D81386"/>
    <w:rsid w:val="00D81A06"/>
    <w:rsid w:val="00DA2742"/>
    <w:rsid w:val="00DA2938"/>
    <w:rsid w:val="00DE2043"/>
    <w:rsid w:val="00DF192F"/>
    <w:rsid w:val="00DF7014"/>
    <w:rsid w:val="00E1300F"/>
    <w:rsid w:val="00E55FE9"/>
    <w:rsid w:val="00E64628"/>
    <w:rsid w:val="00E70B68"/>
    <w:rsid w:val="00E94F5E"/>
    <w:rsid w:val="00EA6061"/>
    <w:rsid w:val="00EB1134"/>
    <w:rsid w:val="00EB72A4"/>
    <w:rsid w:val="00EC45C0"/>
    <w:rsid w:val="00EE11AE"/>
    <w:rsid w:val="00EE4E42"/>
    <w:rsid w:val="00EF112A"/>
    <w:rsid w:val="00EF5046"/>
    <w:rsid w:val="00F05018"/>
    <w:rsid w:val="00F11592"/>
    <w:rsid w:val="00F233BC"/>
    <w:rsid w:val="00F238D4"/>
    <w:rsid w:val="00F23D81"/>
    <w:rsid w:val="00F3151B"/>
    <w:rsid w:val="00F42944"/>
    <w:rsid w:val="00F626ED"/>
    <w:rsid w:val="00F653E7"/>
    <w:rsid w:val="00F733B9"/>
    <w:rsid w:val="00F80FFD"/>
    <w:rsid w:val="00F932F4"/>
    <w:rsid w:val="00FC35B2"/>
    <w:rsid w:val="00FD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AF8C00-EC2E-41F1-8E06-39F612E9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976"/>
  </w:style>
  <w:style w:type="paragraph" w:styleId="Heading1">
    <w:name w:val="heading 1"/>
    <w:basedOn w:val="Normal"/>
    <w:next w:val="Normal"/>
    <w:link w:val="Heading1Char"/>
    <w:uiPriority w:val="9"/>
    <w:qFormat/>
    <w:rsid w:val="000559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0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41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B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C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5D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33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3A1"/>
  </w:style>
  <w:style w:type="paragraph" w:styleId="Footer">
    <w:name w:val="footer"/>
    <w:basedOn w:val="Normal"/>
    <w:link w:val="FooterChar"/>
    <w:uiPriority w:val="99"/>
    <w:unhideWhenUsed/>
    <w:rsid w:val="004733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3A1"/>
  </w:style>
  <w:style w:type="table" w:styleId="TableGrid">
    <w:name w:val="Table Grid"/>
    <w:basedOn w:val="TableNormal"/>
    <w:uiPriority w:val="59"/>
    <w:rsid w:val="00EB7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559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00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411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1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BCBCBF-DBB6-4CAD-8C0B-C67E6ECE0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Default-User</cp:lastModifiedBy>
  <cp:revision>100</cp:revision>
  <dcterms:created xsi:type="dcterms:W3CDTF">2015-02-10T22:32:00Z</dcterms:created>
  <dcterms:modified xsi:type="dcterms:W3CDTF">2017-02-16T02:43:00Z</dcterms:modified>
</cp:coreProperties>
</file>