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49909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764752" w:rsidRPr="00E619E1" w:rsidRDefault="00764752" w:rsidP="00764752">
          <w:pPr>
            <w:pStyle w:val="a9"/>
            <w:spacing w:before="0" w:beforeAutospacing="0" w:after="0" w:afterAutospacing="0" w:line="360" w:lineRule="auto"/>
            <w:jc w:val="center"/>
          </w:pPr>
          <w:r w:rsidRPr="00E619E1">
            <w:rPr>
              <w:color w:val="000000"/>
              <w:sz w:val="26"/>
              <w:szCs w:val="26"/>
              <w:shd w:val="clear" w:color="auto" w:fill="FFFFFF"/>
            </w:rPr>
            <w:t>НАЦІОНАЛЬНИЙ ТЕХНІЧНИЙ УНІВЕРСИТЕТ УКРАЇНИ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6"/>
              <w:szCs w:val="26"/>
              <w:shd w:val="clear" w:color="auto" w:fill="FFFFFF"/>
              <w:lang w:val="uk-UA" w:eastAsia="uk-UA"/>
            </w:rPr>
            <w:t>«КИЇВСЬКИЙ ПОЛІТЕХНІЧНИЙ ІНСТИТУТ ІМЕНІ ІГОРЯ СІКОРСЬКОГО»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Кафедра конструювання електронно-обчислювальної апаратури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shd w:val="clear" w:color="auto" w:fill="FFFFFF"/>
              <w:lang w:val="uk-UA" w:eastAsia="uk-UA"/>
            </w:rPr>
            <w:t>КУРСОВА РОБОТА </w:t>
          </w:r>
        </w:p>
        <w:p w:rsidR="00764752" w:rsidRPr="00764752" w:rsidRDefault="00764752" w:rsidP="00764752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з дисципліни ______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Електронна компонентна база радіоелектронної апаратури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 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 тему:_____</w:t>
          </w:r>
          <w:r w:rsidRPr="00E619E1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Вимірювач індуктивності на 555 таймері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_________________________________________________________________________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76475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Студента 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II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 курсу групи ДК-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92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Напряму підготовки:  Телекоммунікації та радіотехніка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</w:t>
          </w:r>
          <w:r w:rsidRPr="00E619E1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Лазарчук Д. Р.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(прізвище та ініціали)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Керівник: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________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(посада, вчене звання, науковий ступінь, прізвище та ініціали)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Національна оцінка:  _____________________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Кількість балів: ______ Оцінка: ECTS ______ </w:t>
          </w:r>
        </w:p>
        <w:p w:rsidR="00764752" w:rsidRPr="0076475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Члени комісії:   _____________        ___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                     (вчене звання, науковий ступінь, прізвище та ініціали) 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_____________        _________________________________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                      (вчене звання, науковий ступінь, прізвище та ініціали) </w:t>
          </w:r>
        </w:p>
        <w:p w:rsidR="00764752" w:rsidRPr="00764752" w:rsidRDefault="00764752" w:rsidP="00764752">
          <w:pPr>
            <w:spacing w:after="24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76475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1558A" w:rsidRPr="00E619E1" w:rsidRDefault="00764752" w:rsidP="0071558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Київ - 2021 рік</w:t>
          </w:r>
        </w:p>
        <w:p w:rsidR="0071558A" w:rsidRPr="00E619E1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lastRenderedPageBreak/>
            <w:t>Зміст</w:t>
          </w:r>
        </w:p>
        <w:p w:rsidR="0071558A" w:rsidRPr="00E619E1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Перелік умовних скорочень</w:t>
          </w:r>
        </w:p>
        <w:p w:rsidR="0071558A" w:rsidRPr="00E619E1" w:rsidRDefault="0071558A" w:rsidP="00104BE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Вступ</w:t>
          </w:r>
        </w:p>
        <w:p w:rsidR="0071558A" w:rsidRPr="00E619E1" w:rsidRDefault="0071558A" w:rsidP="00403070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Розроблювальний прилад </w:t>
          </w:r>
          <w:r w:rsidR="009C2BFE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буде призначений для вимірювання індуктивності досліджуваного зразка і може використовуватися для вимірювання </w:t>
          </w:r>
          <w:r w:rsidR="009C2BFE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індуктивності</w:t>
          </w:r>
          <w:r w:rsidR="009C2BFE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невідомої котушки. Мета виготовити прилад(чи доповнення) за допомогою якого можна буде оцінити </w:t>
          </w:r>
          <w:r w:rsidR="00104BEA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здатність зразка накопичувати</w:t>
          </w:r>
          <w:r w:rsidR="009C2BFE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="00104BEA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магнітну енергію, в процесі розробки та створення якого ознайомитись та дослідити ці процеси</w:t>
          </w:r>
          <w:r w:rsidR="009C2BFE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  <w:r w:rsidR="00104BEA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Наприклад, ознайомитись з Altium Designer в якому будемо розробляти схему та плату приладу де буде потрібна бібліотека компонентів</w:t>
          </w:r>
          <w:r w:rsidR="00AA144A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, з Fusion 360 де буде створюватися 3д модель компоненту. Створимо план роботи. Для початку розберемося як можна виміряти індуктивність та який спосіб нам більше підходить, виберемо принципову схему та проаналізуємо її – це буде перший розділ. Далі визначимо які струми та напруги протікають між вузлами нашої схеми – другий розділ. З</w:t>
          </w:r>
          <w:r w:rsidR="00632257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визначених </w:t>
          </w:r>
          <w:r w:rsidR="00632257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та відомими</w:t>
          </w:r>
          <w:r w:rsidR="00632257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нами параметрами виберемо компоненти нашого пристрою – третій розділ. Для візуального оцінювання плати не погано б створити 3д модель цієї плати, </w:t>
          </w:r>
          <w:r w:rsidR="00632257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Altium Designer</w:t>
          </w:r>
          <w:r w:rsidR="00632257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допоможе з цим але йому потрібні 3д моделі компонентів то ж створимо 3д модель компоненту в </w:t>
          </w:r>
          <w:r w:rsidR="00632257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Fusion 360 </w:t>
          </w:r>
          <w:r w:rsidR="00632257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– четвертий розділ.</w:t>
          </w:r>
          <w:r w:rsidR="002D7793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Потрібно буде створити друковану плату та згенерувати необхідні файли для виготовлення її – п’ятий розділ.</w:t>
          </w:r>
        </w:p>
        <w:p w:rsidR="0071558A" w:rsidRPr="00E619E1" w:rsidRDefault="0071558A" w:rsidP="004E3BC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Перший розділ</w:t>
          </w:r>
        </w:p>
        <w:p w:rsidR="00403070" w:rsidRPr="00E619E1" w:rsidRDefault="00403070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ab/>
            <w:t xml:space="preserve">Я </w:t>
          </w:r>
          <w:r w:rsidR="00E92B1F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мені відомі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два способи вимірювання індуктивності:</w:t>
          </w:r>
        </w:p>
        <w:p w:rsidR="00403070" w:rsidRPr="00E619E1" w:rsidRDefault="00403070" w:rsidP="00403070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Завдяки ЕРС самоіндукції величина якого пропорційна індуктивності зразка та швидкості зміни струму що проходить через нього: </w:t>
          </w:r>
          <m:oMath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ε=-L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I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t</m:t>
                </m:r>
              </m:den>
            </m:f>
          </m:oMath>
        </w:p>
        <w:p w:rsidR="00403070" w:rsidRPr="00E619E1" w:rsidRDefault="00403070" w:rsidP="00403070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Утворити коливальний контур з зразка та відомої </w:t>
          </w:r>
          <w:r w:rsidR="00E92B1F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ємності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тоді частота власних коливань складатиме </w:t>
          </w:r>
          <m:oMath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L*C</m:t>
                    </m:r>
                  </m:e>
                </m:rad>
              </m:den>
            </m:f>
          </m:oMath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, як</w:t>
          </w:r>
          <w:r w:rsidR="00E92B1F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а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будуть </w:t>
          </w:r>
          <w:r w:rsidR="00E92B1F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залежить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тільки від котушки якщо не буде змінюватися конденсатор.</w:t>
          </w:r>
        </w:p>
        <w:p w:rsidR="00826D15" w:rsidRPr="00E619E1" w:rsidRDefault="00826D15" w:rsidP="00826D15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За допомогою запасеної енергії </w:t>
          </w:r>
          <m:oMath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W=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L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2</m:t>
                </m:r>
              </m:den>
            </m:f>
          </m:oMath>
        </w:p>
        <w:p w:rsidR="00E92B1F" w:rsidRPr="00E619E1" w:rsidRDefault="00574403" w:rsidP="00E92B1F">
          <w:pPr>
            <w:pStyle w:val="aa"/>
            <w:spacing w:after="0" w:line="36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Я обрав таку схему(Рис.1</w:t>
          </w:r>
          <w:r w:rsidR="0012333B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.1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):</w:t>
          </w:r>
        </w:p>
        <w:p w:rsidR="00574403" w:rsidRPr="00E619E1" w:rsidRDefault="00574403" w:rsidP="00574403">
          <w:pPr>
            <w:pStyle w:val="aa"/>
            <w:spacing w:after="0" w:line="360" w:lineRule="auto"/>
            <w:ind w:left="284" w:hanging="568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lastRenderedPageBreak/>
            <w:drawing>
              <wp:inline distT="0" distB="0" distL="0" distR="0" wp14:anchorId="2D6FDAD4" wp14:editId="4219512B">
                <wp:extent cx="6480175" cy="2449195"/>
                <wp:effectExtent l="0" t="0" r="0" b="825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2449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333B" w:rsidRPr="00E619E1" w:rsidRDefault="0012333B" w:rsidP="00574403">
          <w:pPr>
            <w:pStyle w:val="aa"/>
            <w:spacing w:after="0" w:line="360" w:lineRule="auto"/>
            <w:ind w:left="284" w:hanging="568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Рис. 1.1</w:t>
          </w:r>
        </w:p>
        <w:p w:rsidR="00574403" w:rsidRPr="00E619E1" w:rsidRDefault="00574403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Принцип роботи: мікросхема NE555 з деякими елементами (R2, C2, C4) генерує </w:t>
          </w:r>
          <w:r w:rsidR="0012333B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прямокутні імпульси 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робочий цикл</w:t>
          </w:r>
          <w:r w:rsidR="005E18E5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яких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приблизно 50%, принцип генерації опишемо нижче, далі імпульси п</w:t>
          </w:r>
          <w:r w:rsidR="00C51461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і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дсилюют</w:t>
          </w:r>
          <w:r w:rsidR="00C51461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ь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ся на транзисторі Q1</w:t>
          </w:r>
          <w:r w:rsidR="00C51461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з нього вони потрапляють на коливальний контур складений з L1 та C3 коливання якого теж підсилюються і потрапляють на RC-контур складений з C1 та R1 на якій перетворюються в постійну напругу та струм</w:t>
          </w:r>
          <w:r w:rsidR="0012333B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, так як </w:t>
          </w:r>
          <w:r w:rsidR="0012333B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C1</w:t>
          </w:r>
          <w:r w:rsidR="0012333B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та </w:t>
          </w:r>
          <w:r w:rsidR="0012333B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C</w:t>
          </w:r>
          <w:r w:rsidR="0012333B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3 постійні вихідна напруга залежати тільки від індуктивності досліджуваного зразка</w:t>
          </w:r>
          <w:r w:rsidR="00C51461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</w:p>
        <w:p w:rsidR="0012333B" w:rsidRPr="00E619E1" w:rsidRDefault="0012333B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Детальніше розглянемо роботу генератора</w:t>
          </w:r>
          <w:r w:rsidR="006F0A1C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на Рис. 1.2 блок-схема </w:t>
          </w:r>
          <w:r w:rsidR="006F0A1C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мікросхем</w:t>
          </w:r>
          <w:r w:rsidR="006F0A1C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и</w:t>
          </w:r>
          <w:r w:rsidR="006F0A1C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NE555</w:t>
          </w:r>
          <w:r w:rsidR="006F0A1C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його головної частини.</w:t>
          </w:r>
        </w:p>
        <w:p w:rsidR="006F0A1C" w:rsidRPr="00E619E1" w:rsidRDefault="006F0A1C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noProof/>
              <w:lang w:val="uk-UA" w:eastAsia="uk-UA"/>
            </w:rPr>
            <w:drawing>
              <wp:inline distT="0" distB="0" distL="0" distR="0">
                <wp:extent cx="2840346" cy="2057941"/>
                <wp:effectExtent l="0" t="0" r="0" b="0"/>
                <wp:docPr id="2" name="Рисунок 2" descr="File:NE555 Bloc Diagram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le:NE555 Bloc Diagram.sv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7700" cy="2113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F0A1C" w:rsidRPr="00E619E1" w:rsidRDefault="006F0A1C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Вивід OUT це вихід нашого таймеру на н</w:t>
          </w:r>
          <w:r w:rsid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ь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ому можливі два сигнали низький(вихід </w:t>
          </w:r>
          <w:r w:rsidR="00E619E1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підтягнуто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до землі) та високий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(вихід підтя</w:t>
          </w:r>
          <w:r w:rsid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г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нуто до 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Vcc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)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  <w:bookmarkStart w:id="0" w:name="_GoBack"/>
          <w:bookmarkEnd w:id="0"/>
        </w:p>
        <w:p w:rsidR="006F0A1C" w:rsidRPr="00E619E1" w:rsidRDefault="008E7BD7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Вивід TRIG(на схемі позначений як Triger) коли на ньому напруга становить менше 1/3 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Vcc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на в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ив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о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д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і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OUT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буде генеруватися високий сигнал поки на ньому не буде більше 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1/3 Vcc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та на виводі THRES не буде більше 2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/3 Vcc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</w:p>
        <w:p w:rsidR="008E7BD7" w:rsidRPr="00E619E1" w:rsidRDefault="008E7BD7" w:rsidP="008E7BD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Вивід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THRES(на схемі позначений як TH)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буде генеруватися 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низький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сигнал поки на ньому буде більше </w:t>
          </w:r>
          <w:r w:rsidR="00E619E1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2</w:t>
          </w: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/3 Vcc</w:t>
          </w:r>
          <w:r w:rsidR="00E619E1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. </w:t>
          </w:r>
          <w:r w:rsidR="00E619E1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TRIG</w:t>
          </w:r>
          <w:r w:rsidR="00E619E1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має більший пріоритет за </w:t>
          </w:r>
          <w:r w:rsidR="00E619E1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THRES</w:t>
          </w:r>
          <w:r w:rsidR="00E619E1"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</w:p>
        <w:p w:rsidR="0012333B" w:rsidRPr="00E619E1" w:rsidRDefault="0012333B" w:rsidP="00574403">
          <w:pPr>
            <w:pStyle w:val="aa"/>
            <w:spacing w:after="0" w:line="360" w:lineRule="auto"/>
            <w:ind w:left="284" w:hanging="56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1558A" w:rsidRPr="00E619E1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lastRenderedPageBreak/>
            <w:t>Другий розділ</w:t>
          </w:r>
        </w:p>
        <w:p w:rsidR="0071558A" w:rsidRPr="00E619E1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Третій розділ</w:t>
          </w:r>
        </w:p>
        <w:p w:rsidR="0071558A" w:rsidRPr="00E619E1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Четвертий розділ</w:t>
          </w:r>
        </w:p>
        <w:p w:rsidR="00764752" w:rsidRPr="00E619E1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619E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П’ятий розділ</w:t>
          </w:r>
        </w:p>
      </w:sdtContent>
    </w:sdt>
    <w:sectPr w:rsidR="00764752" w:rsidRPr="00E619E1" w:rsidSect="00764752">
      <w:headerReference w:type="default" r:id="rId10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D3C" w:rsidRDefault="00595D3C" w:rsidP="00764752">
      <w:pPr>
        <w:spacing w:after="0" w:line="240" w:lineRule="auto"/>
      </w:pPr>
      <w:r>
        <w:separator/>
      </w:r>
    </w:p>
  </w:endnote>
  <w:endnote w:type="continuationSeparator" w:id="0">
    <w:p w:rsidR="00595D3C" w:rsidRDefault="00595D3C" w:rsidP="0076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D3C" w:rsidRDefault="00595D3C" w:rsidP="00764752">
      <w:pPr>
        <w:spacing w:after="0" w:line="240" w:lineRule="auto"/>
      </w:pPr>
      <w:r>
        <w:separator/>
      </w:r>
    </w:p>
  </w:footnote>
  <w:footnote w:type="continuationSeparator" w:id="0">
    <w:p w:rsidR="00595D3C" w:rsidRDefault="00595D3C" w:rsidP="00764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792992"/>
      <w:docPartObj>
        <w:docPartGallery w:val="Page Numbers (Top of Page)"/>
        <w:docPartUnique/>
      </w:docPartObj>
    </w:sdtPr>
    <w:sdtContent>
      <w:p w:rsidR="00764752" w:rsidRDefault="0076475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19E1">
          <w:rPr>
            <w:noProof/>
          </w:rPr>
          <w:t>4</w:t>
        </w:r>
        <w:r>
          <w:fldChar w:fldCharType="end"/>
        </w:r>
      </w:p>
    </w:sdtContent>
  </w:sdt>
  <w:p w:rsidR="00764752" w:rsidRDefault="0076475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399E"/>
    <w:multiLevelType w:val="hybridMultilevel"/>
    <w:tmpl w:val="44A87466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DD2322"/>
    <w:multiLevelType w:val="hybridMultilevel"/>
    <w:tmpl w:val="1052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93"/>
    <w:rsid w:val="00104BEA"/>
    <w:rsid w:val="0012333B"/>
    <w:rsid w:val="002D7793"/>
    <w:rsid w:val="00346310"/>
    <w:rsid w:val="00351B12"/>
    <w:rsid w:val="00403070"/>
    <w:rsid w:val="004B4093"/>
    <w:rsid w:val="004E3BC7"/>
    <w:rsid w:val="00574403"/>
    <w:rsid w:val="00595D3C"/>
    <w:rsid w:val="005E18E5"/>
    <w:rsid w:val="00632257"/>
    <w:rsid w:val="006F0A1C"/>
    <w:rsid w:val="0071558A"/>
    <w:rsid w:val="00764752"/>
    <w:rsid w:val="00826D15"/>
    <w:rsid w:val="008E7BD7"/>
    <w:rsid w:val="0098671F"/>
    <w:rsid w:val="009C2BFE"/>
    <w:rsid w:val="00AA144A"/>
    <w:rsid w:val="00C51461"/>
    <w:rsid w:val="00E619E1"/>
    <w:rsid w:val="00E9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B37C"/>
  <w15:chartTrackingRefBased/>
  <w15:docId w15:val="{C1B8F2EE-9A28-4ACC-9743-D50734BA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752"/>
  </w:style>
  <w:style w:type="paragraph" w:styleId="a5">
    <w:name w:val="footer"/>
    <w:basedOn w:val="a"/>
    <w:link w:val="a6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752"/>
  </w:style>
  <w:style w:type="paragraph" w:styleId="a7">
    <w:name w:val="No Spacing"/>
    <w:link w:val="a8"/>
    <w:uiPriority w:val="1"/>
    <w:qFormat/>
    <w:rsid w:val="00764752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a8">
    <w:name w:val="Без интервала Знак"/>
    <w:basedOn w:val="a0"/>
    <w:link w:val="a7"/>
    <w:uiPriority w:val="1"/>
    <w:rsid w:val="00764752"/>
    <w:rPr>
      <w:rFonts w:eastAsiaTheme="minorEastAsia"/>
      <w:lang w:val="uk-UA" w:eastAsia="uk-UA"/>
    </w:rPr>
  </w:style>
  <w:style w:type="paragraph" w:styleId="a9">
    <w:name w:val="Normal (Web)"/>
    <w:basedOn w:val="a"/>
    <w:uiPriority w:val="99"/>
    <w:unhideWhenUsed/>
    <w:rsid w:val="0076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List Paragraph"/>
    <w:basedOn w:val="a"/>
    <w:uiPriority w:val="34"/>
    <w:qFormat/>
    <w:rsid w:val="0040307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403070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574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744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6D"/>
    <w:rsid w:val="003F386D"/>
    <w:rsid w:val="005C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8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F1557-98D7-43F4-91B1-9A14D62A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2694</Words>
  <Characters>1536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11</cp:revision>
  <cp:lastPrinted>2021-05-19T11:41:00Z</cp:lastPrinted>
  <dcterms:created xsi:type="dcterms:W3CDTF">2021-05-19T06:57:00Z</dcterms:created>
  <dcterms:modified xsi:type="dcterms:W3CDTF">2021-05-19T14:56:00Z</dcterms:modified>
</cp:coreProperties>
</file>