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jc w:val="center"/>
        <w:rPr/>
      </w:pPr>
      <w:r>
        <w:rPr/>
        <w:tab/>
      </w:r>
      <w:r>
        <w:rPr>
          <w:sz w:val="48"/>
          <w:szCs w:val="48"/>
        </w:rPr>
        <w:t>Maquis chez ……..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Normal"/>
        <w:suppressAutoHyphens w:val="false"/>
        <w:spacing w:lineRule="auto" w:line="254" w:before="0" w:after="160"/>
        <w:rPr>
          <w:lang w:bidi="ar-SA"/>
        </w:rPr>
      </w:pPr>
      <w:r>
        <w:rPr>
          <w:lang w:bidi="ar-SA"/>
        </w:rPr>
      </w:r>
    </w:p>
    <w:p>
      <w:pPr>
        <w:pStyle w:val="Normal"/>
        <w:suppressAutoHyphens w:val="false"/>
        <w:spacing w:lineRule="auto" w:line="254" w:before="0" w:after="160"/>
        <w:rPr>
          <w:lang w:bidi="ar-SA"/>
        </w:rPr>
      </w:pPr>
      <w:r>
        <w:rPr>
          <w:lang w:bidi="ar-SA"/>
        </w:rPr>
      </w:r>
    </w:p>
    <w:p>
      <w:pPr>
        <w:pStyle w:val="Normal"/>
        <w:suppressAutoHyphens w:val="false"/>
        <w:spacing w:lineRule="auto" w:line="254" w:before="0" w:after="160"/>
        <w:rPr/>
      </w:pPr>
      <w:r>
        <w:rPr/>
        <mc:AlternateContent>
          <mc:Choice Requires="wps">
            <w:drawing>
              <wp:anchor behindDoc="0" distT="0" distB="0" distL="0" distR="4" simplePos="0" locked="0" layoutInCell="1" allowOverlap="1" relativeHeight="5" wp14:anchorId="7F62892B">
                <wp:simplePos x="0" y="0"/>
                <wp:positionH relativeFrom="margin">
                  <wp:align>left</wp:align>
                </wp:positionH>
                <wp:positionV relativeFrom="paragraph">
                  <wp:posOffset>140335</wp:posOffset>
                </wp:positionV>
                <wp:extent cx="6177915" cy="1712595"/>
                <wp:effectExtent l="0" t="0" r="13966" b="21593"/>
                <wp:wrapNone/>
                <wp:docPr id="1" name="Parchemin : horizontal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7240" cy="1711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729" h="2798">
                              <a:moveTo>
                                <a:pt x="9729" y="169"/>
                              </a:moveTo>
                              <a:lnTo>
                                <a:pt x="9560" y="169"/>
                              </a:lnTo>
                              <a:lnTo>
                                <a:pt x="9392" y="337"/>
                              </a:lnTo>
                              <a:lnTo>
                                <a:pt x="169" y="337"/>
                              </a:lnTo>
                              <a:lnTo>
                                <a:pt x="0" y="2528"/>
                              </a:lnTo>
                              <a:lnTo>
                                <a:pt x="337" y="2360"/>
                              </a:lnTo>
                              <a:lnTo>
                                <a:pt x="9560" y="2360"/>
                              </a:lnTo>
                              <a:close/>
                              <a:moveTo>
                                <a:pt x="169" y="674"/>
                              </a:moveTo>
                              <a:close/>
                              <a:moveTo>
                                <a:pt x="169" y="674"/>
                              </a:moveTo>
                              <a:close/>
                              <a:moveTo>
                                <a:pt x="9560" y="337"/>
                              </a:moveTo>
                              <a:close/>
                              <a:moveTo>
                                <a:pt x="0" y="506"/>
                              </a:moveTo>
                              <a:lnTo>
                                <a:pt x="9392" y="337"/>
                              </a:lnTo>
                              <a:lnTo>
                                <a:pt x="9392" y="169"/>
                              </a:lnTo>
                              <a:lnTo>
                                <a:pt x="9729" y="2191"/>
                              </a:lnTo>
                              <a:lnTo>
                                <a:pt x="337" y="2360"/>
                              </a:lnTo>
                              <a:lnTo>
                                <a:pt x="337" y="2528"/>
                              </a:lnTo>
                              <a:close/>
                              <a:moveTo>
                                <a:pt x="9392" y="337"/>
                              </a:moveTo>
                              <a:lnTo>
                                <a:pt x="9560" y="337"/>
                              </a:lnTo>
                              <a:moveTo>
                                <a:pt x="9560" y="337"/>
                              </a:moveTo>
                              <a:lnTo>
                                <a:pt x="9560" y="169"/>
                              </a:lnTo>
                              <a:moveTo>
                                <a:pt x="169" y="674"/>
                              </a:moveTo>
                              <a:lnTo>
                                <a:pt x="169" y="506"/>
                              </a:lnTo>
                              <a:moveTo>
                                <a:pt x="337" y="506"/>
                              </a:moveTo>
                              <a:lnTo>
                                <a:pt x="337" y="2360"/>
                              </a:lnTo>
                            </a:path>
                          </a:pathLst>
                        </a:custGeom>
                        <a:solidFill>
                          <a:srgbClr val="d9d9d9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72"/>
                                <w:szCs w:val="72"/>
                                <w:lang w:val="en-US"/>
                              </w:rPr>
                              <w:t>CAHIER DE COMPTE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uppressAutoHyphens w:val="false"/>
        <w:spacing w:lineRule="auto" w:line="254" w:before="0" w:after="160"/>
        <w:rPr>
          <w:lang w:bidi="ar-SA"/>
        </w:rPr>
      </w:pPr>
      <w:r>
        <w:rPr>
          <w:lang w:bidi="ar-SA"/>
        </w:rPr>
      </w:r>
    </w:p>
    <w:p>
      <w:pPr>
        <w:pStyle w:val="Normal"/>
        <w:suppressAutoHyphens w:val="false"/>
        <w:spacing w:lineRule="auto" w:line="254" w:before="0" w:after="160"/>
        <w:rPr>
          <w:lang w:bidi="ar-SA"/>
        </w:rPr>
      </w:pPr>
      <w:r>
        <w:rPr>
          <w:lang w:bidi="ar-SA"/>
        </w:rPr>
      </w:r>
    </w:p>
    <w:p>
      <w:pPr>
        <w:pStyle w:val="Normal"/>
        <w:suppressAutoHyphens w:val="false"/>
        <w:spacing w:lineRule="auto" w:line="254" w:before="0" w:after="160"/>
        <w:rPr>
          <w:lang w:bidi="ar-SA"/>
        </w:rPr>
      </w:pPr>
      <w:r>
        <w:rPr>
          <w:lang w:bidi="ar-SA"/>
        </w:rPr>
      </w:r>
    </w:p>
    <w:p>
      <w:pPr>
        <w:pStyle w:val="Normal"/>
        <w:suppressAutoHyphens w:val="false"/>
        <w:spacing w:lineRule="auto" w:line="254" w:before="0" w:after="160"/>
        <w:rPr>
          <w:lang w:bidi="ar-SA"/>
        </w:rPr>
      </w:pPr>
      <w:r>
        <w:rPr>
          <w:lang w:bidi="ar-SA"/>
        </w:rPr>
      </w:r>
    </w:p>
    <w:p>
      <w:pPr>
        <w:pStyle w:val="Normal"/>
        <w:suppressAutoHyphens w:val="false"/>
        <w:spacing w:lineRule="auto" w:line="254" w:before="0" w:after="160"/>
        <w:rPr>
          <w:lang w:bidi="ar-SA"/>
        </w:rPr>
      </w:pPr>
      <w:r>
        <w:rPr>
          <w:lang w:bidi="ar-SA"/>
        </w:rPr>
      </w:r>
    </w:p>
    <w:p>
      <w:pPr>
        <w:pStyle w:val="Normal"/>
        <w:suppressAutoHyphens w:val="false"/>
        <w:spacing w:lineRule="auto" w:line="254" w:before="0" w:after="160"/>
        <w:rPr>
          <w:lang w:bidi="ar-SA"/>
        </w:rPr>
      </w:pPr>
      <w:r>
        <w:rPr>
          <w:lang w:bidi="ar-SA"/>
        </w:rPr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tbl>
      <w:tblPr>
        <w:tblW w:w="10905" w:type="dxa"/>
        <w:jc w:val="left"/>
        <w:tblInd w:w="-549" w:type="dxa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1824"/>
        <w:gridCol w:w="1276"/>
        <w:gridCol w:w="1070"/>
        <w:gridCol w:w="899"/>
        <w:gridCol w:w="1845"/>
        <w:gridCol w:w="1786"/>
        <w:gridCol w:w="840"/>
        <w:gridCol w:w="1363"/>
      </w:tblGrid>
      <w:tr>
        <w:trPr>
          <w:tblHeader w:val="true"/>
        </w:trPr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b/>
                <w:b/>
                <w:bCs/>
              </w:rPr>
            </w:pPr>
            <w:r>
              <w:rPr>
                <w:b/>
                <w:bCs/>
              </w:rPr>
              <w:t>Boisson</w:t>
            </w:r>
          </w:p>
          <w:p>
            <w:pPr>
              <w:pStyle w:val="Contenudetableau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b/>
                <w:b/>
                <w:bCs/>
              </w:rPr>
            </w:pPr>
            <w:r>
              <w:rPr>
                <w:b/>
                <w:bCs/>
              </w:rPr>
              <w:t>StockInitial</w:t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>
              <w:rPr>
                <w:b/>
                <w:bCs/>
              </w:rPr>
              <w:t>Entre</w:t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Total</w:t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Prix Boisson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b/>
                <w:b/>
                <w:bCs/>
              </w:rPr>
            </w:pPr>
            <w:r>
              <w:rPr>
                <w:b/>
                <w:bCs/>
              </w:rPr>
              <w:t>Boissonvendue</w:t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b/>
                <w:b/>
                <w:bCs/>
              </w:rPr>
            </w:pPr>
            <w:r>
              <w:rPr>
                <w:b/>
                <w:bCs/>
              </w:rPr>
              <w:t>Reste</w:t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Verse</w:t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Castel 75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Castel 65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Boules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SobBra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650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Brakina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650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Guiness 65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Guiness 33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Lafi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XXL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Malta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Chil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Tequila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Dopel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Vody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Kampel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Faxe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Sangria 50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Chateaux 400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Dafani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Four Special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XXPlus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Ira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Bravo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Muscador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Domaine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Baron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Sucrerie Bidon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DonSimon 900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DonSimon1500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Dafani 700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Dafani 1300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Liqueur 3700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3700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Sucrerie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Santiago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Saint poul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Vin 2017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Beaufort 65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Beaufort 50</w:t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700</w:t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824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7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070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99" w:type="dxa"/>
            <w:tcBorders/>
            <w:shd w:color="auto" w:fill="auto" w:val="clear"/>
          </w:tcPr>
          <w:p>
            <w:pPr>
              <w:pStyle w:val="Contenudetableau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45" w:type="dxa"/>
            <w:tcBorders/>
            <w:shd w:color="auto" w:fill="auto" w:val="clear"/>
          </w:tcPr>
          <w:p>
            <w:pPr>
              <w:pStyle w:val="Contenudetableau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786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40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363" w:type="dxa"/>
            <w:tcBorders/>
            <w:shd w:color="auto" w:fill="auto" w:val="clear"/>
          </w:tcPr>
          <w:p>
            <w:pPr>
              <w:pStyle w:val="Contenudetableau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>
          <w:trHeight w:val="2100" w:hRule="atLeast"/>
        </w:trPr>
        <w:tc>
          <w:tcPr>
            <w:tcW w:w="10903" w:type="dxa"/>
            <w:gridSpan w:val="8"/>
            <w:tcBorders/>
            <w:shd w:color="auto" w:fill="auto" w:val="clear"/>
            <w:tcMar>
              <w:left w:w="0" w:type="dxa"/>
              <w:right w:w="0" w:type="dxa"/>
            </w:tcMar>
          </w:tcPr>
          <w:p>
            <w:pPr>
              <w:pStyle w:val="Contenudetableau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Perte                                           Crédit Nom et Montant        Crédit Paye Date et Montant</w:t>
            </w:r>
          </w:p>
          <w:p>
            <w:pPr>
              <w:pStyle w:val="Contenudetableau"/>
              <w:jc w:val="righ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Contenudetableau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Nom serveuse</w:t>
            </w:r>
          </w:p>
          <w:p>
            <w:pPr>
              <w:pStyle w:val="Contenudetableau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</w:r>
          </w:p>
          <w:p>
            <w:pPr>
              <w:pStyle w:val="Contenudetableau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Somme versée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720" w:top="1134" w:footer="72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4" wp14:anchorId="5D9E502D">
              <wp:simplePos x="0" y="0"/>
              <wp:positionH relativeFrom="rightMargin">
                <wp:align>left</wp:align>
              </wp:positionH>
              <wp:positionV relativeFrom="page">
                <wp:posOffset>10022205</wp:posOffset>
              </wp:positionV>
              <wp:extent cx="368935" cy="274955"/>
              <wp:effectExtent l="9525" t="9525" r="12700" b="11430"/>
              <wp:wrapNone/>
              <wp:docPr id="3" name="Rectangle : carré corné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8280" cy="274320"/>
                      </a:xfrm>
                      <a:prstGeom prst="foldedCorner">
                        <a:avLst>
                          <a:gd name="adj" fmla="val 34560"/>
                        </a:avLst>
                      </a:prstGeom>
                      <a:solidFill>
                        <a:srgbClr val="ffffff"/>
                      </a:solidFill>
                      <a:ln w="3240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1466842588"/>
                          </w:sdtPr>
                          <w:sdtContent>
                            <w:p>
                              <w:pPr>
                                <w:pStyle w:val="Contenudecadre"/>
                                <w:jc w:val="center"/>
                                <w:rPr/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instrText> PAGE </w:instrTex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shapetype_65" coordsize="21600,21600" o:spt="65" adj="3600" path="m,l21600,l21600@4l@2,21600l,21600xnsem@2,21600l@3@5l21600@4xnsem@2,21600l@3@5l21600@4l@2,21600l,21600l,l21600,l21600@4nfe">
              <v:stroke joinstyle="miter"/>
              <v:formulas>
                <v:f eqn="val #0"/>
                <v:f eqn="prod @0 1 5"/>
                <v:f eqn="sum width 0 @0"/>
                <v:f eqn="sum @2 @1 0"/>
                <v:f eqn="sum height 0 @0"/>
                <v:f eqn="sum @4 @1 0"/>
              </v:formulas>
              <v:path gradientshapeok="t" o:connecttype="rect" textboxrect="0,0,21600,@4"/>
              <v:handles>
                <v:h position="@2,21600"/>
              </v:handles>
            </v:shapetype>
            <v:shape id="shape_0" ID="Rectangle : carré corné 1" fillcolor="white" stroked="t" style="position:absolute;margin-left:0.75pt;margin-top:789.15pt;width:28.95pt;height:21.55pt;mso-position-horizontal:left;mso-position-horizontal-relative:page;mso-position-vertical-relative:page" wp14:anchorId="5D9E502D" type="shapetype_65">
              <w10:wrap type="square"/>
              <v:fill o:detectmouseclick="t" type="solid" color2="black"/>
              <v:stroke color="gray" weight="3240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2030034922"/>
                    </w:sdtPr>
                    <w:sdtContent>
                      <w:p>
                        <w:pPr>
                          <w:pStyle w:val="Contenudecadre"/>
                          <w:jc w:val="center"/>
                          <w:rPr/>
                        </w:pPr>
                        <w:r>
                          <w:rPr>
                            <w:sz w:val="16"/>
                            <w:szCs w:val="16"/>
                          </w:rPr>
                          <w:fldChar w:fldCharType="begin"/>
                        </w:r>
                        <w:r>
                          <w:rPr>
                            <w:sz w:val="16"/>
                            <w:szCs w:val="16"/>
                          </w:rPr>
                          <w:instrText> PAGE </w:instrTex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 w:customStyle="1">
    <w:name w:val="Titre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body"/>
    <w:pPr/>
    <w:rPr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Contenudetableau" w:customStyle="1">
    <w:name w:val="Contenu de tableau"/>
    <w:basedOn w:val="Standard"/>
    <w:qFormat/>
    <w:pPr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paragraph" w:styleId="Entteetpieddepage" w:customStyle="1">
    <w:name w:val="En-tête et pied de page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/>
    <w:rPr/>
  </w:style>
  <w:style w:type="paragraph" w:styleId="Pieddepage">
    <w:name w:val="Footer"/>
    <w:basedOn w:val="Entteetpieddepage"/>
    <w:pPr/>
    <w:rPr/>
  </w:style>
  <w:style w:type="paragraph" w:styleId="Contenudecadre">
    <w:name w:val="Contenu de cadr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~WRL1275.tmp</Template>
  <TotalTime>5</TotalTime>
  <Application>LibreOffice/6.4.7.2$Linux_X86_64 LibreOffice_project/40$Build-2</Application>
  <Pages>3</Pages>
  <Words>122</Words>
  <Characters>572</Characters>
  <CharactersWithSpaces>662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2024-10-13T10:31:00Z</dcterms:created>
  <dc:creator>Lazare SOME</dc:creator>
  <dc:description/>
  <dc:language>fr-FR</dc:language>
  <cp:lastModifiedBy/>
  <dcterms:modified xsi:type="dcterms:W3CDTF">2025-11-24T15:15:16Z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