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nu3VRF2xS3ZeXxAcSaiiC==&#10;" textCheckSum="" ver="1">
  <a:bounds l="1500" t="461" r="10740" b="463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Graphic 4"/>
        <wps:cNvSpPr/>
        <wps:spPr>
          <a:xfrm>
            <a:off x="0" y="0"/>
            <a:ext cx="5867400" cy="1270"/>
          </a:xfrm>
          <a:custGeom>
            <a:avLst/>
            <a:gdLst/>
            <a:ahLst/>
            <a:cxnLst/>
            <a:rect l="l" t="t" r="r" b="b"/>
            <a:pathLst>
              <a:path w="5867400">
                <a:moveTo>
                  <a:pt x="0" y="0"/>
                </a:moveTo>
                <a:lnTo>
                  <a:pt x="5867400" y="0"/>
                </a:lnTo>
              </a:path>
            </a:pathLst>
          </a:custGeom>
          <a:ln w="12700">
            <a:solidFill>
              <a:srgbClr val="878787"/>
            </a:solidFill>
            <a:prstDash val="solid"/>
          </a:ln>
        </wps:spPr>
        <wps:bodyPr wrap="square" lIns="0" tIns="0" rIns="0" bIns="0" rtlCol="0">
          <a:noAutofit/>
        </wps:bodyPr>
      </wps:wsp>
    </a:graphicData>
  </a:graphic>
</wp:e2oholder>
</file>