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Baker Street Bulletin</w:t>
      </w:r>
    </w:p>
    <w:p>
      <w:pPr>
        <w:jc w:val="center"/>
      </w:pPr>
      <w:r>
        <w:rPr>
          <w:i/>
        </w:rPr>
        <w:t>Official Newsletter of the Sherlock Holmes Enthusiasts Society</w:t>
      </w:r>
    </w:p>
    <w:p>
      <w:pPr>
        <w:pStyle w:val="IntenseQuote"/>
      </w:pPr>
      <w:r>
        <w:t>Issue No. 27 – June 2025</w:t>
      </w:r>
    </w:p>
    <w:p>
      <w:pPr>
        <w:pStyle w:val="Heading1"/>
      </w:pPr>
      <w:r>
        <w:t>Contents</w:t>
      </w:r>
    </w:p>
    <w:p>
      <w:r>
        <w:t>• Feature Article: The Game is Afoot – Holmes' Legacy in Modern Media</w:t>
        <w:br/>
      </w:r>
      <w:r>
        <w:t>• Watson's Corner: An Interview with Dr. Watson (Fictional Memoirs)</w:t>
        <w:br/>
      </w:r>
      <w:r>
        <w:t>• Deduction Challenge: Solve the Mystery!</w:t>
        <w:br/>
      </w:r>
      <w:r>
        <w:t>• Fan Art Showcase</w:t>
        <w:br/>
      </w:r>
      <w:r>
        <w:t>• Member Spotlight</w:t>
        <w:br/>
      </w:r>
      <w:r>
        <w:t>• Upcoming Events</w:t>
        <w:br/>
      </w:r>
    </w:p>
    <w:p>
      <w:pPr>
        <w:pStyle w:val="Heading1"/>
      </w:pPr>
      <w:r>
        <w:t>The Game is Afoot – Holmes' Legacy in Modern Media</w:t>
      </w:r>
    </w:p>
    <w:p>
      <w:r>
        <w:rPr>
          <w:b/>
        </w:rPr>
        <w:t>By Irene Adler</w:t>
        <w:br/>
      </w:r>
      <w:r>
        <w:t>From classic film noir to modern-day procedurals, Sherlock Holmes' influence persists. This month, we dissect the many adaptations of the world's most famous detective, from Jeremy Brett’s refined portrayal to Benedict Cumberbatch’s digital-age sleuth.</w:t>
      </w:r>
    </w:p>
    <w:p>
      <w:pPr>
        <w:pStyle w:val="Heading1"/>
      </w:pPr>
      <w:r>
        <w:t>Watson's Corner: An Interview with Dr. Watson</w:t>
      </w:r>
    </w:p>
    <w:p>
      <w:r>
        <w:t>In this fictional memoir, we delve into the mind of Dr. John H. Watson as he recounts tales of bravery, deduction, and companionship from 221B Baker Street. Highlights include Holmes’ caffeine habits and a shocking admission about the Hound of the Baskervilles.</w:t>
      </w:r>
    </w:p>
    <w:p>
      <w:pPr>
        <w:pStyle w:val="Heading1"/>
      </w:pPr>
      <w:r>
        <w:t>Deduction Challenge</w:t>
      </w:r>
    </w:p>
    <w:p>
      <w:r>
        <w:t>Can you solve this month's case? Clues are hidden throughout the newsletter. Email your solution to the editor before July 15th for a chance to win a signed copy of 'The Adventures of Sherlock Holmes'.</w:t>
      </w:r>
    </w:p>
    <w:p>
      <w:pPr>
        <w:pStyle w:val="Heading1"/>
      </w:pPr>
      <w:r>
        <w:t>Fan Art Showcase</w:t>
      </w:r>
    </w:p>
    <w:p>
      <w:r>
        <w:t>This month’s featured artist: Enola R. draws Holmes in ink and shadow. See attached gallery or visit our site.</w:t>
      </w:r>
    </w:p>
    <w:p>
      <w:pPr>
        <w:pStyle w:val="Heading1"/>
      </w:pPr>
      <w:r>
        <w:t>Member Spotlight</w:t>
      </w:r>
    </w:p>
    <w:p>
      <w:r>
        <w:t>Meet Sebastian M., a Sherlockian from Vienna who owns over 300 Holmes-related items and leads reenactments across Europe.</w:t>
      </w:r>
    </w:p>
    <w:p>
      <w:pPr>
        <w:pStyle w:val="Heading1"/>
      </w:pPr>
      <w:r>
        <w:t>Upcoming Events</w:t>
      </w:r>
    </w:p>
    <w:p>
      <w:r>
        <w:t>July 10 – Virtual Mystery Night</w:t>
        <w:br/>
      </w:r>
      <w:r>
        <w:t>July 25 – London Walking Tour (Holmes Locations)</w:t>
        <w:br/>
      </w:r>
      <w:r>
        <w:t>August 3 – 'Hounds &amp; Pipes' Cosplay Contest</w:t>
      </w:r>
    </w:p>
    <w:p>
      <w:r>
        <w:br/>
        <w:t>Contact us: sherlock@bakerstreetclub.org | Visit: www.bakerstreetclub.org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