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6E4F" w14:textId="77777777" w:rsidR="00954C95" w:rsidRPr="00D945C0" w:rsidRDefault="00160F61" w:rsidP="004E17DA">
      <w:pPr>
        <w:keepNext/>
        <w:keepLines/>
        <w:snapToGrid w:val="0"/>
        <w:spacing w:beforeLines="50" w:before="156" w:afterLines="50" w:after="156"/>
        <w:jc w:val="center"/>
        <w:outlineLvl w:val="0"/>
        <w:rPr>
          <w:rFonts w:ascii="黑体" w:eastAsia="黑体" w:hAnsi="黑体"/>
          <w:b/>
          <w:sz w:val="30"/>
          <w:szCs w:val="30"/>
        </w:rPr>
      </w:pPr>
      <w:bookmarkStart w:id="0" w:name="_Toc501710488"/>
      <w:bookmarkStart w:id="1" w:name="_Toc17400"/>
      <w:bookmarkStart w:id="2" w:name="_Toc29337"/>
      <w:r w:rsidRPr="00D945C0">
        <w:rPr>
          <w:rFonts w:ascii="黑体" w:eastAsia="黑体" w:hAnsi="黑体" w:hint="eastAsia"/>
          <w:b/>
          <w:sz w:val="30"/>
          <w:szCs w:val="30"/>
        </w:rPr>
        <w:t>重庆邮电大学本科毕业设计（论文）开题报告</w:t>
      </w:r>
      <w:bookmarkEnd w:id="0"/>
      <w:bookmarkEnd w:id="1"/>
      <w:bookmarkEnd w:id="2"/>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3455"/>
        <w:gridCol w:w="1371"/>
        <w:gridCol w:w="2940"/>
      </w:tblGrid>
      <w:tr w:rsidR="00371EEB" w:rsidRPr="00D945C0" w14:paraId="230B9D76" w14:textId="77777777" w:rsidTr="00560258">
        <w:trPr>
          <w:trHeight w:val="454"/>
        </w:trPr>
        <w:tc>
          <w:tcPr>
            <w:tcW w:w="1189" w:type="dxa"/>
            <w:vAlign w:val="center"/>
          </w:tcPr>
          <w:p w14:paraId="64B8A244" w14:textId="77777777" w:rsidR="00371EEB" w:rsidRPr="00D945C0" w:rsidRDefault="00371EEB" w:rsidP="00371EEB">
            <w:pPr>
              <w:spacing w:before="100" w:beforeAutospacing="1" w:after="100" w:afterAutospacing="1"/>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题</w:t>
            </w:r>
            <w:r w:rsidRPr="00D945C0">
              <w:rPr>
                <w:rFonts w:asciiTheme="minorEastAsia" w:eastAsiaTheme="minorEastAsia" w:hAnsiTheme="minorEastAsia" w:cs="等线"/>
                <w:sz w:val="24"/>
              </w:rPr>
              <w:t xml:space="preserve">    </w:t>
            </w:r>
            <w:r w:rsidRPr="00D945C0">
              <w:rPr>
                <w:rFonts w:asciiTheme="minorEastAsia" w:eastAsiaTheme="minorEastAsia" w:hAnsiTheme="minorEastAsia" w:cs="等线" w:hint="eastAsia"/>
                <w:sz w:val="24"/>
              </w:rPr>
              <w:t>目</w:t>
            </w:r>
          </w:p>
        </w:tc>
        <w:tc>
          <w:tcPr>
            <w:tcW w:w="7766" w:type="dxa"/>
            <w:gridSpan w:val="3"/>
            <w:vAlign w:val="center"/>
          </w:tcPr>
          <w:p w14:paraId="1A35F52E" w14:textId="77777777" w:rsidR="00371EEB" w:rsidRPr="00D945C0" w:rsidRDefault="00773E05">
            <w:pPr>
              <w:spacing w:before="100" w:beforeAutospacing="1" w:after="100" w:afterAutospacing="1"/>
              <w:jc w:val="center"/>
              <w:rPr>
                <w:rFonts w:asciiTheme="minorEastAsia" w:eastAsiaTheme="minorEastAsia" w:hAnsiTheme="minorEastAsia" w:cs="等线"/>
                <w:sz w:val="24"/>
              </w:rPr>
            </w:pPr>
            <w:r w:rsidRPr="003A31A0">
              <w:rPr>
                <w:rFonts w:hint="eastAsia"/>
                <w:bCs/>
                <w:sz w:val="24"/>
              </w:rPr>
              <w:t>交通场景中的多目标识别与跟踪方法研究</w:t>
            </w:r>
          </w:p>
        </w:tc>
      </w:tr>
      <w:tr w:rsidR="008A5FC3" w:rsidRPr="00D945C0" w14:paraId="40FCEC1C" w14:textId="77777777" w:rsidTr="007259A8">
        <w:trPr>
          <w:trHeight w:val="454"/>
        </w:trPr>
        <w:tc>
          <w:tcPr>
            <w:tcW w:w="1189" w:type="dxa"/>
            <w:vAlign w:val="center"/>
          </w:tcPr>
          <w:p w14:paraId="0FA470BE" w14:textId="77777777" w:rsidR="008A5FC3" w:rsidRPr="00D945C0" w:rsidRDefault="008A5FC3" w:rsidP="00560258">
            <w:pPr>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学生姓名</w:t>
            </w:r>
          </w:p>
        </w:tc>
        <w:tc>
          <w:tcPr>
            <w:tcW w:w="3455" w:type="dxa"/>
            <w:vAlign w:val="center"/>
          </w:tcPr>
          <w:p w14:paraId="3285D755" w14:textId="77777777" w:rsidR="008A5FC3" w:rsidRPr="00D945C0" w:rsidRDefault="00773E05" w:rsidP="00560258">
            <w:pPr>
              <w:jc w:val="center"/>
              <w:rPr>
                <w:rFonts w:asciiTheme="minorEastAsia" w:eastAsiaTheme="minorEastAsia" w:hAnsiTheme="minorEastAsia" w:cs="等线"/>
                <w:sz w:val="24"/>
              </w:rPr>
            </w:pPr>
            <w:r w:rsidRPr="003A31A0">
              <w:rPr>
                <w:rFonts w:hint="eastAsia"/>
                <w:bCs/>
                <w:sz w:val="24"/>
              </w:rPr>
              <w:t>李帅男</w:t>
            </w:r>
          </w:p>
        </w:tc>
        <w:tc>
          <w:tcPr>
            <w:tcW w:w="1371" w:type="dxa"/>
            <w:vAlign w:val="center"/>
          </w:tcPr>
          <w:p w14:paraId="53A29518" w14:textId="77777777" w:rsidR="008A5FC3" w:rsidRPr="00D945C0" w:rsidRDefault="008A5FC3" w:rsidP="00560258">
            <w:pPr>
              <w:jc w:val="center"/>
              <w:rPr>
                <w:rFonts w:asciiTheme="minorEastAsia" w:eastAsiaTheme="minorEastAsia" w:hAnsiTheme="minorEastAsia" w:cs="等线"/>
                <w:sz w:val="24"/>
              </w:rPr>
            </w:pPr>
            <w:r>
              <w:rPr>
                <w:rFonts w:asciiTheme="minorEastAsia" w:eastAsiaTheme="minorEastAsia" w:hAnsiTheme="minorEastAsia" w:cs="等线" w:hint="eastAsia"/>
                <w:sz w:val="24"/>
              </w:rPr>
              <w:t>学</w:t>
            </w:r>
            <w:r>
              <w:rPr>
                <w:rFonts w:asciiTheme="minorEastAsia" w:eastAsiaTheme="minorEastAsia" w:hAnsiTheme="minorEastAsia" w:cs="等线"/>
                <w:sz w:val="24"/>
              </w:rPr>
              <w:t xml:space="preserve">    </w:t>
            </w:r>
            <w:r>
              <w:rPr>
                <w:rFonts w:asciiTheme="minorEastAsia" w:eastAsiaTheme="minorEastAsia" w:hAnsiTheme="minorEastAsia" w:cs="等线" w:hint="eastAsia"/>
                <w:sz w:val="24"/>
              </w:rPr>
              <w:t>号</w:t>
            </w:r>
          </w:p>
        </w:tc>
        <w:tc>
          <w:tcPr>
            <w:tcW w:w="2940" w:type="dxa"/>
            <w:vAlign w:val="center"/>
          </w:tcPr>
          <w:p w14:paraId="1F3EA2EC" w14:textId="77777777" w:rsidR="008A5FC3" w:rsidRPr="00D945C0" w:rsidRDefault="00773E05">
            <w:pPr>
              <w:spacing w:before="100" w:beforeAutospacing="1" w:after="100" w:afterAutospacing="1"/>
              <w:jc w:val="center"/>
              <w:rPr>
                <w:rFonts w:asciiTheme="minorEastAsia" w:eastAsiaTheme="minorEastAsia" w:hAnsiTheme="minorEastAsia" w:cs="等线"/>
                <w:sz w:val="24"/>
              </w:rPr>
            </w:pPr>
            <w:r w:rsidRPr="003A31A0">
              <w:rPr>
                <w:bCs/>
                <w:sz w:val="24"/>
              </w:rPr>
              <w:t>2019214323</w:t>
            </w:r>
          </w:p>
        </w:tc>
      </w:tr>
      <w:tr w:rsidR="008A5FC3" w:rsidRPr="00D945C0" w14:paraId="3DBC80E0" w14:textId="77777777" w:rsidTr="007259A8">
        <w:trPr>
          <w:trHeight w:val="454"/>
        </w:trPr>
        <w:tc>
          <w:tcPr>
            <w:tcW w:w="1189" w:type="dxa"/>
            <w:vAlign w:val="center"/>
          </w:tcPr>
          <w:p w14:paraId="41FAC6BD" w14:textId="77777777" w:rsidR="008A5FC3" w:rsidRPr="00D945C0" w:rsidRDefault="008A5FC3" w:rsidP="00560258">
            <w:pPr>
              <w:jc w:val="center"/>
              <w:rPr>
                <w:rFonts w:asciiTheme="minorEastAsia" w:eastAsiaTheme="minorEastAsia" w:hAnsiTheme="minorEastAsia" w:cs="等线"/>
                <w:sz w:val="24"/>
              </w:rPr>
            </w:pPr>
            <w:r>
              <w:rPr>
                <w:rFonts w:asciiTheme="minorEastAsia" w:eastAsiaTheme="minorEastAsia" w:hAnsiTheme="minorEastAsia" w:cs="等线" w:hint="eastAsia"/>
                <w:sz w:val="24"/>
              </w:rPr>
              <w:t>指导教师</w:t>
            </w:r>
          </w:p>
        </w:tc>
        <w:tc>
          <w:tcPr>
            <w:tcW w:w="3455" w:type="dxa"/>
            <w:vAlign w:val="center"/>
          </w:tcPr>
          <w:p w14:paraId="4CA70EF6" w14:textId="77777777" w:rsidR="008A5FC3" w:rsidRPr="00D945C0" w:rsidRDefault="00773E05" w:rsidP="00560258">
            <w:pPr>
              <w:jc w:val="center"/>
              <w:rPr>
                <w:rFonts w:asciiTheme="minorEastAsia" w:eastAsiaTheme="minorEastAsia" w:hAnsiTheme="minorEastAsia" w:cs="等线"/>
                <w:sz w:val="24"/>
              </w:rPr>
            </w:pPr>
            <w:r w:rsidRPr="003A31A0">
              <w:rPr>
                <w:rFonts w:hint="eastAsia"/>
                <w:bCs/>
                <w:sz w:val="24"/>
              </w:rPr>
              <w:t>冯明驰</w:t>
            </w:r>
          </w:p>
        </w:tc>
        <w:tc>
          <w:tcPr>
            <w:tcW w:w="1371" w:type="dxa"/>
            <w:vAlign w:val="center"/>
          </w:tcPr>
          <w:p w14:paraId="3FF5C617" w14:textId="77777777" w:rsidR="008A5FC3" w:rsidRPr="00D945C0" w:rsidRDefault="008A5FC3" w:rsidP="00560258">
            <w:pPr>
              <w:jc w:val="center"/>
              <w:rPr>
                <w:rFonts w:asciiTheme="minorEastAsia" w:eastAsiaTheme="minorEastAsia" w:hAnsiTheme="minorEastAsia" w:cs="等线"/>
                <w:sz w:val="24"/>
              </w:rPr>
            </w:pPr>
            <w:r>
              <w:rPr>
                <w:rFonts w:asciiTheme="minorEastAsia" w:eastAsiaTheme="minorEastAsia" w:hAnsiTheme="minorEastAsia" w:cs="等线" w:hint="eastAsia"/>
                <w:sz w:val="24"/>
              </w:rPr>
              <w:t>所在单位</w:t>
            </w:r>
          </w:p>
        </w:tc>
        <w:tc>
          <w:tcPr>
            <w:tcW w:w="2940" w:type="dxa"/>
            <w:vAlign w:val="center"/>
          </w:tcPr>
          <w:p w14:paraId="52BD2836" w14:textId="77777777" w:rsidR="008A5FC3" w:rsidRPr="00D945C0" w:rsidRDefault="00773E05">
            <w:pPr>
              <w:spacing w:before="100" w:beforeAutospacing="1" w:after="100" w:afterAutospacing="1"/>
              <w:jc w:val="center"/>
              <w:rPr>
                <w:rFonts w:asciiTheme="minorEastAsia" w:eastAsiaTheme="minorEastAsia" w:hAnsiTheme="minorEastAsia" w:cs="等线"/>
                <w:sz w:val="24"/>
              </w:rPr>
            </w:pPr>
            <w:r w:rsidRPr="00CA2835">
              <w:rPr>
                <w:rFonts w:hint="eastAsia"/>
                <w:bCs/>
                <w:sz w:val="24"/>
              </w:rPr>
              <w:t>先进制造工程学院</w:t>
            </w:r>
          </w:p>
        </w:tc>
      </w:tr>
      <w:tr w:rsidR="00371EEB" w:rsidRPr="00D945C0" w14:paraId="01013DEB" w14:textId="77777777">
        <w:trPr>
          <w:trHeight w:val="454"/>
        </w:trPr>
        <w:tc>
          <w:tcPr>
            <w:tcW w:w="8955" w:type="dxa"/>
            <w:gridSpan w:val="4"/>
            <w:shd w:val="clear" w:color="auto" w:fill="F5F5F5"/>
            <w:vAlign w:val="center"/>
          </w:tcPr>
          <w:p w14:paraId="03A8E260" w14:textId="77777777" w:rsidR="00371EEB" w:rsidRPr="00D945C0" w:rsidRDefault="00371EEB">
            <w:pPr>
              <w:spacing w:before="100" w:beforeAutospacing="1" w:after="100" w:afterAutospacing="1"/>
              <w:rPr>
                <w:rFonts w:asciiTheme="minorEastAsia" w:eastAsiaTheme="minorEastAsia" w:hAnsiTheme="minorEastAsia" w:cs="等线"/>
                <w:sz w:val="24"/>
              </w:rPr>
            </w:pPr>
            <w:r w:rsidRPr="00D945C0">
              <w:rPr>
                <w:rFonts w:asciiTheme="minorEastAsia" w:eastAsiaTheme="minorEastAsia" w:hAnsiTheme="minorEastAsia" w:cs="等线" w:hint="eastAsia"/>
                <w:sz w:val="24"/>
              </w:rPr>
              <w:t>一、选题背景（综述本课题研究现状、选题目的及意义）</w:t>
            </w:r>
          </w:p>
        </w:tc>
      </w:tr>
      <w:tr w:rsidR="00371EEB" w:rsidRPr="00D945C0" w14:paraId="301C3D90" w14:textId="77777777">
        <w:trPr>
          <w:trHeight w:val="2178"/>
        </w:trPr>
        <w:tc>
          <w:tcPr>
            <w:tcW w:w="8955" w:type="dxa"/>
            <w:gridSpan w:val="4"/>
          </w:tcPr>
          <w:p w14:paraId="27B106F6" w14:textId="77777777" w:rsidR="00F958E7" w:rsidRDefault="00F958E7" w:rsidP="00F958E7">
            <w:pPr>
              <w:snapToGrid w:val="0"/>
              <w:spacing w:before="100" w:beforeAutospacing="1" w:after="100" w:afterAutospacing="1"/>
              <w:ind w:firstLineChars="200" w:firstLine="480"/>
              <w:rPr>
                <w:bCs/>
                <w:sz w:val="24"/>
              </w:rPr>
            </w:pPr>
            <w:r w:rsidRPr="00F958E7">
              <w:rPr>
                <w:rFonts w:hint="eastAsia"/>
                <w:bCs/>
                <w:sz w:val="24"/>
              </w:rPr>
              <w:t>多目标跟踪算法是图像和视频处理研究领域研究的重难点之一</w:t>
            </w:r>
            <w:r w:rsidRPr="00F958E7">
              <w:rPr>
                <w:bCs/>
                <w:sz w:val="24"/>
              </w:rPr>
              <w:t>,</w:t>
            </w:r>
            <w:r w:rsidRPr="00F958E7">
              <w:rPr>
                <w:rFonts w:hint="eastAsia"/>
                <w:bCs/>
                <w:sz w:val="24"/>
              </w:rPr>
              <w:t>是视频行为分析、场景理解、交通管理及安全防控等应用场景中的关键技术</w:t>
            </w:r>
            <w:r w:rsidRPr="00F958E7">
              <w:rPr>
                <w:bCs/>
                <w:sz w:val="24"/>
              </w:rPr>
              <w:t>,</w:t>
            </w:r>
            <w:r w:rsidRPr="00F958E7">
              <w:rPr>
                <w:rFonts w:hint="eastAsia"/>
                <w:bCs/>
                <w:sz w:val="24"/>
              </w:rPr>
              <w:t>在智慧零售、智能安防监控和无人驾驶汽车等领域有着广泛的应用。</w:t>
            </w:r>
            <w:r w:rsidR="008443BD">
              <w:rPr>
                <w:rFonts w:hint="eastAsia"/>
                <w:bCs/>
                <w:sz w:val="24"/>
              </w:rPr>
              <w:t>随着国家大力发展智慧城市和智能交通，公共监控视频数量大幅增加，如何有效分析利用交通场景的大数据，提取有用的价值，进而优化城市交通和提升公共安全</w:t>
            </w:r>
            <w:r w:rsidR="00DA7FF4">
              <w:rPr>
                <w:rFonts w:hint="eastAsia"/>
                <w:bCs/>
                <w:sz w:val="24"/>
              </w:rPr>
              <w:t>日益成为热点研究领域。</w:t>
            </w:r>
          </w:p>
          <w:p w14:paraId="4D64D3C0" w14:textId="77777777" w:rsidR="00DA7FF4" w:rsidRPr="00A8237A" w:rsidRDefault="00DA7FF4" w:rsidP="00A8237A">
            <w:pPr>
              <w:snapToGrid w:val="0"/>
              <w:spacing w:before="100" w:beforeAutospacing="1" w:after="100" w:afterAutospacing="1"/>
              <w:ind w:firstLineChars="200" w:firstLine="480"/>
              <w:rPr>
                <w:bCs/>
                <w:sz w:val="24"/>
              </w:rPr>
            </w:pPr>
            <w:r>
              <w:rPr>
                <w:rFonts w:hint="eastAsia"/>
                <w:bCs/>
                <w:sz w:val="24"/>
              </w:rPr>
              <w:t>人工智能技术，特别是图像处理与目标检测技术的快速发展，使用深度学习算法已经可以达到实时性检测的要求。</w:t>
            </w:r>
            <w:r w:rsidR="008A2414">
              <w:rPr>
                <w:rFonts w:hint="eastAsia"/>
                <w:bCs/>
                <w:sz w:val="24"/>
              </w:rPr>
              <w:t>传统的目标检测基于候选框策略，这种方法操作复杂，精确度不高训练速度比较慢，误检率高，实际工程不容易实现，在卷积神经网络快速发展的背景下，</w:t>
            </w:r>
            <w:r w:rsidR="00F958E7">
              <w:rPr>
                <w:rFonts w:hint="eastAsia"/>
                <w:bCs/>
                <w:sz w:val="24"/>
              </w:rPr>
              <w:t>基于回归的目标目标检测和识别</w:t>
            </w:r>
            <w:r w:rsidR="008A2414">
              <w:rPr>
                <w:rFonts w:hint="eastAsia"/>
                <w:bCs/>
                <w:sz w:val="24"/>
              </w:rPr>
              <w:t>的深度学习目标检测算法取得广泛应用</w:t>
            </w:r>
            <w:r w:rsidR="00F958E7">
              <w:rPr>
                <w:rFonts w:hint="eastAsia"/>
                <w:bCs/>
                <w:sz w:val="24"/>
              </w:rPr>
              <w:t>，主要有</w:t>
            </w:r>
            <w:r w:rsidR="00F958E7">
              <w:rPr>
                <w:bCs/>
                <w:sz w:val="24"/>
              </w:rPr>
              <w:t>YOLO</w:t>
            </w:r>
            <w:r w:rsidR="00F958E7">
              <w:rPr>
                <w:rFonts w:hint="eastAsia"/>
                <w:bCs/>
                <w:sz w:val="24"/>
              </w:rPr>
              <w:t>算法等，这类算法的特点是将物体检测问题当成回归问题用一个卷积神经网络结构就可以从输出图像中直接预测回归边框和类别概率，极大提高了检测速度，可以对物体进行分类检测。</w:t>
            </w:r>
          </w:p>
        </w:tc>
      </w:tr>
      <w:tr w:rsidR="00371EEB" w:rsidRPr="00D945C0" w14:paraId="31AB0C8B" w14:textId="77777777">
        <w:trPr>
          <w:trHeight w:val="454"/>
        </w:trPr>
        <w:tc>
          <w:tcPr>
            <w:tcW w:w="8955" w:type="dxa"/>
            <w:gridSpan w:val="4"/>
            <w:shd w:val="clear" w:color="auto" w:fill="F8F8F8"/>
            <w:vAlign w:val="center"/>
          </w:tcPr>
          <w:p w14:paraId="46728026" w14:textId="77777777" w:rsidR="00371EEB" w:rsidRPr="00D945C0" w:rsidRDefault="00371EEB">
            <w:pPr>
              <w:spacing w:before="100" w:beforeAutospacing="1" w:after="100" w:afterAutospacing="1"/>
              <w:rPr>
                <w:rFonts w:asciiTheme="minorEastAsia" w:eastAsiaTheme="minorEastAsia" w:hAnsiTheme="minorEastAsia" w:cs="等线"/>
                <w:sz w:val="24"/>
              </w:rPr>
            </w:pPr>
            <w:r w:rsidRPr="00D945C0">
              <w:rPr>
                <w:rFonts w:asciiTheme="minorEastAsia" w:eastAsiaTheme="minorEastAsia" w:hAnsiTheme="minorEastAsia" w:cs="等线" w:hint="eastAsia"/>
                <w:sz w:val="24"/>
              </w:rPr>
              <w:t>二、研究目标和内容</w:t>
            </w:r>
          </w:p>
        </w:tc>
      </w:tr>
      <w:tr w:rsidR="00371EEB" w:rsidRPr="00D945C0" w14:paraId="01498391" w14:textId="77777777" w:rsidTr="006B5B64">
        <w:trPr>
          <w:trHeight w:val="4008"/>
        </w:trPr>
        <w:tc>
          <w:tcPr>
            <w:tcW w:w="8955" w:type="dxa"/>
            <w:gridSpan w:val="4"/>
          </w:tcPr>
          <w:p w14:paraId="0A0D0911" w14:textId="77777777" w:rsidR="00371EEB" w:rsidRPr="00D945C0" w:rsidRDefault="00371EEB" w:rsidP="00981347">
            <w:pPr>
              <w:snapToGrid w:val="0"/>
              <w:spacing w:before="100" w:beforeAutospacing="1" w:after="100" w:afterAutospacing="1" w:line="300" w:lineRule="auto"/>
              <w:ind w:firstLineChars="200" w:firstLine="480"/>
              <w:rPr>
                <w:rFonts w:asciiTheme="minorEastAsia" w:eastAsiaTheme="minorEastAsia" w:hAnsiTheme="minorEastAsia" w:cs="等线"/>
                <w:sz w:val="24"/>
              </w:rPr>
            </w:pPr>
            <w:r w:rsidRPr="00D945C0">
              <w:rPr>
                <w:rFonts w:asciiTheme="minorEastAsia" w:eastAsiaTheme="minorEastAsia" w:hAnsiTheme="minorEastAsia" w:cs="等线"/>
                <w:sz w:val="24"/>
              </w:rPr>
              <w:t>2.1</w:t>
            </w:r>
            <w:r w:rsidRPr="00D945C0">
              <w:rPr>
                <w:rFonts w:asciiTheme="minorEastAsia" w:eastAsiaTheme="minorEastAsia" w:hAnsiTheme="minorEastAsia" w:cs="等线" w:hint="eastAsia"/>
                <w:sz w:val="24"/>
              </w:rPr>
              <w:t>研究目标</w:t>
            </w:r>
          </w:p>
          <w:p w14:paraId="3121791D" w14:textId="77777777" w:rsidR="0062277B" w:rsidRDefault="0062277B" w:rsidP="0062277B">
            <w:pPr>
              <w:snapToGrid w:val="0"/>
              <w:ind w:firstLineChars="200" w:firstLine="480"/>
              <w:rPr>
                <w:bCs/>
                <w:sz w:val="24"/>
              </w:rPr>
            </w:pPr>
            <w:r>
              <w:rPr>
                <w:bCs/>
                <w:sz w:val="24"/>
              </w:rPr>
              <w:t xml:space="preserve">1. </w:t>
            </w:r>
            <w:r>
              <w:rPr>
                <w:rFonts w:hint="eastAsia"/>
                <w:bCs/>
                <w:sz w:val="24"/>
              </w:rPr>
              <w:t>掌握卷积神经网络、其他深度学习的相关知识和图像处理理论知识。</w:t>
            </w:r>
          </w:p>
          <w:p w14:paraId="6C302041" w14:textId="77777777" w:rsidR="0062277B" w:rsidRDefault="0062277B" w:rsidP="0062277B">
            <w:pPr>
              <w:snapToGrid w:val="0"/>
              <w:ind w:firstLineChars="200" w:firstLine="480"/>
              <w:rPr>
                <w:bCs/>
                <w:sz w:val="24"/>
              </w:rPr>
            </w:pPr>
            <w:r>
              <w:rPr>
                <w:bCs/>
                <w:sz w:val="24"/>
              </w:rPr>
              <w:t xml:space="preserve">2. </w:t>
            </w:r>
            <w:r>
              <w:rPr>
                <w:rFonts w:hint="eastAsia"/>
                <w:bCs/>
                <w:sz w:val="24"/>
              </w:rPr>
              <w:t>掌握一种深度学习框架</w:t>
            </w:r>
            <w:r>
              <w:rPr>
                <w:bCs/>
                <w:sz w:val="24"/>
              </w:rPr>
              <w:t>pytorch</w:t>
            </w:r>
            <w:r>
              <w:rPr>
                <w:rFonts w:hint="eastAsia"/>
                <w:bCs/>
                <w:sz w:val="24"/>
              </w:rPr>
              <w:t>。</w:t>
            </w:r>
          </w:p>
          <w:p w14:paraId="0D524BD6" w14:textId="77777777" w:rsidR="0062277B" w:rsidRDefault="0062277B" w:rsidP="0062277B">
            <w:pPr>
              <w:snapToGrid w:val="0"/>
              <w:ind w:firstLineChars="200" w:firstLine="480"/>
              <w:rPr>
                <w:bCs/>
                <w:sz w:val="24"/>
              </w:rPr>
            </w:pPr>
            <w:r>
              <w:rPr>
                <w:bCs/>
                <w:sz w:val="24"/>
              </w:rPr>
              <w:t xml:space="preserve">3. </w:t>
            </w:r>
            <w:r>
              <w:rPr>
                <w:rFonts w:hint="eastAsia"/>
                <w:bCs/>
                <w:sz w:val="24"/>
              </w:rPr>
              <w:t>掌握标注软件的基本使用方法，掌握基本的深度学习模型搭建及训练方法。</w:t>
            </w:r>
          </w:p>
          <w:p w14:paraId="29340BB6" w14:textId="77777777" w:rsidR="0062277B" w:rsidRDefault="0062277B" w:rsidP="0062277B">
            <w:pPr>
              <w:snapToGrid w:val="0"/>
              <w:ind w:firstLineChars="200" w:firstLine="480"/>
              <w:rPr>
                <w:bCs/>
                <w:sz w:val="24"/>
              </w:rPr>
            </w:pPr>
            <w:r>
              <w:rPr>
                <w:bCs/>
                <w:sz w:val="24"/>
              </w:rPr>
              <w:t xml:space="preserve">4. </w:t>
            </w:r>
            <w:r>
              <w:rPr>
                <w:rFonts w:hint="eastAsia"/>
                <w:bCs/>
                <w:sz w:val="24"/>
              </w:rPr>
              <w:t>学习目标跟踪的理论知识</w:t>
            </w:r>
            <w:r w:rsidR="00F50796">
              <w:rPr>
                <w:rFonts w:hint="eastAsia"/>
                <w:bCs/>
                <w:sz w:val="24"/>
              </w:rPr>
              <w:t>，</w:t>
            </w:r>
            <w:r>
              <w:rPr>
                <w:rFonts w:hint="eastAsia"/>
                <w:bCs/>
                <w:sz w:val="24"/>
              </w:rPr>
              <w:t>掌握一种目标跟踪算法。</w:t>
            </w:r>
          </w:p>
          <w:p w14:paraId="4CB21D15" w14:textId="77777777" w:rsidR="0062277B" w:rsidRDefault="0062277B" w:rsidP="0062277B">
            <w:pPr>
              <w:snapToGrid w:val="0"/>
              <w:ind w:firstLineChars="200" w:firstLine="480"/>
              <w:rPr>
                <w:bCs/>
                <w:sz w:val="24"/>
              </w:rPr>
            </w:pPr>
            <w:r>
              <w:rPr>
                <w:bCs/>
                <w:sz w:val="24"/>
              </w:rPr>
              <w:t xml:space="preserve">5. </w:t>
            </w:r>
            <w:r>
              <w:rPr>
                <w:rFonts w:hint="eastAsia"/>
                <w:bCs/>
                <w:sz w:val="24"/>
              </w:rPr>
              <w:t>实现交通场景车辆、行人和骑手等多目标的实时识别。</w:t>
            </w:r>
          </w:p>
          <w:p w14:paraId="681291E8" w14:textId="77777777" w:rsidR="0062277B" w:rsidRPr="0062277B" w:rsidRDefault="0062277B" w:rsidP="0062277B">
            <w:pPr>
              <w:snapToGrid w:val="0"/>
              <w:ind w:firstLineChars="200" w:firstLine="480"/>
              <w:rPr>
                <w:bCs/>
                <w:sz w:val="24"/>
              </w:rPr>
            </w:pPr>
            <w:r>
              <w:rPr>
                <w:bCs/>
                <w:kern w:val="0"/>
                <w:sz w:val="24"/>
              </w:rPr>
              <w:t xml:space="preserve">6. </w:t>
            </w:r>
            <w:r>
              <w:rPr>
                <w:rFonts w:hint="eastAsia"/>
                <w:bCs/>
                <w:kern w:val="0"/>
                <w:sz w:val="24"/>
              </w:rPr>
              <w:t>对识别到的目标运用跟踪算法进行实时的跟踪。</w:t>
            </w:r>
          </w:p>
          <w:p w14:paraId="2B7464F9" w14:textId="77777777" w:rsidR="00371EEB" w:rsidRPr="00D945C0" w:rsidRDefault="00371EEB" w:rsidP="00981347">
            <w:pPr>
              <w:snapToGrid w:val="0"/>
              <w:spacing w:before="100" w:beforeAutospacing="1" w:after="100" w:afterAutospacing="1" w:line="300" w:lineRule="auto"/>
              <w:ind w:firstLineChars="200" w:firstLine="480"/>
              <w:rPr>
                <w:rFonts w:asciiTheme="minorEastAsia" w:eastAsiaTheme="minorEastAsia" w:hAnsiTheme="minorEastAsia" w:cs="等线"/>
                <w:sz w:val="24"/>
              </w:rPr>
            </w:pPr>
            <w:r w:rsidRPr="00D945C0">
              <w:rPr>
                <w:rFonts w:asciiTheme="minorEastAsia" w:eastAsiaTheme="minorEastAsia" w:hAnsiTheme="minorEastAsia" w:cs="等线"/>
                <w:sz w:val="24"/>
              </w:rPr>
              <w:t>2.2</w:t>
            </w:r>
            <w:r w:rsidRPr="00D945C0">
              <w:rPr>
                <w:rFonts w:asciiTheme="minorEastAsia" w:eastAsiaTheme="minorEastAsia" w:hAnsiTheme="minorEastAsia" w:cs="等线" w:hint="eastAsia"/>
                <w:sz w:val="24"/>
              </w:rPr>
              <w:t>主要研究内容</w:t>
            </w:r>
          </w:p>
          <w:p w14:paraId="2B526951" w14:textId="77777777" w:rsidR="0062277B" w:rsidRDefault="0062277B" w:rsidP="0062277B">
            <w:pPr>
              <w:snapToGrid w:val="0"/>
              <w:ind w:firstLineChars="200" w:firstLine="480"/>
              <w:rPr>
                <w:bCs/>
                <w:sz w:val="24"/>
              </w:rPr>
            </w:pPr>
            <w:r>
              <w:rPr>
                <w:bCs/>
                <w:sz w:val="24"/>
              </w:rPr>
              <w:t xml:space="preserve">1. </w:t>
            </w:r>
            <w:r>
              <w:rPr>
                <w:rFonts w:hint="eastAsia"/>
                <w:bCs/>
                <w:sz w:val="24"/>
              </w:rPr>
              <w:t>构建标准的交通场景目标识别数据集。</w:t>
            </w:r>
          </w:p>
          <w:p w14:paraId="139F1F7F" w14:textId="77777777" w:rsidR="0062277B" w:rsidRDefault="0062277B" w:rsidP="0062277B">
            <w:pPr>
              <w:snapToGrid w:val="0"/>
              <w:ind w:firstLineChars="200" w:firstLine="480"/>
              <w:rPr>
                <w:bCs/>
                <w:sz w:val="24"/>
              </w:rPr>
            </w:pPr>
            <w:r>
              <w:rPr>
                <w:bCs/>
                <w:sz w:val="24"/>
              </w:rPr>
              <w:t xml:space="preserve">2. </w:t>
            </w:r>
            <w:r>
              <w:rPr>
                <w:rFonts w:hint="eastAsia"/>
                <w:bCs/>
                <w:sz w:val="24"/>
              </w:rPr>
              <w:t>学习目标跟踪算法理论知识并实现一种跟踪算法。</w:t>
            </w:r>
          </w:p>
          <w:p w14:paraId="5A880129" w14:textId="77777777" w:rsidR="0062277B" w:rsidRDefault="0062277B" w:rsidP="0062277B">
            <w:pPr>
              <w:snapToGrid w:val="0"/>
              <w:ind w:firstLineChars="200" w:firstLine="480"/>
              <w:rPr>
                <w:bCs/>
                <w:sz w:val="24"/>
              </w:rPr>
            </w:pPr>
            <w:r>
              <w:rPr>
                <w:bCs/>
                <w:sz w:val="24"/>
              </w:rPr>
              <w:t xml:space="preserve">3. </w:t>
            </w:r>
            <w:r>
              <w:rPr>
                <w:rFonts w:hint="eastAsia"/>
                <w:bCs/>
                <w:sz w:val="24"/>
              </w:rPr>
              <w:t>学习神经网络的相关知识，并选择合适的网络模型，搭建并训练。</w:t>
            </w:r>
          </w:p>
          <w:p w14:paraId="2EA15A50" w14:textId="77777777" w:rsidR="0062277B" w:rsidRDefault="0062277B" w:rsidP="0062277B">
            <w:pPr>
              <w:snapToGrid w:val="0"/>
              <w:ind w:firstLineChars="200" w:firstLine="480"/>
              <w:rPr>
                <w:bCs/>
                <w:sz w:val="24"/>
              </w:rPr>
            </w:pPr>
            <w:r>
              <w:rPr>
                <w:bCs/>
                <w:sz w:val="24"/>
              </w:rPr>
              <w:t xml:space="preserve">4. </w:t>
            </w:r>
            <w:r>
              <w:rPr>
                <w:rFonts w:hint="eastAsia"/>
                <w:bCs/>
                <w:sz w:val="24"/>
              </w:rPr>
              <w:t>对训练过程和训练结果，进行理论分析。</w:t>
            </w:r>
          </w:p>
          <w:p w14:paraId="7F126F6C" w14:textId="77777777" w:rsidR="0062277B" w:rsidRPr="0062277B" w:rsidRDefault="0062277B" w:rsidP="00F958E7">
            <w:pPr>
              <w:snapToGrid w:val="0"/>
              <w:ind w:firstLineChars="200" w:firstLine="480"/>
              <w:rPr>
                <w:bCs/>
                <w:sz w:val="24"/>
              </w:rPr>
            </w:pPr>
            <w:r>
              <w:rPr>
                <w:bCs/>
                <w:sz w:val="24"/>
              </w:rPr>
              <w:t xml:space="preserve">5. </w:t>
            </w:r>
            <w:r>
              <w:rPr>
                <w:rFonts w:hint="eastAsia"/>
                <w:bCs/>
                <w:sz w:val="24"/>
              </w:rPr>
              <w:t>翻译相关专业论文。</w:t>
            </w:r>
          </w:p>
        </w:tc>
      </w:tr>
      <w:tr w:rsidR="00371EEB" w:rsidRPr="00D945C0" w14:paraId="158E9AEB" w14:textId="77777777">
        <w:trPr>
          <w:trHeight w:val="454"/>
        </w:trPr>
        <w:tc>
          <w:tcPr>
            <w:tcW w:w="8955" w:type="dxa"/>
            <w:gridSpan w:val="4"/>
            <w:shd w:val="clear" w:color="auto" w:fill="F8F8F8"/>
            <w:vAlign w:val="center"/>
          </w:tcPr>
          <w:p w14:paraId="7C48F291" w14:textId="77777777" w:rsidR="00371EEB" w:rsidRPr="00D945C0" w:rsidRDefault="00371EEB">
            <w:pPr>
              <w:spacing w:before="100" w:beforeAutospacing="1" w:after="100" w:afterAutospacing="1"/>
              <w:rPr>
                <w:rFonts w:asciiTheme="minorEastAsia" w:eastAsiaTheme="minorEastAsia" w:hAnsiTheme="minorEastAsia" w:cs="等线"/>
                <w:sz w:val="24"/>
              </w:rPr>
            </w:pPr>
            <w:r w:rsidRPr="00D945C0">
              <w:rPr>
                <w:rFonts w:asciiTheme="minorEastAsia" w:eastAsiaTheme="minorEastAsia" w:hAnsiTheme="minorEastAsia" w:cs="等线" w:hint="eastAsia"/>
                <w:sz w:val="24"/>
              </w:rPr>
              <w:t>三、研究方案</w:t>
            </w:r>
          </w:p>
        </w:tc>
      </w:tr>
      <w:tr w:rsidR="00371EEB" w:rsidRPr="00D945C0" w14:paraId="6D5EAB0E" w14:textId="77777777">
        <w:trPr>
          <w:trHeight w:val="4803"/>
        </w:trPr>
        <w:tc>
          <w:tcPr>
            <w:tcW w:w="8955" w:type="dxa"/>
            <w:gridSpan w:val="4"/>
          </w:tcPr>
          <w:p w14:paraId="1AD9DA27" w14:textId="77777777" w:rsidR="00371EEB" w:rsidRPr="00D945C0" w:rsidRDefault="00371EEB" w:rsidP="00981347">
            <w:pPr>
              <w:snapToGrid w:val="0"/>
              <w:spacing w:before="100" w:beforeAutospacing="1" w:after="100" w:afterAutospacing="1" w:line="300" w:lineRule="auto"/>
              <w:ind w:firstLineChars="200" w:firstLine="480"/>
              <w:rPr>
                <w:rFonts w:asciiTheme="minorEastAsia" w:eastAsiaTheme="minorEastAsia" w:hAnsiTheme="minorEastAsia" w:cs="等线"/>
                <w:sz w:val="24"/>
              </w:rPr>
            </w:pPr>
            <w:r w:rsidRPr="00D945C0">
              <w:rPr>
                <w:rFonts w:asciiTheme="minorEastAsia" w:eastAsiaTheme="minorEastAsia" w:hAnsiTheme="minorEastAsia" w:cs="等线"/>
                <w:sz w:val="24"/>
              </w:rPr>
              <w:lastRenderedPageBreak/>
              <w:t>3.1</w:t>
            </w:r>
            <w:r w:rsidRPr="00D945C0">
              <w:rPr>
                <w:rFonts w:asciiTheme="minorEastAsia" w:eastAsiaTheme="minorEastAsia" w:hAnsiTheme="minorEastAsia" w:cs="等线" w:hint="eastAsia"/>
                <w:sz w:val="24"/>
              </w:rPr>
              <w:t>研究方法</w:t>
            </w:r>
          </w:p>
          <w:p w14:paraId="3292C729" w14:textId="77777777" w:rsidR="0062277B" w:rsidRDefault="0062277B" w:rsidP="0062277B">
            <w:pPr>
              <w:snapToGrid w:val="0"/>
              <w:ind w:firstLineChars="200" w:firstLine="480"/>
              <w:rPr>
                <w:bCs/>
                <w:sz w:val="24"/>
              </w:rPr>
            </w:pPr>
            <w:r>
              <w:rPr>
                <w:bCs/>
                <w:sz w:val="24"/>
              </w:rPr>
              <w:t xml:space="preserve">1. </w:t>
            </w:r>
            <w:r>
              <w:rPr>
                <w:rFonts w:hint="eastAsia"/>
                <w:bCs/>
                <w:sz w:val="24"/>
              </w:rPr>
              <w:t>采用标注工具</w:t>
            </w:r>
            <w:r>
              <w:rPr>
                <w:bCs/>
                <w:sz w:val="24"/>
              </w:rPr>
              <w:t>(labelimg)</w:t>
            </w:r>
            <w:r>
              <w:rPr>
                <w:rFonts w:hint="eastAsia"/>
                <w:bCs/>
                <w:sz w:val="24"/>
              </w:rPr>
              <w:t>对采集数据进行标注，制作标准数据集。</w:t>
            </w:r>
          </w:p>
          <w:p w14:paraId="43EF4430" w14:textId="77777777" w:rsidR="0062277B" w:rsidRDefault="0062277B" w:rsidP="0062277B">
            <w:pPr>
              <w:snapToGrid w:val="0"/>
              <w:ind w:firstLineChars="200" w:firstLine="480"/>
              <w:rPr>
                <w:bCs/>
                <w:sz w:val="24"/>
              </w:rPr>
            </w:pPr>
            <w:r>
              <w:rPr>
                <w:bCs/>
                <w:sz w:val="24"/>
              </w:rPr>
              <w:t xml:space="preserve">2. </w:t>
            </w:r>
            <w:r>
              <w:rPr>
                <w:rFonts w:hint="eastAsia"/>
                <w:bCs/>
                <w:sz w:val="24"/>
              </w:rPr>
              <w:t>采用一种深度学习框架，并用该框架搭建多目标识别网络模型。</w:t>
            </w:r>
          </w:p>
          <w:p w14:paraId="4D17CC8A" w14:textId="77777777" w:rsidR="0062277B" w:rsidRDefault="0062277B" w:rsidP="0062277B">
            <w:pPr>
              <w:snapToGrid w:val="0"/>
              <w:ind w:firstLineChars="200" w:firstLine="480"/>
              <w:rPr>
                <w:bCs/>
                <w:sz w:val="24"/>
              </w:rPr>
            </w:pPr>
            <w:r>
              <w:rPr>
                <w:bCs/>
                <w:sz w:val="24"/>
              </w:rPr>
              <w:t xml:space="preserve">3. </w:t>
            </w:r>
            <w:r>
              <w:rPr>
                <w:rFonts w:hint="eastAsia"/>
                <w:bCs/>
                <w:sz w:val="24"/>
              </w:rPr>
              <w:t>选择一种目标跟踪算法，并将其融合到多目标识别中。</w:t>
            </w:r>
          </w:p>
          <w:p w14:paraId="250EA193" w14:textId="77777777" w:rsidR="0062277B" w:rsidRDefault="0062277B" w:rsidP="0062277B">
            <w:pPr>
              <w:snapToGrid w:val="0"/>
              <w:ind w:firstLineChars="200" w:firstLine="480"/>
              <w:rPr>
                <w:bCs/>
                <w:sz w:val="24"/>
              </w:rPr>
            </w:pPr>
            <w:r>
              <w:rPr>
                <w:bCs/>
                <w:sz w:val="24"/>
              </w:rPr>
              <w:t xml:space="preserve">4. </w:t>
            </w:r>
            <w:r>
              <w:rPr>
                <w:rFonts w:hint="eastAsia"/>
                <w:bCs/>
                <w:sz w:val="24"/>
              </w:rPr>
              <w:t>加载数据集，对多目标识别网络进行训练，并针对训练过程和训练结果进行参数调整，直到网络模型能达到预期的效果。</w:t>
            </w:r>
          </w:p>
          <w:p w14:paraId="3D595D45" w14:textId="77777777" w:rsidR="00371EEB" w:rsidRPr="0062277B" w:rsidRDefault="0062277B" w:rsidP="0062277B">
            <w:pPr>
              <w:snapToGrid w:val="0"/>
              <w:ind w:firstLineChars="200" w:firstLine="480"/>
              <w:rPr>
                <w:bCs/>
                <w:sz w:val="24"/>
              </w:rPr>
            </w:pPr>
            <w:r>
              <w:rPr>
                <w:bCs/>
                <w:kern w:val="0"/>
                <w:sz w:val="24"/>
              </w:rPr>
              <w:t xml:space="preserve">5. </w:t>
            </w:r>
            <w:r>
              <w:rPr>
                <w:rFonts w:hint="eastAsia"/>
                <w:bCs/>
                <w:kern w:val="0"/>
                <w:sz w:val="24"/>
              </w:rPr>
              <w:t>实现实时的多目标识别与跟踪任务，以达到实际应用。</w:t>
            </w:r>
          </w:p>
          <w:p w14:paraId="285BE3E1" w14:textId="77777777" w:rsidR="00371EEB" w:rsidRPr="00D945C0" w:rsidRDefault="00371EEB" w:rsidP="00981347">
            <w:pPr>
              <w:snapToGrid w:val="0"/>
              <w:spacing w:before="100" w:beforeAutospacing="1" w:after="100" w:afterAutospacing="1" w:line="300" w:lineRule="auto"/>
              <w:ind w:firstLineChars="200" w:firstLine="480"/>
              <w:rPr>
                <w:rFonts w:asciiTheme="minorEastAsia" w:eastAsiaTheme="minorEastAsia" w:hAnsiTheme="minorEastAsia" w:cs="等线"/>
                <w:sz w:val="24"/>
              </w:rPr>
            </w:pPr>
            <w:r w:rsidRPr="00D945C0">
              <w:rPr>
                <w:rFonts w:asciiTheme="minorEastAsia" w:eastAsiaTheme="minorEastAsia" w:hAnsiTheme="minorEastAsia" w:cs="等线"/>
                <w:sz w:val="24"/>
              </w:rPr>
              <w:t>3.2</w:t>
            </w:r>
            <w:r w:rsidRPr="00D945C0">
              <w:rPr>
                <w:rFonts w:asciiTheme="minorEastAsia" w:eastAsiaTheme="minorEastAsia" w:hAnsiTheme="minorEastAsia" w:cs="等线" w:hint="eastAsia"/>
                <w:sz w:val="24"/>
              </w:rPr>
              <w:t>实施步骤</w:t>
            </w:r>
          </w:p>
          <w:p w14:paraId="6841F0F9" w14:textId="77777777" w:rsidR="0062277B" w:rsidRPr="0062277B" w:rsidRDefault="0062277B" w:rsidP="0062277B">
            <w:pPr>
              <w:snapToGrid w:val="0"/>
              <w:ind w:firstLineChars="200" w:firstLine="480"/>
              <w:rPr>
                <w:bCs/>
                <w:sz w:val="24"/>
              </w:rPr>
            </w:pPr>
            <w:r w:rsidRPr="0062277B">
              <w:rPr>
                <w:bCs/>
                <w:kern w:val="0"/>
                <w:sz w:val="24"/>
              </w:rPr>
              <w:t>1</w:t>
            </w:r>
            <w:r w:rsidRPr="0062277B">
              <w:rPr>
                <w:bCs/>
                <w:sz w:val="24"/>
              </w:rPr>
              <w:t xml:space="preserve">. </w:t>
            </w:r>
            <w:r w:rsidRPr="0062277B">
              <w:rPr>
                <w:rFonts w:hint="eastAsia"/>
                <w:bCs/>
                <w:sz w:val="24"/>
              </w:rPr>
              <w:t>使用标注软件完成标准数据集的构建、多目标识别网络模型的搭建和跟踪算法的实现。</w:t>
            </w:r>
            <w:r w:rsidRPr="0062277B">
              <w:rPr>
                <w:bCs/>
                <w:sz w:val="24"/>
              </w:rPr>
              <w:t xml:space="preserve"> </w:t>
            </w:r>
          </w:p>
          <w:p w14:paraId="44C6702D" w14:textId="77777777" w:rsidR="0062277B" w:rsidRPr="0062277B" w:rsidRDefault="0062277B" w:rsidP="0062277B">
            <w:pPr>
              <w:snapToGrid w:val="0"/>
              <w:ind w:firstLineChars="200" w:firstLine="480"/>
              <w:rPr>
                <w:bCs/>
                <w:sz w:val="24"/>
              </w:rPr>
            </w:pPr>
            <w:r w:rsidRPr="0062277B">
              <w:rPr>
                <w:bCs/>
                <w:sz w:val="24"/>
              </w:rPr>
              <w:t xml:space="preserve">2. </w:t>
            </w:r>
            <w:r w:rsidRPr="0062277B">
              <w:rPr>
                <w:rFonts w:hint="eastAsia"/>
                <w:bCs/>
                <w:sz w:val="24"/>
              </w:rPr>
              <w:t>完成网络的训练以及网络模型的加载，实现实时多目标识别与跟踪任务。</w:t>
            </w:r>
            <w:r w:rsidRPr="0062277B">
              <w:rPr>
                <w:bCs/>
                <w:sz w:val="24"/>
              </w:rPr>
              <w:t xml:space="preserve"> </w:t>
            </w:r>
          </w:p>
          <w:p w14:paraId="0BCA4186" w14:textId="77777777" w:rsidR="0062277B" w:rsidRPr="0062277B" w:rsidRDefault="0062277B" w:rsidP="0062277B">
            <w:pPr>
              <w:snapToGrid w:val="0"/>
              <w:ind w:firstLineChars="200" w:firstLine="480"/>
              <w:rPr>
                <w:bCs/>
                <w:sz w:val="24"/>
              </w:rPr>
            </w:pPr>
            <w:r w:rsidRPr="0062277B">
              <w:rPr>
                <w:bCs/>
                <w:sz w:val="24"/>
              </w:rPr>
              <w:t xml:space="preserve">3. </w:t>
            </w:r>
            <w:r w:rsidRPr="0062277B">
              <w:rPr>
                <w:rFonts w:hint="eastAsia"/>
                <w:bCs/>
                <w:sz w:val="24"/>
              </w:rPr>
              <w:t>对交通场景下的多目标识别精度以及实时性进行分析。</w:t>
            </w:r>
            <w:r w:rsidRPr="0062277B">
              <w:rPr>
                <w:bCs/>
                <w:sz w:val="24"/>
              </w:rPr>
              <w:t xml:space="preserve"> </w:t>
            </w:r>
          </w:p>
          <w:p w14:paraId="6940569E" w14:textId="77777777" w:rsidR="0062277B" w:rsidRPr="0062277B" w:rsidRDefault="0062277B" w:rsidP="0062277B">
            <w:pPr>
              <w:snapToGrid w:val="0"/>
              <w:ind w:firstLineChars="200" w:firstLine="480"/>
              <w:rPr>
                <w:bCs/>
                <w:sz w:val="24"/>
              </w:rPr>
            </w:pPr>
            <w:r w:rsidRPr="0062277B">
              <w:rPr>
                <w:bCs/>
                <w:sz w:val="24"/>
              </w:rPr>
              <w:t xml:space="preserve">4. </w:t>
            </w:r>
            <w:r w:rsidRPr="0062277B">
              <w:rPr>
                <w:rFonts w:hint="eastAsia"/>
                <w:bCs/>
                <w:sz w:val="24"/>
              </w:rPr>
              <w:t>完成毕业论文的撰写。</w:t>
            </w:r>
            <w:r w:rsidRPr="0062277B">
              <w:rPr>
                <w:bCs/>
                <w:sz w:val="24"/>
              </w:rPr>
              <w:t xml:space="preserve"> </w:t>
            </w:r>
          </w:p>
          <w:p w14:paraId="6447DA4A" w14:textId="77777777" w:rsidR="00371EEB" w:rsidRPr="0062277B" w:rsidRDefault="0062277B" w:rsidP="0062277B">
            <w:pPr>
              <w:snapToGrid w:val="0"/>
              <w:ind w:firstLineChars="200" w:firstLine="480"/>
              <w:rPr>
                <w:bCs/>
                <w:sz w:val="24"/>
              </w:rPr>
            </w:pPr>
            <w:r w:rsidRPr="0062277B">
              <w:rPr>
                <w:bCs/>
                <w:sz w:val="24"/>
              </w:rPr>
              <w:t xml:space="preserve">5. </w:t>
            </w:r>
            <w:r w:rsidRPr="0062277B">
              <w:rPr>
                <w:rFonts w:hint="eastAsia"/>
                <w:bCs/>
                <w:sz w:val="24"/>
              </w:rPr>
              <w:t>完成专业论文的翻译。</w:t>
            </w:r>
          </w:p>
          <w:p w14:paraId="338E427E" w14:textId="77777777" w:rsidR="00371EEB" w:rsidRDefault="00371EEB" w:rsidP="00981347">
            <w:pPr>
              <w:snapToGrid w:val="0"/>
              <w:spacing w:before="100" w:beforeAutospacing="1" w:after="100" w:afterAutospacing="1" w:line="300" w:lineRule="auto"/>
              <w:ind w:firstLineChars="200" w:firstLine="480"/>
              <w:rPr>
                <w:rFonts w:asciiTheme="minorEastAsia" w:eastAsiaTheme="minorEastAsia" w:hAnsiTheme="minorEastAsia" w:cs="等线"/>
                <w:sz w:val="24"/>
              </w:rPr>
            </w:pPr>
            <w:r w:rsidRPr="00D945C0">
              <w:rPr>
                <w:rFonts w:asciiTheme="minorEastAsia" w:eastAsiaTheme="minorEastAsia" w:hAnsiTheme="minorEastAsia" w:cs="等线"/>
                <w:sz w:val="24"/>
              </w:rPr>
              <w:t>3.3</w:t>
            </w:r>
            <w:r w:rsidRPr="00D945C0">
              <w:rPr>
                <w:rFonts w:asciiTheme="minorEastAsia" w:eastAsiaTheme="minorEastAsia" w:hAnsiTheme="minorEastAsia" w:cs="等线" w:hint="eastAsia"/>
                <w:sz w:val="24"/>
              </w:rPr>
              <w:t>拟解决的主要问题及措施</w:t>
            </w:r>
          </w:p>
          <w:p w14:paraId="7399AE0B" w14:textId="77777777" w:rsidR="008B21A5" w:rsidRDefault="008B21A5" w:rsidP="00327A6B">
            <w:pPr>
              <w:snapToGrid w:val="0"/>
              <w:ind w:firstLineChars="200" w:firstLine="480"/>
              <w:rPr>
                <w:bCs/>
                <w:sz w:val="24"/>
              </w:rPr>
            </w:pPr>
            <w:r w:rsidRPr="00327A6B">
              <w:rPr>
                <w:bCs/>
                <w:sz w:val="24"/>
              </w:rPr>
              <w:t>1</w:t>
            </w:r>
            <w:r w:rsidRPr="008B21A5">
              <w:rPr>
                <w:bCs/>
                <w:sz w:val="24"/>
              </w:rPr>
              <w:t>.</w:t>
            </w:r>
            <w:r w:rsidRPr="008B21A5">
              <w:rPr>
                <w:rFonts w:hint="eastAsia"/>
                <w:bCs/>
                <w:sz w:val="24"/>
              </w:rPr>
              <w:t>掌握</w:t>
            </w:r>
            <w:r>
              <w:rPr>
                <w:rFonts w:hint="eastAsia"/>
                <w:bCs/>
                <w:sz w:val="24"/>
              </w:rPr>
              <w:t>深度学习框架。通过理论学习与实践，熟悉</w:t>
            </w:r>
            <w:r>
              <w:rPr>
                <w:bCs/>
                <w:sz w:val="24"/>
              </w:rPr>
              <w:t>pytorch</w:t>
            </w:r>
            <w:r>
              <w:rPr>
                <w:rFonts w:hint="eastAsia"/>
                <w:bCs/>
                <w:sz w:val="24"/>
              </w:rPr>
              <w:t>深度学习框架环境搭建方法与训练方法，通过深度学习框架</w:t>
            </w:r>
            <w:r w:rsidR="00F50796">
              <w:rPr>
                <w:rFonts w:hint="eastAsia"/>
                <w:bCs/>
                <w:sz w:val="24"/>
              </w:rPr>
              <w:t>搭建</w:t>
            </w:r>
            <w:r>
              <w:rPr>
                <w:rFonts w:hint="eastAsia"/>
                <w:bCs/>
                <w:sz w:val="24"/>
              </w:rPr>
              <w:t>多目标识别网络模型。</w:t>
            </w:r>
          </w:p>
          <w:p w14:paraId="69B6C6C4" w14:textId="77777777" w:rsidR="008B21A5" w:rsidRPr="00F50796" w:rsidRDefault="008B21A5" w:rsidP="00F50796">
            <w:pPr>
              <w:snapToGrid w:val="0"/>
              <w:ind w:firstLineChars="200" w:firstLine="480"/>
              <w:rPr>
                <w:bCs/>
                <w:sz w:val="24"/>
              </w:rPr>
            </w:pPr>
            <w:r>
              <w:rPr>
                <w:bCs/>
                <w:sz w:val="24"/>
              </w:rPr>
              <w:t>2.</w:t>
            </w:r>
            <w:r>
              <w:rPr>
                <w:rFonts w:hint="eastAsia"/>
                <w:bCs/>
                <w:sz w:val="24"/>
              </w:rPr>
              <w:t>完成实际交通场景的多目标识别</w:t>
            </w:r>
            <w:r w:rsidR="00F50796">
              <w:rPr>
                <w:rFonts w:hint="eastAsia"/>
                <w:bCs/>
                <w:sz w:val="24"/>
              </w:rPr>
              <w:t>与跟踪</w:t>
            </w:r>
            <w:r>
              <w:rPr>
                <w:rFonts w:hint="eastAsia"/>
                <w:bCs/>
                <w:sz w:val="24"/>
              </w:rPr>
              <w:t>。通过</w:t>
            </w:r>
            <w:r w:rsidR="00F50796">
              <w:rPr>
                <w:rFonts w:hint="eastAsia"/>
                <w:bCs/>
                <w:sz w:val="24"/>
              </w:rPr>
              <w:t>学习目标跟踪理论实现交通场景的车辆、行人和骑手等多目标的实时识别。</w:t>
            </w:r>
            <w:r w:rsidR="00F50796" w:rsidRPr="00327A6B">
              <w:rPr>
                <w:rFonts w:hint="eastAsia"/>
                <w:bCs/>
                <w:sz w:val="24"/>
              </w:rPr>
              <w:t>对识别到的目标运用跟踪算法进行实时的跟踪。</w:t>
            </w:r>
          </w:p>
          <w:p w14:paraId="23F44743" w14:textId="77777777" w:rsidR="006B5B64" w:rsidRPr="00541F56" w:rsidRDefault="00F50796" w:rsidP="00541F56">
            <w:pPr>
              <w:snapToGrid w:val="0"/>
              <w:ind w:firstLineChars="200" w:firstLine="480"/>
              <w:rPr>
                <w:bCs/>
                <w:sz w:val="24"/>
              </w:rPr>
            </w:pPr>
            <w:r w:rsidRPr="00327A6B">
              <w:rPr>
                <w:bCs/>
                <w:sz w:val="24"/>
              </w:rPr>
              <w:t>3.</w:t>
            </w:r>
            <w:r w:rsidRPr="00327A6B">
              <w:rPr>
                <w:rFonts w:hint="eastAsia"/>
                <w:bCs/>
                <w:sz w:val="24"/>
              </w:rPr>
              <w:t>完成论文写作</w:t>
            </w:r>
            <w:r w:rsidR="00327A6B" w:rsidRPr="00327A6B">
              <w:rPr>
                <w:rFonts w:hint="eastAsia"/>
                <w:bCs/>
                <w:sz w:val="24"/>
              </w:rPr>
              <w:t>。学习优秀论文，分析实验数据与结果，完成论文写作</w:t>
            </w:r>
            <w:r w:rsidR="00327A6B">
              <w:rPr>
                <w:rFonts w:hint="eastAsia"/>
                <w:bCs/>
                <w:sz w:val="24"/>
              </w:rPr>
              <w:t>。</w:t>
            </w:r>
          </w:p>
        </w:tc>
      </w:tr>
      <w:tr w:rsidR="00371EEB" w:rsidRPr="00D945C0" w14:paraId="04B24E15" w14:textId="77777777">
        <w:trPr>
          <w:trHeight w:val="454"/>
        </w:trPr>
        <w:tc>
          <w:tcPr>
            <w:tcW w:w="8955" w:type="dxa"/>
            <w:gridSpan w:val="4"/>
            <w:shd w:val="clear" w:color="auto" w:fill="F8F8F8"/>
            <w:vAlign w:val="center"/>
          </w:tcPr>
          <w:p w14:paraId="63D5307E" w14:textId="77777777" w:rsidR="00371EEB" w:rsidRPr="00D945C0" w:rsidRDefault="0024488E">
            <w:pPr>
              <w:spacing w:before="100" w:beforeAutospacing="1" w:after="100" w:afterAutospacing="1"/>
              <w:rPr>
                <w:rFonts w:asciiTheme="minorEastAsia" w:eastAsiaTheme="minorEastAsia" w:hAnsiTheme="minorEastAsia" w:cs="等线"/>
                <w:sz w:val="24"/>
              </w:rPr>
            </w:pPr>
            <w:r>
              <w:rPr>
                <w:rFonts w:asciiTheme="minorEastAsia" w:eastAsiaTheme="minorEastAsia" w:hAnsiTheme="minorEastAsia" w:cs="等线" w:hint="eastAsia"/>
                <w:sz w:val="24"/>
              </w:rPr>
              <w:t>四</w:t>
            </w:r>
            <w:r w:rsidR="00371EEB" w:rsidRPr="00D945C0">
              <w:rPr>
                <w:rFonts w:asciiTheme="minorEastAsia" w:eastAsiaTheme="minorEastAsia" w:hAnsiTheme="minorEastAsia" w:cs="等线" w:hint="eastAsia"/>
                <w:sz w:val="24"/>
              </w:rPr>
              <w:t>、进度计划（按月编制）</w:t>
            </w:r>
          </w:p>
        </w:tc>
      </w:tr>
      <w:tr w:rsidR="00371EEB" w:rsidRPr="00D945C0" w14:paraId="63A7CE27" w14:textId="77777777">
        <w:trPr>
          <w:trHeight w:val="2627"/>
        </w:trPr>
        <w:tc>
          <w:tcPr>
            <w:tcW w:w="8955" w:type="dxa"/>
            <w:gridSpan w:val="4"/>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8"/>
              <w:gridCol w:w="3591"/>
              <w:gridCol w:w="2910"/>
            </w:tblGrid>
            <w:tr w:rsidR="00371EEB" w:rsidRPr="00D945C0" w14:paraId="0879129E" w14:textId="77777777">
              <w:tc>
                <w:tcPr>
                  <w:tcW w:w="2228" w:type="dxa"/>
                  <w:tcBorders>
                    <w:top w:val="single" w:sz="4" w:space="0" w:color="auto"/>
                    <w:left w:val="single" w:sz="4" w:space="0" w:color="auto"/>
                    <w:bottom w:val="single" w:sz="4" w:space="0" w:color="auto"/>
                    <w:right w:val="single" w:sz="4" w:space="0" w:color="auto"/>
                  </w:tcBorders>
                </w:tcPr>
                <w:p w14:paraId="476A3C38" w14:textId="77777777" w:rsidR="00371EEB" w:rsidRPr="00D945C0" w:rsidRDefault="00371EEB">
                  <w:pPr>
                    <w:ind w:rightChars="-51" w:right="-107"/>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时间</w:t>
                  </w:r>
                </w:p>
              </w:tc>
              <w:tc>
                <w:tcPr>
                  <w:tcW w:w="3591" w:type="dxa"/>
                  <w:tcBorders>
                    <w:top w:val="single" w:sz="4" w:space="0" w:color="auto"/>
                    <w:left w:val="single" w:sz="4" w:space="0" w:color="auto"/>
                    <w:bottom w:val="single" w:sz="4" w:space="0" w:color="auto"/>
                    <w:right w:val="single" w:sz="4" w:space="0" w:color="auto"/>
                  </w:tcBorders>
                </w:tcPr>
                <w:p w14:paraId="5194F9D9" w14:textId="77777777" w:rsidR="00371EEB" w:rsidRPr="00D945C0" w:rsidRDefault="00371EEB">
                  <w:pPr>
                    <w:ind w:rightChars="-51" w:right="-107"/>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主要工作</w:t>
                  </w:r>
                </w:p>
              </w:tc>
              <w:tc>
                <w:tcPr>
                  <w:tcW w:w="2910" w:type="dxa"/>
                  <w:tcBorders>
                    <w:top w:val="single" w:sz="4" w:space="0" w:color="auto"/>
                    <w:left w:val="single" w:sz="4" w:space="0" w:color="auto"/>
                    <w:bottom w:val="single" w:sz="4" w:space="0" w:color="auto"/>
                    <w:right w:val="single" w:sz="4" w:space="0" w:color="auto"/>
                  </w:tcBorders>
                </w:tcPr>
                <w:p w14:paraId="5B41DAF0" w14:textId="77777777" w:rsidR="00371EEB" w:rsidRPr="00D945C0" w:rsidRDefault="00371EEB">
                  <w:pPr>
                    <w:ind w:rightChars="-51" w:right="-107"/>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预期阶段成果</w:t>
                  </w:r>
                </w:p>
              </w:tc>
            </w:tr>
            <w:tr w:rsidR="00371EEB" w:rsidRPr="00D945C0" w14:paraId="2A66952A" w14:textId="77777777">
              <w:tc>
                <w:tcPr>
                  <w:tcW w:w="2228" w:type="dxa"/>
                  <w:tcBorders>
                    <w:top w:val="single" w:sz="4" w:space="0" w:color="auto"/>
                    <w:left w:val="single" w:sz="4" w:space="0" w:color="auto"/>
                    <w:bottom w:val="single" w:sz="4" w:space="0" w:color="auto"/>
                    <w:right w:val="single" w:sz="4" w:space="0" w:color="auto"/>
                  </w:tcBorders>
                </w:tcPr>
                <w:p w14:paraId="27CBDA51" w14:textId="77777777" w:rsidR="00371EEB" w:rsidRPr="00D945C0" w:rsidRDefault="00327A6B">
                  <w:pPr>
                    <w:ind w:rightChars="-51" w:right="-107"/>
                    <w:rPr>
                      <w:rFonts w:asciiTheme="minorEastAsia" w:eastAsiaTheme="minorEastAsia" w:hAnsiTheme="minorEastAsia" w:cs="等线"/>
                      <w:sz w:val="24"/>
                    </w:rPr>
                  </w:pPr>
                  <w:bookmarkStart w:id="3" w:name="ktbg_jfsj1"/>
                  <w:bookmarkEnd w:id="3"/>
                  <w:r>
                    <w:rPr>
                      <w:rFonts w:asciiTheme="minorEastAsia" w:eastAsiaTheme="minorEastAsia" w:hAnsiTheme="minorEastAsia" w:cs="等线"/>
                      <w:sz w:val="24"/>
                    </w:rPr>
                    <w:t>2023.1-2023.</w:t>
                  </w:r>
                  <w:r w:rsidR="00541F56">
                    <w:rPr>
                      <w:rFonts w:asciiTheme="minorEastAsia" w:eastAsiaTheme="minorEastAsia" w:hAnsiTheme="minorEastAsia" w:cs="等线"/>
                      <w:sz w:val="24"/>
                    </w:rPr>
                    <w:t>2</w:t>
                  </w:r>
                </w:p>
              </w:tc>
              <w:tc>
                <w:tcPr>
                  <w:tcW w:w="3591" w:type="dxa"/>
                  <w:tcBorders>
                    <w:top w:val="single" w:sz="4" w:space="0" w:color="auto"/>
                    <w:left w:val="single" w:sz="4" w:space="0" w:color="auto"/>
                    <w:bottom w:val="single" w:sz="4" w:space="0" w:color="auto"/>
                    <w:right w:val="single" w:sz="4" w:space="0" w:color="auto"/>
                  </w:tcBorders>
                </w:tcPr>
                <w:p w14:paraId="528321A1" w14:textId="77777777" w:rsidR="00371EEB" w:rsidRPr="00D945C0" w:rsidRDefault="00327A6B">
                  <w:pPr>
                    <w:ind w:rightChars="-51" w:right="-107"/>
                    <w:rPr>
                      <w:rFonts w:asciiTheme="minorEastAsia" w:eastAsiaTheme="minorEastAsia" w:hAnsiTheme="minorEastAsia" w:cs="等线"/>
                      <w:sz w:val="24"/>
                    </w:rPr>
                  </w:pPr>
                  <w:bookmarkStart w:id="4" w:name="ktbg_zygz1"/>
                  <w:bookmarkEnd w:id="4"/>
                  <w:r>
                    <w:rPr>
                      <w:rFonts w:asciiTheme="minorEastAsia" w:eastAsiaTheme="minorEastAsia" w:hAnsiTheme="minorEastAsia" w:cs="等线" w:hint="eastAsia"/>
                      <w:sz w:val="24"/>
                    </w:rPr>
                    <w:t>收集整理相关论文</w:t>
                  </w:r>
                </w:p>
              </w:tc>
              <w:tc>
                <w:tcPr>
                  <w:tcW w:w="2910" w:type="dxa"/>
                  <w:tcBorders>
                    <w:top w:val="single" w:sz="4" w:space="0" w:color="auto"/>
                    <w:left w:val="single" w:sz="4" w:space="0" w:color="auto"/>
                    <w:bottom w:val="single" w:sz="4" w:space="0" w:color="auto"/>
                    <w:right w:val="single" w:sz="4" w:space="0" w:color="auto"/>
                  </w:tcBorders>
                </w:tcPr>
                <w:p w14:paraId="0BADECEA" w14:textId="77777777" w:rsidR="00371EEB" w:rsidRPr="00D945C0" w:rsidRDefault="00327A6B">
                  <w:pPr>
                    <w:ind w:rightChars="-51" w:right="-107"/>
                    <w:rPr>
                      <w:rFonts w:asciiTheme="minorEastAsia" w:eastAsiaTheme="minorEastAsia" w:hAnsiTheme="minorEastAsia" w:cs="等线"/>
                      <w:sz w:val="24"/>
                    </w:rPr>
                  </w:pPr>
                  <w:bookmarkStart w:id="5" w:name="ktbg_jdcg1"/>
                  <w:bookmarkEnd w:id="5"/>
                  <w:r>
                    <w:rPr>
                      <w:rFonts w:asciiTheme="minorEastAsia" w:eastAsiaTheme="minorEastAsia" w:hAnsiTheme="minorEastAsia" w:cs="等线" w:hint="eastAsia"/>
                      <w:sz w:val="24"/>
                    </w:rPr>
                    <w:t>熟悉论文写作规范，</w:t>
                  </w:r>
                  <w:r w:rsidR="00541F56">
                    <w:rPr>
                      <w:rFonts w:asciiTheme="minorEastAsia" w:eastAsiaTheme="minorEastAsia" w:hAnsiTheme="minorEastAsia" w:cs="等线" w:hint="eastAsia"/>
                      <w:sz w:val="24"/>
                    </w:rPr>
                    <w:t>与理论学习。</w:t>
                  </w:r>
                </w:p>
              </w:tc>
            </w:tr>
            <w:tr w:rsidR="00541F56" w:rsidRPr="00D945C0" w14:paraId="0E9D49C7" w14:textId="77777777">
              <w:tc>
                <w:tcPr>
                  <w:tcW w:w="2228" w:type="dxa"/>
                  <w:tcBorders>
                    <w:top w:val="single" w:sz="4" w:space="0" w:color="auto"/>
                    <w:left w:val="single" w:sz="4" w:space="0" w:color="auto"/>
                    <w:bottom w:val="single" w:sz="4" w:space="0" w:color="auto"/>
                    <w:right w:val="single" w:sz="4" w:space="0" w:color="auto"/>
                  </w:tcBorders>
                </w:tcPr>
                <w:p w14:paraId="3C754306" w14:textId="77777777" w:rsidR="00541F56" w:rsidRPr="00541F56" w:rsidRDefault="00541F56">
                  <w:pPr>
                    <w:ind w:rightChars="-51" w:right="-107"/>
                    <w:rPr>
                      <w:rFonts w:asciiTheme="minorEastAsia" w:eastAsiaTheme="minorEastAsia" w:hAnsiTheme="minorEastAsia" w:cs="等线"/>
                      <w:sz w:val="24"/>
                    </w:rPr>
                  </w:pPr>
                  <w:r>
                    <w:rPr>
                      <w:rFonts w:asciiTheme="minorEastAsia" w:eastAsiaTheme="minorEastAsia" w:hAnsiTheme="minorEastAsia" w:cs="等线"/>
                      <w:sz w:val="24"/>
                    </w:rPr>
                    <w:t>2023.3-2023.4</w:t>
                  </w:r>
                </w:p>
              </w:tc>
              <w:tc>
                <w:tcPr>
                  <w:tcW w:w="3591" w:type="dxa"/>
                  <w:tcBorders>
                    <w:top w:val="single" w:sz="4" w:space="0" w:color="auto"/>
                    <w:left w:val="single" w:sz="4" w:space="0" w:color="auto"/>
                    <w:bottom w:val="single" w:sz="4" w:space="0" w:color="auto"/>
                    <w:right w:val="single" w:sz="4" w:space="0" w:color="auto"/>
                  </w:tcBorders>
                </w:tcPr>
                <w:p w14:paraId="7999240E" w14:textId="77777777" w:rsidR="00541F56" w:rsidRDefault="00541F56">
                  <w:pPr>
                    <w:ind w:rightChars="-51" w:right="-107"/>
                    <w:rPr>
                      <w:rFonts w:asciiTheme="minorEastAsia" w:eastAsiaTheme="minorEastAsia" w:hAnsiTheme="minorEastAsia" w:cs="等线"/>
                      <w:sz w:val="24"/>
                    </w:rPr>
                  </w:pPr>
                  <w:r>
                    <w:rPr>
                      <w:rFonts w:asciiTheme="minorEastAsia" w:eastAsiaTheme="minorEastAsia" w:hAnsiTheme="minorEastAsia" w:cs="等线" w:hint="eastAsia"/>
                      <w:sz w:val="24"/>
                    </w:rPr>
                    <w:t>学习框架与代码。</w:t>
                  </w:r>
                </w:p>
              </w:tc>
              <w:tc>
                <w:tcPr>
                  <w:tcW w:w="2910" w:type="dxa"/>
                  <w:tcBorders>
                    <w:top w:val="single" w:sz="4" w:space="0" w:color="auto"/>
                    <w:left w:val="single" w:sz="4" w:space="0" w:color="auto"/>
                    <w:bottom w:val="single" w:sz="4" w:space="0" w:color="auto"/>
                    <w:right w:val="single" w:sz="4" w:space="0" w:color="auto"/>
                  </w:tcBorders>
                </w:tcPr>
                <w:p w14:paraId="030915FD" w14:textId="77777777" w:rsidR="00541F56" w:rsidRDefault="00541F56">
                  <w:pPr>
                    <w:ind w:rightChars="-51" w:right="-107"/>
                    <w:rPr>
                      <w:rFonts w:asciiTheme="minorEastAsia" w:eastAsiaTheme="minorEastAsia" w:hAnsiTheme="minorEastAsia" w:cs="等线"/>
                      <w:sz w:val="24"/>
                    </w:rPr>
                  </w:pPr>
                  <w:r>
                    <w:rPr>
                      <w:rFonts w:asciiTheme="minorEastAsia" w:eastAsiaTheme="minorEastAsia" w:hAnsiTheme="minorEastAsia" w:cs="等线" w:hint="eastAsia"/>
                      <w:sz w:val="24"/>
                    </w:rPr>
                    <w:t>完成相关试验。</w:t>
                  </w:r>
                </w:p>
              </w:tc>
            </w:tr>
            <w:tr w:rsidR="00371EEB" w:rsidRPr="00D945C0" w14:paraId="469EEF0B" w14:textId="77777777">
              <w:tc>
                <w:tcPr>
                  <w:tcW w:w="2228" w:type="dxa"/>
                  <w:tcBorders>
                    <w:top w:val="single" w:sz="4" w:space="0" w:color="auto"/>
                    <w:left w:val="single" w:sz="4" w:space="0" w:color="auto"/>
                    <w:bottom w:val="single" w:sz="4" w:space="0" w:color="auto"/>
                    <w:right w:val="single" w:sz="4" w:space="0" w:color="auto"/>
                  </w:tcBorders>
                </w:tcPr>
                <w:p w14:paraId="432419FB" w14:textId="77777777" w:rsidR="00371EEB" w:rsidRPr="00D945C0" w:rsidRDefault="00327A6B">
                  <w:pPr>
                    <w:ind w:rightChars="-51" w:right="-107"/>
                    <w:rPr>
                      <w:rFonts w:asciiTheme="minorEastAsia" w:eastAsiaTheme="minorEastAsia" w:hAnsiTheme="minorEastAsia" w:cs="等线"/>
                      <w:sz w:val="24"/>
                    </w:rPr>
                  </w:pPr>
                  <w:bookmarkStart w:id="6" w:name="ktbg_jfsj2"/>
                  <w:bookmarkEnd w:id="6"/>
                  <w:r>
                    <w:rPr>
                      <w:rFonts w:asciiTheme="minorEastAsia" w:eastAsiaTheme="minorEastAsia" w:hAnsiTheme="minorEastAsia" w:cs="等线"/>
                      <w:sz w:val="24"/>
                    </w:rPr>
                    <w:t>2023.4-2023.5</w:t>
                  </w:r>
                </w:p>
              </w:tc>
              <w:tc>
                <w:tcPr>
                  <w:tcW w:w="3591" w:type="dxa"/>
                  <w:tcBorders>
                    <w:top w:val="single" w:sz="4" w:space="0" w:color="auto"/>
                    <w:left w:val="single" w:sz="4" w:space="0" w:color="auto"/>
                    <w:bottom w:val="single" w:sz="4" w:space="0" w:color="auto"/>
                    <w:right w:val="single" w:sz="4" w:space="0" w:color="auto"/>
                  </w:tcBorders>
                </w:tcPr>
                <w:p w14:paraId="5B0595FD" w14:textId="77777777" w:rsidR="00371EEB" w:rsidRPr="00D945C0" w:rsidRDefault="00327A6B">
                  <w:pPr>
                    <w:ind w:rightChars="-51" w:right="-107"/>
                    <w:rPr>
                      <w:rFonts w:asciiTheme="minorEastAsia" w:eastAsiaTheme="minorEastAsia" w:hAnsiTheme="minorEastAsia" w:cs="等线"/>
                      <w:sz w:val="24"/>
                    </w:rPr>
                  </w:pPr>
                  <w:bookmarkStart w:id="7" w:name="ktbg_zygz2"/>
                  <w:bookmarkEnd w:id="7"/>
                  <w:r>
                    <w:rPr>
                      <w:rFonts w:asciiTheme="minorEastAsia" w:eastAsiaTheme="minorEastAsia" w:hAnsiTheme="minorEastAsia" w:cs="等线" w:hint="eastAsia"/>
                      <w:sz w:val="24"/>
                    </w:rPr>
                    <w:t>完成论文写作</w:t>
                  </w:r>
                </w:p>
              </w:tc>
              <w:tc>
                <w:tcPr>
                  <w:tcW w:w="2910" w:type="dxa"/>
                  <w:tcBorders>
                    <w:top w:val="single" w:sz="4" w:space="0" w:color="auto"/>
                    <w:left w:val="single" w:sz="4" w:space="0" w:color="auto"/>
                    <w:bottom w:val="single" w:sz="4" w:space="0" w:color="auto"/>
                    <w:right w:val="single" w:sz="4" w:space="0" w:color="auto"/>
                  </w:tcBorders>
                </w:tcPr>
                <w:p w14:paraId="0057E2A8" w14:textId="77777777" w:rsidR="00371EEB" w:rsidRPr="00D945C0" w:rsidRDefault="00327A6B">
                  <w:pPr>
                    <w:ind w:rightChars="-51" w:right="-107"/>
                    <w:rPr>
                      <w:rFonts w:asciiTheme="minorEastAsia" w:eastAsiaTheme="minorEastAsia" w:hAnsiTheme="minorEastAsia" w:cs="等线"/>
                      <w:sz w:val="24"/>
                    </w:rPr>
                  </w:pPr>
                  <w:bookmarkStart w:id="8" w:name="ktbg_jdcg2"/>
                  <w:bookmarkEnd w:id="8"/>
                  <w:r>
                    <w:rPr>
                      <w:rFonts w:asciiTheme="minorEastAsia" w:eastAsiaTheme="minorEastAsia" w:hAnsiTheme="minorEastAsia" w:cs="等线" w:hint="eastAsia"/>
                      <w:sz w:val="24"/>
                    </w:rPr>
                    <w:t>完成论文初稿</w:t>
                  </w:r>
                </w:p>
              </w:tc>
            </w:tr>
            <w:tr w:rsidR="00371EEB" w:rsidRPr="00D945C0" w14:paraId="3ED7D462" w14:textId="77777777">
              <w:tc>
                <w:tcPr>
                  <w:tcW w:w="2228" w:type="dxa"/>
                  <w:tcBorders>
                    <w:top w:val="single" w:sz="4" w:space="0" w:color="auto"/>
                    <w:left w:val="single" w:sz="4" w:space="0" w:color="auto"/>
                    <w:bottom w:val="single" w:sz="4" w:space="0" w:color="auto"/>
                    <w:right w:val="single" w:sz="4" w:space="0" w:color="auto"/>
                  </w:tcBorders>
                </w:tcPr>
                <w:p w14:paraId="5A4552AF" w14:textId="77777777" w:rsidR="00371EEB" w:rsidRPr="00D945C0" w:rsidRDefault="00541F56">
                  <w:pPr>
                    <w:ind w:rightChars="-51" w:right="-107"/>
                    <w:rPr>
                      <w:rFonts w:asciiTheme="minorEastAsia" w:eastAsiaTheme="minorEastAsia" w:hAnsiTheme="minorEastAsia" w:cs="等线"/>
                      <w:sz w:val="24"/>
                    </w:rPr>
                  </w:pPr>
                  <w:bookmarkStart w:id="9" w:name="ktbg_jfsj3"/>
                  <w:bookmarkEnd w:id="9"/>
                  <w:r>
                    <w:rPr>
                      <w:rFonts w:asciiTheme="minorEastAsia" w:eastAsiaTheme="minorEastAsia" w:hAnsiTheme="minorEastAsia" w:cs="等线"/>
                      <w:sz w:val="24"/>
                    </w:rPr>
                    <w:t>2023.5-2023.6</w:t>
                  </w:r>
                </w:p>
              </w:tc>
              <w:tc>
                <w:tcPr>
                  <w:tcW w:w="3591" w:type="dxa"/>
                  <w:tcBorders>
                    <w:top w:val="single" w:sz="4" w:space="0" w:color="auto"/>
                    <w:left w:val="single" w:sz="4" w:space="0" w:color="auto"/>
                    <w:bottom w:val="single" w:sz="4" w:space="0" w:color="auto"/>
                    <w:right w:val="single" w:sz="4" w:space="0" w:color="auto"/>
                  </w:tcBorders>
                </w:tcPr>
                <w:p w14:paraId="3081FC0F" w14:textId="77777777" w:rsidR="00371EEB" w:rsidRPr="00D945C0" w:rsidRDefault="00541F56">
                  <w:pPr>
                    <w:ind w:rightChars="-51" w:right="-107"/>
                    <w:rPr>
                      <w:rFonts w:asciiTheme="minorEastAsia" w:eastAsiaTheme="minorEastAsia" w:hAnsiTheme="minorEastAsia" w:cs="等线"/>
                      <w:sz w:val="24"/>
                    </w:rPr>
                  </w:pPr>
                  <w:bookmarkStart w:id="10" w:name="ktbg_zygz3"/>
                  <w:bookmarkEnd w:id="10"/>
                  <w:r>
                    <w:rPr>
                      <w:rFonts w:asciiTheme="minorEastAsia" w:eastAsiaTheme="minorEastAsia" w:hAnsiTheme="minorEastAsia" w:cs="等线" w:hint="eastAsia"/>
                      <w:sz w:val="24"/>
                    </w:rPr>
                    <w:t>完善论文，修改论文。</w:t>
                  </w:r>
                </w:p>
              </w:tc>
              <w:tc>
                <w:tcPr>
                  <w:tcW w:w="2910" w:type="dxa"/>
                  <w:tcBorders>
                    <w:top w:val="single" w:sz="4" w:space="0" w:color="auto"/>
                    <w:left w:val="single" w:sz="4" w:space="0" w:color="auto"/>
                    <w:bottom w:val="single" w:sz="4" w:space="0" w:color="auto"/>
                    <w:right w:val="single" w:sz="4" w:space="0" w:color="auto"/>
                  </w:tcBorders>
                </w:tcPr>
                <w:p w14:paraId="05AFA84A" w14:textId="77777777" w:rsidR="00371EEB" w:rsidRPr="00D945C0" w:rsidRDefault="00541F56">
                  <w:pPr>
                    <w:ind w:rightChars="-51" w:right="-107"/>
                    <w:rPr>
                      <w:rFonts w:asciiTheme="minorEastAsia" w:eastAsiaTheme="minorEastAsia" w:hAnsiTheme="minorEastAsia" w:cs="等线"/>
                      <w:sz w:val="24"/>
                    </w:rPr>
                  </w:pPr>
                  <w:bookmarkStart w:id="11" w:name="ktbg_jdcg3"/>
                  <w:bookmarkEnd w:id="11"/>
                  <w:r>
                    <w:rPr>
                      <w:rFonts w:asciiTheme="minorEastAsia" w:eastAsiaTheme="minorEastAsia" w:hAnsiTheme="minorEastAsia" w:cs="等线" w:hint="eastAsia"/>
                      <w:sz w:val="24"/>
                    </w:rPr>
                    <w:t>完善论文写作，准备答辩。</w:t>
                  </w:r>
                </w:p>
              </w:tc>
            </w:tr>
          </w:tbl>
          <w:p w14:paraId="78FB8199" w14:textId="77777777" w:rsidR="00371EEB" w:rsidRPr="00D945C0" w:rsidRDefault="00371EEB" w:rsidP="00981347">
            <w:pPr>
              <w:spacing w:before="100" w:beforeAutospacing="1" w:after="100" w:afterAutospacing="1"/>
              <w:ind w:firstLineChars="200" w:firstLine="480"/>
              <w:rPr>
                <w:rFonts w:asciiTheme="minorEastAsia" w:eastAsiaTheme="minorEastAsia" w:hAnsiTheme="minorEastAsia" w:cs="等线"/>
                <w:sz w:val="24"/>
              </w:rPr>
            </w:pPr>
            <w:bookmarkStart w:id="12" w:name="ktbg_jfsj4"/>
            <w:bookmarkEnd w:id="12"/>
          </w:p>
        </w:tc>
      </w:tr>
      <w:tr w:rsidR="00371EEB" w:rsidRPr="00D945C0" w14:paraId="10A0C6C6" w14:textId="77777777">
        <w:trPr>
          <w:trHeight w:val="454"/>
        </w:trPr>
        <w:tc>
          <w:tcPr>
            <w:tcW w:w="8955" w:type="dxa"/>
            <w:gridSpan w:val="4"/>
            <w:shd w:val="clear" w:color="auto" w:fill="F8F8F8"/>
            <w:vAlign w:val="center"/>
          </w:tcPr>
          <w:p w14:paraId="379CACDF" w14:textId="77777777" w:rsidR="00371EEB" w:rsidRPr="00D945C0" w:rsidRDefault="0024488E">
            <w:pPr>
              <w:spacing w:before="100" w:beforeAutospacing="1" w:after="100" w:afterAutospacing="1"/>
              <w:rPr>
                <w:rFonts w:asciiTheme="minorEastAsia" w:eastAsiaTheme="minorEastAsia" w:hAnsiTheme="minorEastAsia" w:cs="等线"/>
                <w:sz w:val="24"/>
              </w:rPr>
            </w:pPr>
            <w:r>
              <w:rPr>
                <w:rFonts w:asciiTheme="minorEastAsia" w:eastAsiaTheme="minorEastAsia" w:hAnsiTheme="minorEastAsia" w:cs="等线" w:hint="eastAsia"/>
                <w:sz w:val="24"/>
              </w:rPr>
              <w:t>五</w:t>
            </w:r>
            <w:r w:rsidR="00371EEB" w:rsidRPr="00D945C0">
              <w:rPr>
                <w:rFonts w:asciiTheme="minorEastAsia" w:eastAsiaTheme="minorEastAsia" w:hAnsiTheme="minorEastAsia" w:cs="等线" w:hint="eastAsia"/>
                <w:sz w:val="24"/>
              </w:rPr>
              <w:t>、指导教师意见</w:t>
            </w:r>
          </w:p>
        </w:tc>
      </w:tr>
      <w:tr w:rsidR="00371EEB" w:rsidRPr="00D945C0" w14:paraId="2A3D5A97" w14:textId="77777777" w:rsidTr="0072235E">
        <w:trPr>
          <w:trHeight w:val="3222"/>
        </w:trPr>
        <w:tc>
          <w:tcPr>
            <w:tcW w:w="8955" w:type="dxa"/>
            <w:gridSpan w:val="4"/>
          </w:tcPr>
          <w:p w14:paraId="02F652A8" w14:textId="77777777" w:rsidR="00371EEB" w:rsidRPr="00D945C0" w:rsidRDefault="00371EEB">
            <w:pPr>
              <w:spacing w:line="360" w:lineRule="auto"/>
              <w:rPr>
                <w:rFonts w:asciiTheme="minorEastAsia" w:eastAsiaTheme="minorEastAsia" w:hAnsiTheme="minorEastAsia" w:cs="等线"/>
                <w:sz w:val="24"/>
              </w:rPr>
            </w:pPr>
          </w:p>
          <w:p w14:paraId="3ECD9767" w14:textId="77777777" w:rsidR="00371EEB" w:rsidRPr="00D945C0" w:rsidRDefault="0072235E">
            <w:pPr>
              <w:spacing w:line="360" w:lineRule="auto"/>
              <w:rPr>
                <w:rFonts w:asciiTheme="minorEastAsia" w:eastAsiaTheme="minorEastAsia" w:hAnsiTheme="minorEastAsia" w:cs="等线"/>
                <w:sz w:val="24"/>
              </w:rPr>
            </w:pPr>
            <w:r>
              <w:rPr>
                <w:rFonts w:asciiTheme="minorEastAsia" w:eastAsiaTheme="minorEastAsia" w:hAnsiTheme="minorEastAsia" w:cs="等线"/>
                <w:sz w:val="24"/>
              </w:rPr>
              <w:t xml:space="preserve">    </w:t>
            </w:r>
            <w:r w:rsidR="00371EEB" w:rsidRPr="00D945C0">
              <w:rPr>
                <w:rFonts w:asciiTheme="minorEastAsia" w:eastAsiaTheme="minorEastAsia" w:hAnsiTheme="minorEastAsia" w:cs="等线" w:hint="eastAsia"/>
                <w:sz w:val="24"/>
              </w:rPr>
              <w:t>□同意开题</w:t>
            </w:r>
          </w:p>
          <w:p w14:paraId="70360FE0" w14:textId="77777777" w:rsidR="00371EEB" w:rsidRPr="00D945C0" w:rsidRDefault="00371EEB">
            <w:pPr>
              <w:spacing w:line="360" w:lineRule="auto"/>
              <w:ind w:firstLine="480"/>
              <w:rPr>
                <w:rFonts w:asciiTheme="minorEastAsia" w:eastAsiaTheme="minorEastAsia" w:hAnsiTheme="minorEastAsia" w:cs="等线"/>
                <w:sz w:val="24"/>
              </w:rPr>
            </w:pPr>
            <w:r w:rsidRPr="00D945C0">
              <w:rPr>
                <w:rFonts w:asciiTheme="minorEastAsia" w:eastAsiaTheme="minorEastAsia" w:hAnsiTheme="minorEastAsia" w:cs="等线" w:hint="eastAsia"/>
                <w:sz w:val="24"/>
              </w:rPr>
              <w:t>□不同意开题</w:t>
            </w:r>
          </w:p>
          <w:p w14:paraId="650C03D3" w14:textId="77777777" w:rsidR="00371EEB" w:rsidRPr="00D945C0" w:rsidRDefault="00371EEB">
            <w:pPr>
              <w:spacing w:line="360" w:lineRule="auto"/>
              <w:ind w:firstLine="480"/>
              <w:rPr>
                <w:rFonts w:asciiTheme="minorEastAsia" w:eastAsiaTheme="minorEastAsia" w:hAnsiTheme="minorEastAsia" w:cs="等线"/>
                <w:sz w:val="24"/>
              </w:rPr>
            </w:pPr>
          </w:p>
          <w:tbl>
            <w:tblPr>
              <w:tblW w:w="3686" w:type="dxa"/>
              <w:jc w:val="right"/>
              <w:tblLayout w:type="fixed"/>
              <w:tblLook w:val="04A0" w:firstRow="1" w:lastRow="0" w:firstColumn="1" w:lastColumn="0" w:noHBand="0" w:noVBand="1"/>
            </w:tblPr>
            <w:tblGrid>
              <w:gridCol w:w="1132"/>
              <w:gridCol w:w="510"/>
              <w:gridCol w:w="510"/>
              <w:gridCol w:w="510"/>
              <w:gridCol w:w="510"/>
              <w:gridCol w:w="514"/>
            </w:tblGrid>
            <w:tr w:rsidR="00455E3D" w:rsidRPr="00D945C0" w14:paraId="36443A5B" w14:textId="77777777" w:rsidTr="00560258">
              <w:trPr>
                <w:trHeight w:val="578"/>
                <w:jc w:val="right"/>
              </w:trPr>
              <w:tc>
                <w:tcPr>
                  <w:tcW w:w="1642" w:type="dxa"/>
                  <w:gridSpan w:val="2"/>
                  <w:tcMar>
                    <w:top w:w="0" w:type="dxa"/>
                    <w:left w:w="0" w:type="dxa"/>
                    <w:bottom w:w="0" w:type="dxa"/>
                    <w:right w:w="0" w:type="dxa"/>
                  </w:tcMar>
                  <w:vAlign w:val="bottom"/>
                </w:tcPr>
                <w:p w14:paraId="18FBB4CF" w14:textId="77777777" w:rsidR="00455E3D" w:rsidRPr="00D945C0" w:rsidRDefault="00455E3D" w:rsidP="00560258">
                  <w:pPr>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指导教师</w:t>
                  </w:r>
                  <w:r w:rsidRPr="00D945C0">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14:paraId="0B54260B" w14:textId="77777777" w:rsidR="00455E3D" w:rsidRPr="00D945C0" w:rsidRDefault="00455E3D" w:rsidP="00560258">
                  <w:pPr>
                    <w:jc w:val="center"/>
                    <w:rPr>
                      <w:rFonts w:asciiTheme="minorEastAsia" w:eastAsiaTheme="minorEastAsia" w:hAnsiTheme="minorEastAsia" w:cs="等线"/>
                      <w:sz w:val="24"/>
                    </w:rPr>
                  </w:pPr>
                </w:p>
              </w:tc>
            </w:tr>
            <w:tr w:rsidR="00455E3D" w:rsidRPr="00D945C0" w14:paraId="5D44D152" w14:textId="77777777" w:rsidTr="00560258">
              <w:trPr>
                <w:trHeight w:val="578"/>
                <w:jc w:val="right"/>
              </w:trPr>
              <w:tc>
                <w:tcPr>
                  <w:tcW w:w="1132" w:type="dxa"/>
                  <w:tcBorders>
                    <w:bottom w:val="single" w:sz="4" w:space="0" w:color="auto"/>
                  </w:tcBorders>
                  <w:tcMar>
                    <w:top w:w="0" w:type="dxa"/>
                    <w:left w:w="0" w:type="dxa"/>
                    <w:bottom w:w="0" w:type="dxa"/>
                    <w:right w:w="0" w:type="dxa"/>
                  </w:tcMar>
                  <w:vAlign w:val="bottom"/>
                </w:tcPr>
                <w:p w14:paraId="727F7E09" w14:textId="77777777" w:rsidR="00455E3D" w:rsidRPr="00D945C0" w:rsidRDefault="00455E3D" w:rsidP="00560258">
                  <w:pPr>
                    <w:jc w:val="center"/>
                    <w:rPr>
                      <w:rFonts w:asciiTheme="minorEastAsia" w:eastAsiaTheme="minorEastAsia" w:hAnsiTheme="minorEastAsia" w:cs="等线"/>
                      <w:sz w:val="24"/>
                    </w:rPr>
                  </w:pPr>
                </w:p>
              </w:tc>
              <w:tc>
                <w:tcPr>
                  <w:tcW w:w="510" w:type="dxa"/>
                  <w:tcMar>
                    <w:top w:w="0" w:type="dxa"/>
                    <w:left w:w="0" w:type="dxa"/>
                    <w:bottom w:w="0" w:type="dxa"/>
                    <w:right w:w="0" w:type="dxa"/>
                  </w:tcMar>
                  <w:vAlign w:val="bottom"/>
                </w:tcPr>
                <w:p w14:paraId="20131C54" w14:textId="77777777" w:rsidR="00455E3D" w:rsidRPr="00D945C0" w:rsidRDefault="00455E3D" w:rsidP="00560258">
                  <w:pPr>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14:paraId="18327C23" w14:textId="77777777" w:rsidR="00455E3D" w:rsidRPr="00D945C0" w:rsidRDefault="00455E3D" w:rsidP="00560258">
                  <w:pPr>
                    <w:jc w:val="center"/>
                    <w:rPr>
                      <w:rFonts w:asciiTheme="minorEastAsia" w:eastAsiaTheme="minorEastAsia" w:hAnsiTheme="minorEastAsia" w:cs="等线"/>
                      <w:sz w:val="24"/>
                    </w:rPr>
                  </w:pPr>
                </w:p>
              </w:tc>
              <w:tc>
                <w:tcPr>
                  <w:tcW w:w="510" w:type="dxa"/>
                  <w:tcBorders>
                    <w:top w:val="single" w:sz="4" w:space="0" w:color="auto"/>
                  </w:tcBorders>
                  <w:tcMar>
                    <w:top w:w="0" w:type="dxa"/>
                    <w:left w:w="0" w:type="dxa"/>
                    <w:bottom w:w="0" w:type="dxa"/>
                    <w:right w:w="0" w:type="dxa"/>
                  </w:tcMar>
                  <w:vAlign w:val="bottom"/>
                </w:tcPr>
                <w:p w14:paraId="63D11857" w14:textId="77777777" w:rsidR="00455E3D" w:rsidRPr="00D945C0" w:rsidRDefault="00455E3D" w:rsidP="00560258">
                  <w:pPr>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14:paraId="679FA256" w14:textId="77777777" w:rsidR="00455E3D" w:rsidRPr="00D945C0" w:rsidRDefault="00455E3D" w:rsidP="00560258">
                  <w:pPr>
                    <w:jc w:val="center"/>
                    <w:rPr>
                      <w:rFonts w:asciiTheme="minorEastAsia" w:eastAsiaTheme="minorEastAsia" w:hAnsiTheme="minorEastAsia" w:cs="等线"/>
                      <w:sz w:val="24"/>
                    </w:rPr>
                  </w:pPr>
                </w:p>
              </w:tc>
              <w:tc>
                <w:tcPr>
                  <w:tcW w:w="514" w:type="dxa"/>
                  <w:tcBorders>
                    <w:top w:val="single" w:sz="4" w:space="0" w:color="auto"/>
                  </w:tcBorders>
                  <w:tcMar>
                    <w:top w:w="0" w:type="dxa"/>
                    <w:left w:w="0" w:type="dxa"/>
                    <w:bottom w:w="0" w:type="dxa"/>
                    <w:right w:w="0" w:type="dxa"/>
                  </w:tcMar>
                  <w:vAlign w:val="bottom"/>
                </w:tcPr>
                <w:p w14:paraId="7223AA2F" w14:textId="77777777" w:rsidR="00455E3D" w:rsidRPr="00D945C0" w:rsidRDefault="00455E3D" w:rsidP="00560258">
                  <w:pPr>
                    <w:jc w:val="center"/>
                    <w:rPr>
                      <w:rFonts w:asciiTheme="minorEastAsia" w:eastAsiaTheme="minorEastAsia" w:hAnsiTheme="minorEastAsia" w:cs="等线"/>
                      <w:sz w:val="24"/>
                    </w:rPr>
                  </w:pPr>
                  <w:r w:rsidRPr="00D945C0">
                    <w:rPr>
                      <w:rFonts w:asciiTheme="minorEastAsia" w:eastAsiaTheme="minorEastAsia" w:hAnsiTheme="minorEastAsia" w:cs="等线" w:hint="eastAsia"/>
                      <w:sz w:val="24"/>
                    </w:rPr>
                    <w:t>日</w:t>
                  </w:r>
                </w:p>
              </w:tc>
            </w:tr>
          </w:tbl>
          <w:p w14:paraId="341F278F" w14:textId="77777777" w:rsidR="00455E3D" w:rsidRPr="00D945C0" w:rsidRDefault="00455E3D" w:rsidP="00775116">
            <w:pPr>
              <w:spacing w:before="100" w:beforeAutospacing="1" w:after="100" w:afterAutospacing="1"/>
              <w:jc w:val="center"/>
              <w:rPr>
                <w:rFonts w:asciiTheme="minorEastAsia" w:eastAsiaTheme="minorEastAsia" w:hAnsiTheme="minorEastAsia" w:cs="等线"/>
                <w:bCs/>
                <w:sz w:val="24"/>
              </w:rPr>
            </w:pPr>
          </w:p>
        </w:tc>
      </w:tr>
    </w:tbl>
    <w:p w14:paraId="0EC90AD5" w14:textId="77777777" w:rsidR="00954C95" w:rsidRPr="00D945C0" w:rsidRDefault="00954C95">
      <w:pPr>
        <w:rPr>
          <w:sz w:val="24"/>
        </w:rPr>
      </w:pPr>
    </w:p>
    <w:p w14:paraId="51B134CA" w14:textId="77777777" w:rsidR="00954C95" w:rsidRPr="00D945C0" w:rsidRDefault="00160F61" w:rsidP="003D5733">
      <w:pPr>
        <w:snapToGrid w:val="0"/>
        <w:jc w:val="left"/>
      </w:pPr>
      <w:r w:rsidRPr="00D945C0">
        <w:rPr>
          <w:rFonts w:hint="eastAsia"/>
          <w:bCs/>
          <w:sz w:val="24"/>
        </w:rPr>
        <w:t>备注：此报告应根据下达的毕业设计</w:t>
      </w:r>
      <w:r w:rsidRPr="00D945C0">
        <w:rPr>
          <w:bCs/>
          <w:sz w:val="24"/>
        </w:rPr>
        <w:t>(</w:t>
      </w:r>
      <w:r w:rsidRPr="00D945C0">
        <w:rPr>
          <w:rFonts w:hint="eastAsia"/>
          <w:bCs/>
          <w:sz w:val="24"/>
        </w:rPr>
        <w:t>论文</w:t>
      </w:r>
      <w:r w:rsidRPr="00D945C0">
        <w:rPr>
          <w:bCs/>
          <w:sz w:val="24"/>
        </w:rPr>
        <w:t>)</w:t>
      </w:r>
      <w:r w:rsidRPr="00D945C0">
        <w:rPr>
          <w:rFonts w:hint="eastAsia"/>
          <w:bCs/>
          <w:sz w:val="24"/>
        </w:rPr>
        <w:t>任务书，在指导教师的指导下由学生独立撰写，并于任务书下达后两周内完成。</w:t>
      </w:r>
      <w:r w:rsidR="003D5733" w:rsidRPr="00D945C0">
        <w:t xml:space="preserve"> </w:t>
      </w:r>
    </w:p>
    <w:sectPr w:rsidR="00954C95" w:rsidRPr="00D945C0" w:rsidSect="009C66C1">
      <w:footerReference w:type="even" r:id="rId9"/>
      <w:footerReference w:type="default" r:id="rId10"/>
      <w:pgSz w:w="11906" w:h="16838"/>
      <w:pgMar w:top="777" w:right="1469" w:bottom="471"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3852A" w14:textId="77777777" w:rsidR="00392F98" w:rsidRDefault="00392F98">
      <w:r>
        <w:separator/>
      </w:r>
    </w:p>
  </w:endnote>
  <w:endnote w:type="continuationSeparator" w:id="0">
    <w:p w14:paraId="43B7FBB0" w14:textId="77777777" w:rsidR="00392F98" w:rsidRDefault="0039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D4EF0" w14:textId="46626427" w:rsidR="007F5202" w:rsidRDefault="007F5202">
    <w:pPr>
      <w:pStyle w:val="ab"/>
      <w:framePr w:wrap="around" w:vAnchor="text" w:hAnchor="margin" w:xAlign="right" w:y="1"/>
      <w:rPr>
        <w:rStyle w:val="af0"/>
      </w:rPr>
    </w:pPr>
    <w:r>
      <w:rPr>
        <w:rStyle w:val="af0"/>
      </w:rPr>
      <w:fldChar w:fldCharType="begin"/>
    </w:r>
    <w:r>
      <w:rPr>
        <w:rStyle w:val="af0"/>
      </w:rPr>
      <w:instrText xml:space="preserve">PAGE  </w:instrText>
    </w:r>
    <w:r w:rsidR="005C0BE6">
      <w:rPr>
        <w:rStyle w:val="af0"/>
      </w:rPr>
      <w:fldChar w:fldCharType="separate"/>
    </w:r>
    <w:r w:rsidR="005C0BE6">
      <w:rPr>
        <w:rStyle w:val="af0"/>
        <w:noProof/>
      </w:rPr>
      <w:t>1</w:t>
    </w:r>
    <w:r>
      <w:rPr>
        <w:rStyle w:val="af0"/>
      </w:rPr>
      <w:fldChar w:fldCharType="end"/>
    </w:r>
  </w:p>
  <w:p w14:paraId="74EA358F" w14:textId="77777777" w:rsidR="007F5202" w:rsidRDefault="007F5202">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57B1A" w14:textId="77777777" w:rsidR="007F5202" w:rsidRDefault="007F5202">
    <w:pPr>
      <w:pStyle w:val="ab"/>
      <w:framePr w:wrap="around" w:vAnchor="text" w:hAnchor="margin" w:xAlign="right" w:y="1"/>
      <w:rPr>
        <w:rStyle w:val="af0"/>
      </w:rPr>
    </w:pPr>
  </w:p>
  <w:p w14:paraId="7A2087D5" w14:textId="77777777" w:rsidR="007F5202" w:rsidRDefault="007F5202">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1D71" w14:textId="77777777" w:rsidR="00392F98" w:rsidRDefault="00392F98">
      <w:r>
        <w:separator/>
      </w:r>
    </w:p>
  </w:footnote>
  <w:footnote w:type="continuationSeparator" w:id="0">
    <w:p w14:paraId="0E97DC75" w14:textId="77777777" w:rsidR="00392F98" w:rsidRDefault="00392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75E32"/>
    <w:multiLevelType w:val="multilevel"/>
    <w:tmpl w:val="FFFFFFFF"/>
    <w:lvl w:ilvl="0">
      <w:start w:val="1"/>
      <w:numFmt w:val="decimal"/>
      <w:lvlText w:val="%1."/>
      <w:lvlJc w:val="left"/>
      <w:pPr>
        <w:ind w:left="920" w:hanging="360"/>
      </w:pPr>
      <w:rPr>
        <w:rFonts w:cs="Times New Roman" w:hint="default"/>
      </w:rPr>
    </w:lvl>
    <w:lvl w:ilvl="1">
      <w:start w:val="1"/>
      <w:numFmt w:val="lowerLetter"/>
      <w:lvlText w:val="%2)"/>
      <w:lvlJc w:val="left"/>
      <w:pPr>
        <w:ind w:left="1400" w:hanging="420"/>
      </w:pPr>
      <w:rPr>
        <w:rFonts w:cs="Times New Roman"/>
      </w:rPr>
    </w:lvl>
    <w:lvl w:ilvl="2">
      <w:start w:val="1"/>
      <w:numFmt w:val="lowerRoman"/>
      <w:lvlText w:val="%3."/>
      <w:lvlJc w:val="right"/>
      <w:pPr>
        <w:ind w:left="1820" w:hanging="420"/>
      </w:pPr>
      <w:rPr>
        <w:rFonts w:cs="Times New Roman"/>
      </w:rPr>
    </w:lvl>
    <w:lvl w:ilvl="3">
      <w:start w:val="1"/>
      <w:numFmt w:val="decimal"/>
      <w:lvlText w:val="%4."/>
      <w:lvlJc w:val="left"/>
      <w:pPr>
        <w:ind w:left="2240" w:hanging="420"/>
      </w:pPr>
      <w:rPr>
        <w:rFonts w:cs="Times New Roman"/>
      </w:rPr>
    </w:lvl>
    <w:lvl w:ilvl="4">
      <w:start w:val="1"/>
      <w:numFmt w:val="lowerLetter"/>
      <w:lvlText w:val="%5)"/>
      <w:lvlJc w:val="left"/>
      <w:pPr>
        <w:ind w:left="2660" w:hanging="420"/>
      </w:pPr>
      <w:rPr>
        <w:rFonts w:cs="Times New Roman"/>
      </w:rPr>
    </w:lvl>
    <w:lvl w:ilvl="5">
      <w:start w:val="1"/>
      <w:numFmt w:val="lowerRoman"/>
      <w:lvlText w:val="%6."/>
      <w:lvlJc w:val="right"/>
      <w:pPr>
        <w:ind w:left="3080" w:hanging="420"/>
      </w:pPr>
      <w:rPr>
        <w:rFonts w:cs="Times New Roman"/>
      </w:rPr>
    </w:lvl>
    <w:lvl w:ilvl="6">
      <w:start w:val="1"/>
      <w:numFmt w:val="decimal"/>
      <w:lvlText w:val="%7."/>
      <w:lvlJc w:val="left"/>
      <w:pPr>
        <w:ind w:left="3500" w:hanging="420"/>
      </w:pPr>
      <w:rPr>
        <w:rFonts w:cs="Times New Roman"/>
      </w:rPr>
    </w:lvl>
    <w:lvl w:ilvl="7">
      <w:start w:val="1"/>
      <w:numFmt w:val="lowerLetter"/>
      <w:lvlText w:val="%8)"/>
      <w:lvlJc w:val="left"/>
      <w:pPr>
        <w:ind w:left="3920" w:hanging="420"/>
      </w:pPr>
      <w:rPr>
        <w:rFonts w:cs="Times New Roman"/>
      </w:rPr>
    </w:lvl>
    <w:lvl w:ilvl="8">
      <w:start w:val="1"/>
      <w:numFmt w:val="lowerRoman"/>
      <w:lvlText w:val="%9."/>
      <w:lvlJc w:val="right"/>
      <w:pPr>
        <w:ind w:left="4340" w:hanging="420"/>
      </w:pPr>
      <w:rPr>
        <w:rFonts w:cs="Times New Roman"/>
      </w:rPr>
    </w:lvl>
  </w:abstractNum>
  <w:num w:numId="1" w16cid:durableId="22402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FA"/>
    <w:rsid w:val="0000259B"/>
    <w:rsid w:val="0000299C"/>
    <w:rsid w:val="00002EF6"/>
    <w:rsid w:val="00006EE3"/>
    <w:rsid w:val="00007241"/>
    <w:rsid w:val="000072DC"/>
    <w:rsid w:val="0000737C"/>
    <w:rsid w:val="000117AF"/>
    <w:rsid w:val="00012323"/>
    <w:rsid w:val="000141B2"/>
    <w:rsid w:val="00024219"/>
    <w:rsid w:val="00024C1E"/>
    <w:rsid w:val="00025A7E"/>
    <w:rsid w:val="000277B7"/>
    <w:rsid w:val="00034805"/>
    <w:rsid w:val="00040E2D"/>
    <w:rsid w:val="00041CFD"/>
    <w:rsid w:val="0004297A"/>
    <w:rsid w:val="00042FD3"/>
    <w:rsid w:val="000457A9"/>
    <w:rsid w:val="00045C19"/>
    <w:rsid w:val="000468DE"/>
    <w:rsid w:val="00046CB9"/>
    <w:rsid w:val="00050123"/>
    <w:rsid w:val="00051B04"/>
    <w:rsid w:val="00052546"/>
    <w:rsid w:val="00066812"/>
    <w:rsid w:val="00066B29"/>
    <w:rsid w:val="00072D60"/>
    <w:rsid w:val="00073429"/>
    <w:rsid w:val="000754F4"/>
    <w:rsid w:val="00075723"/>
    <w:rsid w:val="00080B23"/>
    <w:rsid w:val="000816F8"/>
    <w:rsid w:val="000848F0"/>
    <w:rsid w:val="00086651"/>
    <w:rsid w:val="00086FCB"/>
    <w:rsid w:val="000871A1"/>
    <w:rsid w:val="00087964"/>
    <w:rsid w:val="000A318A"/>
    <w:rsid w:val="000A3C64"/>
    <w:rsid w:val="000A5267"/>
    <w:rsid w:val="000A6480"/>
    <w:rsid w:val="000A6CA7"/>
    <w:rsid w:val="000A6F7D"/>
    <w:rsid w:val="000A7453"/>
    <w:rsid w:val="000B0BFB"/>
    <w:rsid w:val="000C29E5"/>
    <w:rsid w:val="000C3028"/>
    <w:rsid w:val="000C3241"/>
    <w:rsid w:val="000C34ED"/>
    <w:rsid w:val="000C7778"/>
    <w:rsid w:val="000D12EC"/>
    <w:rsid w:val="000D1E11"/>
    <w:rsid w:val="000D2E3A"/>
    <w:rsid w:val="000D33FC"/>
    <w:rsid w:val="000D50FC"/>
    <w:rsid w:val="000D5313"/>
    <w:rsid w:val="000E59C7"/>
    <w:rsid w:val="000E7908"/>
    <w:rsid w:val="000F5F16"/>
    <w:rsid w:val="000F712A"/>
    <w:rsid w:val="0010075F"/>
    <w:rsid w:val="00100BE8"/>
    <w:rsid w:val="001074F9"/>
    <w:rsid w:val="00115C10"/>
    <w:rsid w:val="00117105"/>
    <w:rsid w:val="001229B4"/>
    <w:rsid w:val="00123335"/>
    <w:rsid w:val="00124516"/>
    <w:rsid w:val="001247F5"/>
    <w:rsid w:val="00125357"/>
    <w:rsid w:val="00126589"/>
    <w:rsid w:val="00130A27"/>
    <w:rsid w:val="00132460"/>
    <w:rsid w:val="00132DE9"/>
    <w:rsid w:val="0014440E"/>
    <w:rsid w:val="00144D29"/>
    <w:rsid w:val="00145997"/>
    <w:rsid w:val="00152803"/>
    <w:rsid w:val="0015460A"/>
    <w:rsid w:val="00154BBF"/>
    <w:rsid w:val="00155112"/>
    <w:rsid w:val="00155803"/>
    <w:rsid w:val="00155D45"/>
    <w:rsid w:val="00157FD4"/>
    <w:rsid w:val="00160F61"/>
    <w:rsid w:val="00162D59"/>
    <w:rsid w:val="00164928"/>
    <w:rsid w:val="001668A8"/>
    <w:rsid w:val="00167949"/>
    <w:rsid w:val="00170F34"/>
    <w:rsid w:val="00174956"/>
    <w:rsid w:val="00177280"/>
    <w:rsid w:val="0018093C"/>
    <w:rsid w:val="00192714"/>
    <w:rsid w:val="001A3218"/>
    <w:rsid w:val="001A4BA2"/>
    <w:rsid w:val="001A5107"/>
    <w:rsid w:val="001B04A0"/>
    <w:rsid w:val="001B7552"/>
    <w:rsid w:val="001B7812"/>
    <w:rsid w:val="001C5BF0"/>
    <w:rsid w:val="001C6AD9"/>
    <w:rsid w:val="001C6EF6"/>
    <w:rsid w:val="001D6303"/>
    <w:rsid w:val="001D7FB5"/>
    <w:rsid w:val="001E05A2"/>
    <w:rsid w:val="001F01DC"/>
    <w:rsid w:val="001F22CE"/>
    <w:rsid w:val="001F38E4"/>
    <w:rsid w:val="001F6D27"/>
    <w:rsid w:val="00200153"/>
    <w:rsid w:val="002074C8"/>
    <w:rsid w:val="00207BE0"/>
    <w:rsid w:val="00207C8E"/>
    <w:rsid w:val="00211044"/>
    <w:rsid w:val="00212E3B"/>
    <w:rsid w:val="002156E5"/>
    <w:rsid w:val="00220D6B"/>
    <w:rsid w:val="0022672F"/>
    <w:rsid w:val="0022728B"/>
    <w:rsid w:val="0022779E"/>
    <w:rsid w:val="00231246"/>
    <w:rsid w:val="0023326A"/>
    <w:rsid w:val="002355DA"/>
    <w:rsid w:val="00241347"/>
    <w:rsid w:val="0024488E"/>
    <w:rsid w:val="002463CD"/>
    <w:rsid w:val="0025302B"/>
    <w:rsid w:val="0025603E"/>
    <w:rsid w:val="002576EA"/>
    <w:rsid w:val="0026649D"/>
    <w:rsid w:val="002664B0"/>
    <w:rsid w:val="0027023D"/>
    <w:rsid w:val="00271C57"/>
    <w:rsid w:val="0028488B"/>
    <w:rsid w:val="002916D4"/>
    <w:rsid w:val="00292BC2"/>
    <w:rsid w:val="0029408D"/>
    <w:rsid w:val="002A19DD"/>
    <w:rsid w:val="002A3E52"/>
    <w:rsid w:val="002A45FE"/>
    <w:rsid w:val="002A60D2"/>
    <w:rsid w:val="002B0517"/>
    <w:rsid w:val="002B0B62"/>
    <w:rsid w:val="002B430A"/>
    <w:rsid w:val="002C208B"/>
    <w:rsid w:val="002C26FA"/>
    <w:rsid w:val="002C3B4E"/>
    <w:rsid w:val="002C48FC"/>
    <w:rsid w:val="002D7018"/>
    <w:rsid w:val="002E0198"/>
    <w:rsid w:val="002E08AC"/>
    <w:rsid w:val="002E122C"/>
    <w:rsid w:val="002E1230"/>
    <w:rsid w:val="002E1CEC"/>
    <w:rsid w:val="002E5251"/>
    <w:rsid w:val="002E535A"/>
    <w:rsid w:val="002F34A2"/>
    <w:rsid w:val="002F59A0"/>
    <w:rsid w:val="002F5FF8"/>
    <w:rsid w:val="002F699A"/>
    <w:rsid w:val="0030375F"/>
    <w:rsid w:val="003039D7"/>
    <w:rsid w:val="00306418"/>
    <w:rsid w:val="003078CA"/>
    <w:rsid w:val="00312208"/>
    <w:rsid w:val="003171BE"/>
    <w:rsid w:val="00324369"/>
    <w:rsid w:val="00327745"/>
    <w:rsid w:val="00327A6B"/>
    <w:rsid w:val="00331138"/>
    <w:rsid w:val="00334C36"/>
    <w:rsid w:val="0034280E"/>
    <w:rsid w:val="00344314"/>
    <w:rsid w:val="0035023C"/>
    <w:rsid w:val="00351AA6"/>
    <w:rsid w:val="00351FFA"/>
    <w:rsid w:val="00352461"/>
    <w:rsid w:val="003535D2"/>
    <w:rsid w:val="00361C31"/>
    <w:rsid w:val="00364A49"/>
    <w:rsid w:val="00371EEB"/>
    <w:rsid w:val="003730A5"/>
    <w:rsid w:val="00374B31"/>
    <w:rsid w:val="00381435"/>
    <w:rsid w:val="0038749B"/>
    <w:rsid w:val="0038774B"/>
    <w:rsid w:val="00390824"/>
    <w:rsid w:val="00392F98"/>
    <w:rsid w:val="0039554F"/>
    <w:rsid w:val="003A31A0"/>
    <w:rsid w:val="003B131D"/>
    <w:rsid w:val="003B5002"/>
    <w:rsid w:val="003B6CC6"/>
    <w:rsid w:val="003C0428"/>
    <w:rsid w:val="003C24E2"/>
    <w:rsid w:val="003C2ECB"/>
    <w:rsid w:val="003C593F"/>
    <w:rsid w:val="003D2DB3"/>
    <w:rsid w:val="003D5733"/>
    <w:rsid w:val="003D65CE"/>
    <w:rsid w:val="003E5782"/>
    <w:rsid w:val="003F5A58"/>
    <w:rsid w:val="003F64F3"/>
    <w:rsid w:val="003F6AF6"/>
    <w:rsid w:val="0040038D"/>
    <w:rsid w:val="00400747"/>
    <w:rsid w:val="004009A3"/>
    <w:rsid w:val="00400C93"/>
    <w:rsid w:val="00405E2B"/>
    <w:rsid w:val="00407CAD"/>
    <w:rsid w:val="00410C3E"/>
    <w:rsid w:val="004111F9"/>
    <w:rsid w:val="00415B08"/>
    <w:rsid w:val="00415C66"/>
    <w:rsid w:val="0041780F"/>
    <w:rsid w:val="004204CF"/>
    <w:rsid w:val="00420C54"/>
    <w:rsid w:val="00422F64"/>
    <w:rsid w:val="004309B8"/>
    <w:rsid w:val="004311BF"/>
    <w:rsid w:val="00440980"/>
    <w:rsid w:val="00446D47"/>
    <w:rsid w:val="00455E3D"/>
    <w:rsid w:val="004571CC"/>
    <w:rsid w:val="00457694"/>
    <w:rsid w:val="00457E03"/>
    <w:rsid w:val="00461D65"/>
    <w:rsid w:val="0046307C"/>
    <w:rsid w:val="004656E9"/>
    <w:rsid w:val="00466476"/>
    <w:rsid w:val="004702F9"/>
    <w:rsid w:val="004707D0"/>
    <w:rsid w:val="004711B1"/>
    <w:rsid w:val="00476E6B"/>
    <w:rsid w:val="0049004A"/>
    <w:rsid w:val="004933B8"/>
    <w:rsid w:val="004954C5"/>
    <w:rsid w:val="00496995"/>
    <w:rsid w:val="004A17A2"/>
    <w:rsid w:val="004A5B50"/>
    <w:rsid w:val="004B00FA"/>
    <w:rsid w:val="004B17DA"/>
    <w:rsid w:val="004B2050"/>
    <w:rsid w:val="004B26EE"/>
    <w:rsid w:val="004B4879"/>
    <w:rsid w:val="004B6A96"/>
    <w:rsid w:val="004C1863"/>
    <w:rsid w:val="004C6BD2"/>
    <w:rsid w:val="004D166A"/>
    <w:rsid w:val="004D4AB4"/>
    <w:rsid w:val="004D72A9"/>
    <w:rsid w:val="004E17DA"/>
    <w:rsid w:val="004E2907"/>
    <w:rsid w:val="004E6603"/>
    <w:rsid w:val="004F2D7F"/>
    <w:rsid w:val="004F6FCD"/>
    <w:rsid w:val="004F7DD2"/>
    <w:rsid w:val="00506EA7"/>
    <w:rsid w:val="00510972"/>
    <w:rsid w:val="005167D0"/>
    <w:rsid w:val="0053104D"/>
    <w:rsid w:val="00533017"/>
    <w:rsid w:val="005349A8"/>
    <w:rsid w:val="0053547F"/>
    <w:rsid w:val="005379FF"/>
    <w:rsid w:val="00541F56"/>
    <w:rsid w:val="0054245E"/>
    <w:rsid w:val="00545FA6"/>
    <w:rsid w:val="005465C5"/>
    <w:rsid w:val="005471F9"/>
    <w:rsid w:val="0054731A"/>
    <w:rsid w:val="005526D6"/>
    <w:rsid w:val="00554316"/>
    <w:rsid w:val="00554BF7"/>
    <w:rsid w:val="005551B3"/>
    <w:rsid w:val="0055762D"/>
    <w:rsid w:val="00560258"/>
    <w:rsid w:val="005617B3"/>
    <w:rsid w:val="00561D93"/>
    <w:rsid w:val="00561DB6"/>
    <w:rsid w:val="00562164"/>
    <w:rsid w:val="00564E5A"/>
    <w:rsid w:val="00565BBC"/>
    <w:rsid w:val="00567AC9"/>
    <w:rsid w:val="005712DE"/>
    <w:rsid w:val="0057426C"/>
    <w:rsid w:val="00587A8F"/>
    <w:rsid w:val="0059397A"/>
    <w:rsid w:val="00597C5F"/>
    <w:rsid w:val="005A03DC"/>
    <w:rsid w:val="005A393C"/>
    <w:rsid w:val="005A4BBB"/>
    <w:rsid w:val="005B04FC"/>
    <w:rsid w:val="005B3B15"/>
    <w:rsid w:val="005B5813"/>
    <w:rsid w:val="005B7BE4"/>
    <w:rsid w:val="005C0145"/>
    <w:rsid w:val="005C0BE6"/>
    <w:rsid w:val="005C27FB"/>
    <w:rsid w:val="005C37B1"/>
    <w:rsid w:val="005C3C4F"/>
    <w:rsid w:val="005D57F3"/>
    <w:rsid w:val="005E59C0"/>
    <w:rsid w:val="005E61AE"/>
    <w:rsid w:val="005F1AD4"/>
    <w:rsid w:val="005F23D7"/>
    <w:rsid w:val="005F4128"/>
    <w:rsid w:val="005F6AAC"/>
    <w:rsid w:val="00602134"/>
    <w:rsid w:val="0060245A"/>
    <w:rsid w:val="00603940"/>
    <w:rsid w:val="00603B09"/>
    <w:rsid w:val="00604D1E"/>
    <w:rsid w:val="006073FF"/>
    <w:rsid w:val="00610879"/>
    <w:rsid w:val="00616525"/>
    <w:rsid w:val="00620E5E"/>
    <w:rsid w:val="0062277B"/>
    <w:rsid w:val="00624478"/>
    <w:rsid w:val="00627617"/>
    <w:rsid w:val="00627F3C"/>
    <w:rsid w:val="0063536F"/>
    <w:rsid w:val="006372F8"/>
    <w:rsid w:val="00640FD6"/>
    <w:rsid w:val="00642B81"/>
    <w:rsid w:val="00644F0F"/>
    <w:rsid w:val="00645973"/>
    <w:rsid w:val="00647966"/>
    <w:rsid w:val="00650F24"/>
    <w:rsid w:val="006602AA"/>
    <w:rsid w:val="00663FC8"/>
    <w:rsid w:val="006653FC"/>
    <w:rsid w:val="00673F90"/>
    <w:rsid w:val="00674079"/>
    <w:rsid w:val="0067451B"/>
    <w:rsid w:val="00674614"/>
    <w:rsid w:val="006835B4"/>
    <w:rsid w:val="00695490"/>
    <w:rsid w:val="006A0CFA"/>
    <w:rsid w:val="006A30B1"/>
    <w:rsid w:val="006A793C"/>
    <w:rsid w:val="006B0CE4"/>
    <w:rsid w:val="006B1524"/>
    <w:rsid w:val="006B38F1"/>
    <w:rsid w:val="006B50BA"/>
    <w:rsid w:val="006B5B64"/>
    <w:rsid w:val="006C218E"/>
    <w:rsid w:val="006C2F92"/>
    <w:rsid w:val="006C3783"/>
    <w:rsid w:val="006C55AD"/>
    <w:rsid w:val="006C5D31"/>
    <w:rsid w:val="006D35D1"/>
    <w:rsid w:val="006D4895"/>
    <w:rsid w:val="006D54CF"/>
    <w:rsid w:val="006D7AD4"/>
    <w:rsid w:val="006E4647"/>
    <w:rsid w:val="006E63AA"/>
    <w:rsid w:val="006E6460"/>
    <w:rsid w:val="006E64A1"/>
    <w:rsid w:val="006F3C5F"/>
    <w:rsid w:val="006F469A"/>
    <w:rsid w:val="006F59C4"/>
    <w:rsid w:val="006F5E6A"/>
    <w:rsid w:val="006F6FD9"/>
    <w:rsid w:val="0070538E"/>
    <w:rsid w:val="00711E15"/>
    <w:rsid w:val="007178AD"/>
    <w:rsid w:val="0072235E"/>
    <w:rsid w:val="007232FF"/>
    <w:rsid w:val="00725696"/>
    <w:rsid w:val="007259A8"/>
    <w:rsid w:val="00725E0E"/>
    <w:rsid w:val="00727D08"/>
    <w:rsid w:val="00727D44"/>
    <w:rsid w:val="00730ED0"/>
    <w:rsid w:val="007319EB"/>
    <w:rsid w:val="007330B0"/>
    <w:rsid w:val="0074187C"/>
    <w:rsid w:val="00754F14"/>
    <w:rsid w:val="0075536E"/>
    <w:rsid w:val="00755CDE"/>
    <w:rsid w:val="00756B28"/>
    <w:rsid w:val="00760971"/>
    <w:rsid w:val="00761391"/>
    <w:rsid w:val="00764C72"/>
    <w:rsid w:val="00764E08"/>
    <w:rsid w:val="007711BF"/>
    <w:rsid w:val="00771522"/>
    <w:rsid w:val="00772305"/>
    <w:rsid w:val="00773E05"/>
    <w:rsid w:val="007740D9"/>
    <w:rsid w:val="00774497"/>
    <w:rsid w:val="00775116"/>
    <w:rsid w:val="00775EE5"/>
    <w:rsid w:val="00777C14"/>
    <w:rsid w:val="00783600"/>
    <w:rsid w:val="00783D7A"/>
    <w:rsid w:val="0079296E"/>
    <w:rsid w:val="00794493"/>
    <w:rsid w:val="007957D4"/>
    <w:rsid w:val="007A3EEF"/>
    <w:rsid w:val="007B0BA1"/>
    <w:rsid w:val="007B62D6"/>
    <w:rsid w:val="007B78C7"/>
    <w:rsid w:val="007C032D"/>
    <w:rsid w:val="007C1BC4"/>
    <w:rsid w:val="007C5F13"/>
    <w:rsid w:val="007D25EE"/>
    <w:rsid w:val="007D514C"/>
    <w:rsid w:val="007D5205"/>
    <w:rsid w:val="007D77BD"/>
    <w:rsid w:val="007E1474"/>
    <w:rsid w:val="007E17E3"/>
    <w:rsid w:val="007E4A01"/>
    <w:rsid w:val="007E7E1B"/>
    <w:rsid w:val="007F0E50"/>
    <w:rsid w:val="007F5202"/>
    <w:rsid w:val="00802778"/>
    <w:rsid w:val="00804018"/>
    <w:rsid w:val="0080540F"/>
    <w:rsid w:val="008065C7"/>
    <w:rsid w:val="00811054"/>
    <w:rsid w:val="00813C2D"/>
    <w:rsid w:val="00815D67"/>
    <w:rsid w:val="00817C42"/>
    <w:rsid w:val="00833289"/>
    <w:rsid w:val="0083394B"/>
    <w:rsid w:val="0084065B"/>
    <w:rsid w:val="0084091B"/>
    <w:rsid w:val="008443BD"/>
    <w:rsid w:val="00845E74"/>
    <w:rsid w:val="008507EE"/>
    <w:rsid w:val="00850863"/>
    <w:rsid w:val="00856AC0"/>
    <w:rsid w:val="008576C6"/>
    <w:rsid w:val="00857CE7"/>
    <w:rsid w:val="0086430F"/>
    <w:rsid w:val="00865C3A"/>
    <w:rsid w:val="008669EB"/>
    <w:rsid w:val="00870E5E"/>
    <w:rsid w:val="008711FC"/>
    <w:rsid w:val="008748DD"/>
    <w:rsid w:val="00875DB8"/>
    <w:rsid w:val="008767A5"/>
    <w:rsid w:val="008769A5"/>
    <w:rsid w:val="008801AF"/>
    <w:rsid w:val="00880B9D"/>
    <w:rsid w:val="0088108A"/>
    <w:rsid w:val="00881BDC"/>
    <w:rsid w:val="00883DFD"/>
    <w:rsid w:val="00892C69"/>
    <w:rsid w:val="00893D44"/>
    <w:rsid w:val="00895A78"/>
    <w:rsid w:val="00896928"/>
    <w:rsid w:val="008978B5"/>
    <w:rsid w:val="008A042B"/>
    <w:rsid w:val="008A2414"/>
    <w:rsid w:val="008A4F43"/>
    <w:rsid w:val="008A5FC3"/>
    <w:rsid w:val="008A73A2"/>
    <w:rsid w:val="008B0BAC"/>
    <w:rsid w:val="008B21A5"/>
    <w:rsid w:val="008B2FB2"/>
    <w:rsid w:val="008B3150"/>
    <w:rsid w:val="008B4134"/>
    <w:rsid w:val="008B717E"/>
    <w:rsid w:val="008C16FC"/>
    <w:rsid w:val="008C2EF3"/>
    <w:rsid w:val="008C4A9D"/>
    <w:rsid w:val="008C5912"/>
    <w:rsid w:val="008C78B6"/>
    <w:rsid w:val="008C7957"/>
    <w:rsid w:val="008C7AD6"/>
    <w:rsid w:val="008D0531"/>
    <w:rsid w:val="008D07CE"/>
    <w:rsid w:val="008D1050"/>
    <w:rsid w:val="008D18B3"/>
    <w:rsid w:val="008D3BCE"/>
    <w:rsid w:val="008D503C"/>
    <w:rsid w:val="008D5812"/>
    <w:rsid w:val="008D5F76"/>
    <w:rsid w:val="008E1A51"/>
    <w:rsid w:val="008E4482"/>
    <w:rsid w:val="008E604C"/>
    <w:rsid w:val="008F046F"/>
    <w:rsid w:val="008F210D"/>
    <w:rsid w:val="00903886"/>
    <w:rsid w:val="00907220"/>
    <w:rsid w:val="0091141A"/>
    <w:rsid w:val="009134D1"/>
    <w:rsid w:val="00914C2E"/>
    <w:rsid w:val="00916626"/>
    <w:rsid w:val="009232ED"/>
    <w:rsid w:val="0092454D"/>
    <w:rsid w:val="00927BF6"/>
    <w:rsid w:val="00937D12"/>
    <w:rsid w:val="009401D1"/>
    <w:rsid w:val="00940414"/>
    <w:rsid w:val="00945C5F"/>
    <w:rsid w:val="00946171"/>
    <w:rsid w:val="0094703B"/>
    <w:rsid w:val="00952141"/>
    <w:rsid w:val="00952D80"/>
    <w:rsid w:val="00954C95"/>
    <w:rsid w:val="009555BE"/>
    <w:rsid w:val="00955EEB"/>
    <w:rsid w:val="00960A6F"/>
    <w:rsid w:val="009612E5"/>
    <w:rsid w:val="00981347"/>
    <w:rsid w:val="009813D3"/>
    <w:rsid w:val="00981562"/>
    <w:rsid w:val="00983F55"/>
    <w:rsid w:val="009860E8"/>
    <w:rsid w:val="00991D28"/>
    <w:rsid w:val="009942A6"/>
    <w:rsid w:val="009973B8"/>
    <w:rsid w:val="009A0672"/>
    <w:rsid w:val="009A11A9"/>
    <w:rsid w:val="009A58C6"/>
    <w:rsid w:val="009A5BA2"/>
    <w:rsid w:val="009B1E1E"/>
    <w:rsid w:val="009B4342"/>
    <w:rsid w:val="009B5E72"/>
    <w:rsid w:val="009B6A8A"/>
    <w:rsid w:val="009C040B"/>
    <w:rsid w:val="009C0CA9"/>
    <w:rsid w:val="009C10E5"/>
    <w:rsid w:val="009C4DA5"/>
    <w:rsid w:val="009C66C1"/>
    <w:rsid w:val="009D5C44"/>
    <w:rsid w:val="009E2C3D"/>
    <w:rsid w:val="009E472B"/>
    <w:rsid w:val="009E5182"/>
    <w:rsid w:val="009F3886"/>
    <w:rsid w:val="009F4986"/>
    <w:rsid w:val="00A02864"/>
    <w:rsid w:val="00A05CD9"/>
    <w:rsid w:val="00A10F63"/>
    <w:rsid w:val="00A12A2F"/>
    <w:rsid w:val="00A15128"/>
    <w:rsid w:val="00A2459F"/>
    <w:rsid w:val="00A301A4"/>
    <w:rsid w:val="00A316AA"/>
    <w:rsid w:val="00A41C7A"/>
    <w:rsid w:val="00A43B59"/>
    <w:rsid w:val="00A5161C"/>
    <w:rsid w:val="00A531AC"/>
    <w:rsid w:val="00A54C8B"/>
    <w:rsid w:val="00A5754B"/>
    <w:rsid w:val="00A73E53"/>
    <w:rsid w:val="00A757DE"/>
    <w:rsid w:val="00A77894"/>
    <w:rsid w:val="00A77C09"/>
    <w:rsid w:val="00A801E8"/>
    <w:rsid w:val="00A8237A"/>
    <w:rsid w:val="00A843C6"/>
    <w:rsid w:val="00A8628A"/>
    <w:rsid w:val="00A92385"/>
    <w:rsid w:val="00A9241C"/>
    <w:rsid w:val="00A94B68"/>
    <w:rsid w:val="00A967ED"/>
    <w:rsid w:val="00AA6ABF"/>
    <w:rsid w:val="00AB093A"/>
    <w:rsid w:val="00AB099A"/>
    <w:rsid w:val="00AB410A"/>
    <w:rsid w:val="00AB7C1A"/>
    <w:rsid w:val="00AC3E0D"/>
    <w:rsid w:val="00AC42D9"/>
    <w:rsid w:val="00AD5AB5"/>
    <w:rsid w:val="00AD74EF"/>
    <w:rsid w:val="00AE1026"/>
    <w:rsid w:val="00AE1551"/>
    <w:rsid w:val="00AE555A"/>
    <w:rsid w:val="00AE5FBB"/>
    <w:rsid w:val="00AF2EB4"/>
    <w:rsid w:val="00AF6FD7"/>
    <w:rsid w:val="00B046CF"/>
    <w:rsid w:val="00B22477"/>
    <w:rsid w:val="00B269FD"/>
    <w:rsid w:val="00B31EFF"/>
    <w:rsid w:val="00B35685"/>
    <w:rsid w:val="00B46B60"/>
    <w:rsid w:val="00B532BF"/>
    <w:rsid w:val="00B61952"/>
    <w:rsid w:val="00B62D38"/>
    <w:rsid w:val="00B6770B"/>
    <w:rsid w:val="00B72439"/>
    <w:rsid w:val="00B729D9"/>
    <w:rsid w:val="00B731F5"/>
    <w:rsid w:val="00B768FD"/>
    <w:rsid w:val="00B772B4"/>
    <w:rsid w:val="00B77CE1"/>
    <w:rsid w:val="00B83944"/>
    <w:rsid w:val="00B83C26"/>
    <w:rsid w:val="00B85300"/>
    <w:rsid w:val="00B87303"/>
    <w:rsid w:val="00B9050B"/>
    <w:rsid w:val="00B9282E"/>
    <w:rsid w:val="00B97EA8"/>
    <w:rsid w:val="00BA22A9"/>
    <w:rsid w:val="00BA3300"/>
    <w:rsid w:val="00BB6DAB"/>
    <w:rsid w:val="00BB7A75"/>
    <w:rsid w:val="00BD584D"/>
    <w:rsid w:val="00BE2DD9"/>
    <w:rsid w:val="00BE34AF"/>
    <w:rsid w:val="00BE6271"/>
    <w:rsid w:val="00BF58CA"/>
    <w:rsid w:val="00BF6A12"/>
    <w:rsid w:val="00BF77E6"/>
    <w:rsid w:val="00C0046E"/>
    <w:rsid w:val="00C00C69"/>
    <w:rsid w:val="00C03FA6"/>
    <w:rsid w:val="00C11E0B"/>
    <w:rsid w:val="00C14B70"/>
    <w:rsid w:val="00C162B2"/>
    <w:rsid w:val="00C17753"/>
    <w:rsid w:val="00C21E8C"/>
    <w:rsid w:val="00C22749"/>
    <w:rsid w:val="00C23440"/>
    <w:rsid w:val="00C26EF9"/>
    <w:rsid w:val="00C31ADD"/>
    <w:rsid w:val="00C3289F"/>
    <w:rsid w:val="00C331A3"/>
    <w:rsid w:val="00C33390"/>
    <w:rsid w:val="00C3512B"/>
    <w:rsid w:val="00C3538F"/>
    <w:rsid w:val="00C3676C"/>
    <w:rsid w:val="00C40073"/>
    <w:rsid w:val="00C43540"/>
    <w:rsid w:val="00C45C07"/>
    <w:rsid w:val="00C45E54"/>
    <w:rsid w:val="00C51468"/>
    <w:rsid w:val="00C52049"/>
    <w:rsid w:val="00C53619"/>
    <w:rsid w:val="00C5568B"/>
    <w:rsid w:val="00C605D7"/>
    <w:rsid w:val="00C605E4"/>
    <w:rsid w:val="00C61BBE"/>
    <w:rsid w:val="00C67986"/>
    <w:rsid w:val="00C72672"/>
    <w:rsid w:val="00C73D5A"/>
    <w:rsid w:val="00C756D5"/>
    <w:rsid w:val="00C81618"/>
    <w:rsid w:val="00C855D4"/>
    <w:rsid w:val="00C85EA9"/>
    <w:rsid w:val="00C91BF6"/>
    <w:rsid w:val="00C924EA"/>
    <w:rsid w:val="00C937F4"/>
    <w:rsid w:val="00C9424C"/>
    <w:rsid w:val="00C96F3B"/>
    <w:rsid w:val="00CA04C2"/>
    <w:rsid w:val="00CA1333"/>
    <w:rsid w:val="00CA2835"/>
    <w:rsid w:val="00CA3569"/>
    <w:rsid w:val="00CA5602"/>
    <w:rsid w:val="00CB2911"/>
    <w:rsid w:val="00CB373E"/>
    <w:rsid w:val="00CB395C"/>
    <w:rsid w:val="00CC37E9"/>
    <w:rsid w:val="00CC49F2"/>
    <w:rsid w:val="00CD63CC"/>
    <w:rsid w:val="00CE6B19"/>
    <w:rsid w:val="00CE6B50"/>
    <w:rsid w:val="00CF02D2"/>
    <w:rsid w:val="00CF51E4"/>
    <w:rsid w:val="00CF596A"/>
    <w:rsid w:val="00CF625E"/>
    <w:rsid w:val="00D02D17"/>
    <w:rsid w:val="00D05CDD"/>
    <w:rsid w:val="00D112B3"/>
    <w:rsid w:val="00D21F68"/>
    <w:rsid w:val="00D2395A"/>
    <w:rsid w:val="00D27D8F"/>
    <w:rsid w:val="00D31C5F"/>
    <w:rsid w:val="00D34B49"/>
    <w:rsid w:val="00D41C5C"/>
    <w:rsid w:val="00D43A0F"/>
    <w:rsid w:val="00D5477E"/>
    <w:rsid w:val="00D55031"/>
    <w:rsid w:val="00D55929"/>
    <w:rsid w:val="00D56475"/>
    <w:rsid w:val="00D6326A"/>
    <w:rsid w:val="00D701B2"/>
    <w:rsid w:val="00D75136"/>
    <w:rsid w:val="00D775CA"/>
    <w:rsid w:val="00D77E70"/>
    <w:rsid w:val="00D805DF"/>
    <w:rsid w:val="00D90076"/>
    <w:rsid w:val="00D945C0"/>
    <w:rsid w:val="00D9730F"/>
    <w:rsid w:val="00DA361B"/>
    <w:rsid w:val="00DA4EEE"/>
    <w:rsid w:val="00DA56A0"/>
    <w:rsid w:val="00DA602A"/>
    <w:rsid w:val="00DA7815"/>
    <w:rsid w:val="00DA7FF4"/>
    <w:rsid w:val="00DB07B0"/>
    <w:rsid w:val="00DB371E"/>
    <w:rsid w:val="00DB6D80"/>
    <w:rsid w:val="00DC1E6A"/>
    <w:rsid w:val="00DC7775"/>
    <w:rsid w:val="00DC7FB9"/>
    <w:rsid w:val="00DD17A7"/>
    <w:rsid w:val="00DD2187"/>
    <w:rsid w:val="00DD2451"/>
    <w:rsid w:val="00DD574C"/>
    <w:rsid w:val="00DE3735"/>
    <w:rsid w:val="00DF16B6"/>
    <w:rsid w:val="00DF42FE"/>
    <w:rsid w:val="00DF5D52"/>
    <w:rsid w:val="00DF7AE5"/>
    <w:rsid w:val="00E06714"/>
    <w:rsid w:val="00E10A38"/>
    <w:rsid w:val="00E12B75"/>
    <w:rsid w:val="00E1322F"/>
    <w:rsid w:val="00E20184"/>
    <w:rsid w:val="00E21B91"/>
    <w:rsid w:val="00E24151"/>
    <w:rsid w:val="00E354A6"/>
    <w:rsid w:val="00E36154"/>
    <w:rsid w:val="00E421A7"/>
    <w:rsid w:val="00E424E4"/>
    <w:rsid w:val="00E438C8"/>
    <w:rsid w:val="00E466A1"/>
    <w:rsid w:val="00E53C37"/>
    <w:rsid w:val="00E55EC1"/>
    <w:rsid w:val="00E601D5"/>
    <w:rsid w:val="00E6604D"/>
    <w:rsid w:val="00E74362"/>
    <w:rsid w:val="00E743FE"/>
    <w:rsid w:val="00E7471A"/>
    <w:rsid w:val="00E7510F"/>
    <w:rsid w:val="00E77554"/>
    <w:rsid w:val="00E82682"/>
    <w:rsid w:val="00E848DA"/>
    <w:rsid w:val="00E8645F"/>
    <w:rsid w:val="00EA2454"/>
    <w:rsid w:val="00EB0B4B"/>
    <w:rsid w:val="00EB1763"/>
    <w:rsid w:val="00EB4764"/>
    <w:rsid w:val="00EB5408"/>
    <w:rsid w:val="00EB5701"/>
    <w:rsid w:val="00EC0DFE"/>
    <w:rsid w:val="00EC4B0A"/>
    <w:rsid w:val="00EC6B8C"/>
    <w:rsid w:val="00EC7CA4"/>
    <w:rsid w:val="00ED0740"/>
    <w:rsid w:val="00ED384E"/>
    <w:rsid w:val="00ED3F8A"/>
    <w:rsid w:val="00ED3FA2"/>
    <w:rsid w:val="00ED6B20"/>
    <w:rsid w:val="00EE10D1"/>
    <w:rsid w:val="00EE1DEB"/>
    <w:rsid w:val="00EE2A6B"/>
    <w:rsid w:val="00EE4575"/>
    <w:rsid w:val="00EF0ED6"/>
    <w:rsid w:val="00EF452D"/>
    <w:rsid w:val="00F00F87"/>
    <w:rsid w:val="00F01432"/>
    <w:rsid w:val="00F022F5"/>
    <w:rsid w:val="00F02912"/>
    <w:rsid w:val="00F03D88"/>
    <w:rsid w:val="00F045F4"/>
    <w:rsid w:val="00F06A17"/>
    <w:rsid w:val="00F13925"/>
    <w:rsid w:val="00F16250"/>
    <w:rsid w:val="00F21F6F"/>
    <w:rsid w:val="00F24796"/>
    <w:rsid w:val="00F26F03"/>
    <w:rsid w:val="00F26F2B"/>
    <w:rsid w:val="00F35B7B"/>
    <w:rsid w:val="00F40E42"/>
    <w:rsid w:val="00F427A0"/>
    <w:rsid w:val="00F45C9B"/>
    <w:rsid w:val="00F50796"/>
    <w:rsid w:val="00F60553"/>
    <w:rsid w:val="00F638E1"/>
    <w:rsid w:val="00F63AA3"/>
    <w:rsid w:val="00F65577"/>
    <w:rsid w:val="00F71C9E"/>
    <w:rsid w:val="00F8400F"/>
    <w:rsid w:val="00F85B8E"/>
    <w:rsid w:val="00F87807"/>
    <w:rsid w:val="00F93739"/>
    <w:rsid w:val="00F958E7"/>
    <w:rsid w:val="00F9722A"/>
    <w:rsid w:val="00FA1E10"/>
    <w:rsid w:val="00FA27B3"/>
    <w:rsid w:val="00FA7397"/>
    <w:rsid w:val="00FB3EC8"/>
    <w:rsid w:val="00FB4F7B"/>
    <w:rsid w:val="00FC0F41"/>
    <w:rsid w:val="00FC2C85"/>
    <w:rsid w:val="00FC3FE6"/>
    <w:rsid w:val="00FC4D7D"/>
    <w:rsid w:val="00FC519B"/>
    <w:rsid w:val="00FC6B31"/>
    <w:rsid w:val="00FD1F8D"/>
    <w:rsid w:val="00FD5E90"/>
    <w:rsid w:val="00FD67DA"/>
    <w:rsid w:val="00FD7460"/>
    <w:rsid w:val="00FE1697"/>
    <w:rsid w:val="00FE467E"/>
    <w:rsid w:val="00FE7C91"/>
    <w:rsid w:val="00FF168B"/>
    <w:rsid w:val="00FF3EC7"/>
    <w:rsid w:val="00FF3F82"/>
    <w:rsid w:val="00FF3FC6"/>
    <w:rsid w:val="00FF7A23"/>
    <w:rsid w:val="47351D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530203"/>
  <w14:defaultImageDpi w14:val="0"/>
  <w15:docId w15:val="{897DBBF5-9780-4925-880B-7A509F1F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065B"/>
    <w:pPr>
      <w:widowControl w:val="0"/>
      <w:jc w:val="both"/>
    </w:pPr>
    <w:rPr>
      <w:kern w:val="2"/>
      <w:sz w:val="21"/>
      <w:szCs w:val="24"/>
    </w:rPr>
  </w:style>
  <w:style w:type="paragraph" w:styleId="1">
    <w:name w:val="heading 1"/>
    <w:basedOn w:val="a"/>
    <w:next w:val="a"/>
    <w:link w:val="10"/>
    <w:uiPriority w:val="9"/>
    <w:qFormat/>
    <w:rsid w:val="0084065B"/>
    <w:pPr>
      <w:keepNext/>
      <w:keepLines/>
      <w:snapToGrid w:val="0"/>
      <w:spacing w:beforeLines="50" w:afterLines="50"/>
      <w:jc w:val="center"/>
      <w:outlineLvl w:val="0"/>
    </w:pPr>
    <w:rPr>
      <w:rFonts w:eastAsia="黑体"/>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locked/>
    <w:rsid w:val="0084065B"/>
    <w:rPr>
      <w:rFonts w:eastAsia="黑体" w:cs="Times New Roman"/>
      <w:kern w:val="44"/>
      <w:sz w:val="24"/>
      <w:szCs w:val="24"/>
    </w:rPr>
  </w:style>
  <w:style w:type="paragraph" w:styleId="a3">
    <w:name w:val="annotation text"/>
    <w:basedOn w:val="a"/>
    <w:link w:val="a4"/>
    <w:uiPriority w:val="99"/>
    <w:semiHidden/>
    <w:rsid w:val="0084065B"/>
    <w:pPr>
      <w:jc w:val="left"/>
    </w:pPr>
  </w:style>
  <w:style w:type="character" w:customStyle="1" w:styleId="a4">
    <w:name w:val="批注文字 字符"/>
    <w:basedOn w:val="a0"/>
    <w:link w:val="a3"/>
    <w:uiPriority w:val="99"/>
    <w:semiHidden/>
    <w:locked/>
    <w:rPr>
      <w:rFonts w:cs="Times New Roman"/>
      <w:kern w:val="2"/>
      <w:sz w:val="24"/>
      <w:szCs w:val="24"/>
    </w:rPr>
  </w:style>
  <w:style w:type="paragraph" w:styleId="a5">
    <w:name w:val="annotation subject"/>
    <w:basedOn w:val="a3"/>
    <w:next w:val="a3"/>
    <w:link w:val="a6"/>
    <w:uiPriority w:val="99"/>
    <w:semiHidden/>
    <w:rsid w:val="0084065B"/>
    <w:rPr>
      <w:b/>
      <w:bCs/>
    </w:rPr>
  </w:style>
  <w:style w:type="character" w:customStyle="1" w:styleId="a6">
    <w:name w:val="批注主题 字符"/>
    <w:basedOn w:val="a4"/>
    <w:link w:val="a5"/>
    <w:uiPriority w:val="99"/>
    <w:semiHidden/>
    <w:locked/>
    <w:rPr>
      <w:rFonts w:cs="Times New Roman"/>
      <w:b/>
      <w:bCs/>
      <w:kern w:val="2"/>
      <w:sz w:val="24"/>
      <w:szCs w:val="24"/>
    </w:rPr>
  </w:style>
  <w:style w:type="paragraph" w:styleId="a7">
    <w:name w:val="Body Text"/>
    <w:basedOn w:val="a"/>
    <w:link w:val="a8"/>
    <w:uiPriority w:val="99"/>
    <w:rsid w:val="0084065B"/>
    <w:pPr>
      <w:widowControl/>
      <w:spacing w:before="100" w:beforeAutospacing="1" w:after="100" w:afterAutospacing="1"/>
      <w:jc w:val="left"/>
    </w:pPr>
    <w:rPr>
      <w:rFonts w:ascii="宋体" w:hAnsi="宋体" w:cs="宋体"/>
      <w:kern w:val="0"/>
      <w:sz w:val="24"/>
    </w:rPr>
  </w:style>
  <w:style w:type="character" w:customStyle="1" w:styleId="a8">
    <w:name w:val="正文文本 字符"/>
    <w:basedOn w:val="a0"/>
    <w:link w:val="a7"/>
    <w:uiPriority w:val="99"/>
    <w:semiHidden/>
    <w:locked/>
    <w:rPr>
      <w:rFonts w:cs="Times New Roman"/>
      <w:kern w:val="2"/>
      <w:sz w:val="24"/>
      <w:szCs w:val="24"/>
    </w:rPr>
  </w:style>
  <w:style w:type="paragraph" w:styleId="a9">
    <w:name w:val="Balloon Text"/>
    <w:basedOn w:val="a"/>
    <w:link w:val="aa"/>
    <w:uiPriority w:val="99"/>
    <w:semiHidden/>
    <w:rsid w:val="0084065B"/>
    <w:rPr>
      <w:sz w:val="18"/>
      <w:szCs w:val="18"/>
    </w:rPr>
  </w:style>
  <w:style w:type="character" w:customStyle="1" w:styleId="aa">
    <w:name w:val="批注框文本 字符"/>
    <w:basedOn w:val="a0"/>
    <w:link w:val="a9"/>
    <w:uiPriority w:val="99"/>
    <w:semiHidden/>
    <w:locked/>
    <w:rPr>
      <w:rFonts w:cs="Times New Roman"/>
      <w:kern w:val="2"/>
      <w:sz w:val="18"/>
      <w:szCs w:val="18"/>
    </w:rPr>
  </w:style>
  <w:style w:type="paragraph" w:styleId="ab">
    <w:name w:val="footer"/>
    <w:basedOn w:val="a"/>
    <w:link w:val="ac"/>
    <w:uiPriority w:val="99"/>
    <w:qFormat/>
    <w:rsid w:val="0084065B"/>
    <w:pPr>
      <w:tabs>
        <w:tab w:val="center" w:pos="4153"/>
        <w:tab w:val="right" w:pos="8306"/>
      </w:tabs>
      <w:snapToGrid w:val="0"/>
      <w:jc w:val="left"/>
    </w:pPr>
    <w:rPr>
      <w:sz w:val="18"/>
      <w:szCs w:val="18"/>
    </w:rPr>
  </w:style>
  <w:style w:type="character" w:customStyle="1" w:styleId="ac">
    <w:name w:val="页脚 字符"/>
    <w:basedOn w:val="a0"/>
    <w:link w:val="ab"/>
    <w:uiPriority w:val="99"/>
    <w:semiHidden/>
    <w:locked/>
    <w:rPr>
      <w:rFonts w:cs="Times New Roman"/>
      <w:kern w:val="2"/>
      <w:sz w:val="18"/>
      <w:szCs w:val="18"/>
    </w:rPr>
  </w:style>
  <w:style w:type="paragraph" w:styleId="ad">
    <w:name w:val="header"/>
    <w:basedOn w:val="a"/>
    <w:link w:val="ae"/>
    <w:uiPriority w:val="99"/>
    <w:qFormat/>
    <w:rsid w:val="0084065B"/>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semiHidden/>
    <w:locked/>
    <w:rPr>
      <w:rFonts w:cs="Times New Roman"/>
      <w:kern w:val="2"/>
      <w:sz w:val="18"/>
      <w:szCs w:val="18"/>
    </w:rPr>
  </w:style>
  <w:style w:type="paragraph" w:styleId="2">
    <w:name w:val="Body Text 2"/>
    <w:basedOn w:val="a"/>
    <w:link w:val="20"/>
    <w:uiPriority w:val="99"/>
    <w:qFormat/>
    <w:rsid w:val="0084065B"/>
    <w:pPr>
      <w:widowControl/>
      <w:spacing w:before="100" w:beforeAutospacing="1" w:after="100" w:afterAutospacing="1"/>
      <w:jc w:val="left"/>
    </w:pPr>
    <w:rPr>
      <w:rFonts w:ascii="宋体" w:hAnsi="宋体" w:cs="宋体"/>
      <w:kern w:val="0"/>
      <w:sz w:val="24"/>
    </w:rPr>
  </w:style>
  <w:style w:type="character" w:customStyle="1" w:styleId="20">
    <w:name w:val="正文文本 2 字符"/>
    <w:basedOn w:val="a0"/>
    <w:link w:val="2"/>
    <w:uiPriority w:val="99"/>
    <w:semiHidden/>
    <w:locked/>
    <w:rPr>
      <w:rFonts w:cs="Times New Roman"/>
      <w:kern w:val="2"/>
      <w:sz w:val="24"/>
      <w:szCs w:val="24"/>
    </w:rPr>
  </w:style>
  <w:style w:type="paragraph" w:styleId="af">
    <w:name w:val="Normal (Web)"/>
    <w:basedOn w:val="a"/>
    <w:uiPriority w:val="99"/>
    <w:rsid w:val="0084065B"/>
    <w:pPr>
      <w:widowControl/>
      <w:spacing w:before="100" w:beforeAutospacing="1" w:after="100" w:afterAutospacing="1"/>
      <w:jc w:val="left"/>
    </w:pPr>
    <w:rPr>
      <w:rFonts w:ascii="宋体" w:hAnsi="宋体" w:cs="宋体"/>
      <w:kern w:val="0"/>
      <w:sz w:val="24"/>
    </w:rPr>
  </w:style>
  <w:style w:type="character" w:styleId="af0">
    <w:name w:val="page number"/>
    <w:basedOn w:val="a0"/>
    <w:uiPriority w:val="99"/>
    <w:qFormat/>
    <w:rsid w:val="0084065B"/>
    <w:rPr>
      <w:rFonts w:cs="Times New Roman"/>
    </w:rPr>
  </w:style>
  <w:style w:type="character" w:styleId="af1">
    <w:name w:val="annotation reference"/>
    <w:basedOn w:val="a0"/>
    <w:uiPriority w:val="99"/>
    <w:semiHidden/>
    <w:rsid w:val="0084065B"/>
    <w:rPr>
      <w:rFonts w:cs="Times New Roman"/>
      <w:sz w:val="21"/>
    </w:rPr>
  </w:style>
  <w:style w:type="table" w:styleId="af2">
    <w:name w:val="Table Grid"/>
    <w:basedOn w:val="a1"/>
    <w:uiPriority w:val="39"/>
    <w:rsid w:val="0084065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8406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50099">
      <w:marLeft w:val="0"/>
      <w:marRight w:val="0"/>
      <w:marTop w:val="0"/>
      <w:marBottom w:val="0"/>
      <w:divBdr>
        <w:top w:val="none" w:sz="0" w:space="0" w:color="auto"/>
        <w:left w:val="none" w:sz="0" w:space="0" w:color="auto"/>
        <w:bottom w:val="none" w:sz="0" w:space="0" w:color="auto"/>
        <w:right w:val="none" w:sz="0" w:space="0" w:color="auto"/>
      </w:divBdr>
    </w:div>
    <w:div w:id="1473250100">
      <w:marLeft w:val="0"/>
      <w:marRight w:val="0"/>
      <w:marTop w:val="0"/>
      <w:marBottom w:val="0"/>
      <w:divBdr>
        <w:top w:val="none" w:sz="0" w:space="0" w:color="auto"/>
        <w:left w:val="none" w:sz="0" w:space="0" w:color="auto"/>
        <w:bottom w:val="none" w:sz="0" w:space="0" w:color="auto"/>
        <w:right w:val="none" w:sz="0" w:space="0" w:color="auto"/>
      </w:divBdr>
    </w:div>
    <w:div w:id="147325010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D39EDB-86BA-4108-82AE-71651EF7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251</Words>
  <Characters>1431</Characters>
  <Application>Microsoft Office Word</Application>
  <DocSecurity>0</DocSecurity>
  <Lines>11</Lines>
  <Paragraphs>3</Paragraphs>
  <ScaleCrop>false</ScaleCrop>
  <Company>Cqupt-ICST</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重庆邮电大学</dc:title>
  <dc:subject/>
  <dc:creator>Windows 用户</dc:creator>
  <cp:keywords/>
  <dc:description/>
  <cp:lastModifiedBy>帅男 李</cp:lastModifiedBy>
  <cp:revision>2</cp:revision>
  <cp:lastPrinted>2018-12-04T07:58:00Z</cp:lastPrinted>
  <dcterms:created xsi:type="dcterms:W3CDTF">2023-02-10T02:33:00Z</dcterms:created>
  <dcterms:modified xsi:type="dcterms:W3CDTF">2023-02-10T02:33:00Z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