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Raven – Phase 2 Completion Report</w:t>
      </w:r>
    </w:p>
    <w:p>
      <w:r>
        <w:t>Date: 2025-05-21</w:t>
      </w:r>
    </w:p>
    <w:p>
      <w:r>
        <w:t>Prepared by: Astrid + Paul</w:t>
      </w:r>
    </w:p>
    <w:p>
      <w:r>
        <w:t>Status: Complete (Pending final tone samples for voice alignment)</w:t>
      </w:r>
    </w:p>
    <w:p>
      <w:pPr>
        <w:pStyle w:val="Heading2"/>
      </w:pPr>
      <w:r>
        <w:t>Summary</w:t>
      </w:r>
    </w:p>
    <w:p>
      <w:r>
        <w:t>Phase Two objectives were successfully completed ahead of estimated timelines using shotgun scaffolding and iterative test validation.</w:t>
        <w:br/>
        <w:br/>
        <w:t>All five core modes (Comfort, Intimacy, Shadow, ChildSafe, Muse) now include:</w:t>
        <w:br/>
        <w:t>- Symbolic behavior scripting</w:t>
        <w:br/>
        <w:t>- Tone-to-TTS mapping</w:t>
        <w:br/>
        <w:t>- Emotional memory continuity (via `session_emotion.py`)</w:t>
        <w:br/>
        <w:t>- Test suites verified clean for each mode</w:t>
      </w:r>
    </w:p>
    <w:p>
      <w:pPr>
        <w:pStyle w:val="Heading2"/>
      </w:pPr>
      <w:r>
        <w:t>Key Implementations</w:t>
      </w:r>
    </w:p>
    <w:p>
      <w:r>
        <w:t>- `comfort_symbols.py` + equivalents for other modes</w:t>
        <w:br/>
        <w:t>- `tts_voice_mapper.py` configured with tone hooks per emotional context</w:t>
        <w:br/>
        <w:t>- `session_emotion.py` tracking last emotion per mode for continuity</w:t>
        <w:br/>
        <w:t>- Debug scaffolding via `raven_baseline_debugger.py`</w:t>
        <w:br/>
        <w:t>- Start, test, and main logic files completed per mode</w:t>
        <w:br/>
        <w:t>- All symbolic statements derived from Casey’s language and intent</w:t>
      </w:r>
    </w:p>
    <w:p>
      <w:pPr>
        <w:pStyle w:val="Heading2"/>
      </w:pPr>
      <w:r>
        <w:t>Workflow Adjustments Referenced from Project Raven</w:t>
      </w:r>
    </w:p>
    <w:p>
      <w:r>
        <w:t>- Adopted shotgun scaffold strategy for speed and dependency pre-checks</w:t>
        <w:br/>
        <w:t>- Staged integration: structure first, content second, validation last</w:t>
        <w:br/>
        <w:t>- Mode development now pairs symbolic + TTS + emotional continuity together</w:t>
        <w:br/>
        <w:t>- Avoided redundant testing cycles by confirming all dependencies in pre-drop</w:t>
        <w:br/>
        <w:t>- Used `session_emotion.py` to reduce redundant emotional recalibration</w:t>
      </w:r>
    </w:p>
    <w:p>
      <w:pPr>
        <w:pStyle w:val="Heading2"/>
      </w:pPr>
      <w:r>
        <w:t>Items Pending</w:t>
      </w:r>
    </w:p>
    <w:p>
      <w:r>
        <w:t>- Additional tone anchorlines for Intimacy, Shadow, ChildSafe, Muse</w:t>
        <w:br/>
        <w:t>- Once received, tone files will be integrated and modes adjusted for voice fidelity</w:t>
        <w:br/>
        <w:t>- Minor backfill of any redundant callouts during Phase 3 if edge cases arise</w:t>
      </w:r>
    </w:p>
    <w:p>
      <w:pPr>
        <w:pStyle w:val="Heading2"/>
      </w:pPr>
      <w:r>
        <w:t>Time Summary</w:t>
      </w:r>
    </w:p>
    <w:p>
      <w:r>
        <w:t>- Original estimate: 14–18 hrs</w:t>
        <w:br/>
        <w:t>- Actual time: ~6 hrs active development</w:t>
        <w:br/>
        <w:t>- Compression due to scaffold-first approach and accelerated test success</w:t>
      </w:r>
    </w:p>
    <w:p>
      <w:r>
        <w:br/>
        <w:t>Phase Two is now marked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