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9206" w14:textId="77777777" w:rsidR="00DA49C1" w:rsidRPr="00CD1AAC" w:rsidRDefault="00000000" w:rsidP="00CD1AAC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CD1AAC">
        <w:rPr>
          <w:rFonts w:ascii="Arial" w:hAnsi="Arial" w:cs="Arial"/>
          <w:sz w:val="32"/>
          <w:szCs w:val="32"/>
        </w:rPr>
        <w:t>Pre-Built PC Options – Pros and Cons for Raven AI</w:t>
      </w:r>
    </w:p>
    <w:p w14:paraId="6E3BBB08" w14:textId="77777777" w:rsidR="00DA49C1" w:rsidRPr="00CD1AAC" w:rsidRDefault="00000000" w:rsidP="00CD1AAC">
      <w:pPr>
        <w:pStyle w:val="Heading2"/>
        <w:rPr>
          <w:rFonts w:ascii="Arial" w:hAnsi="Arial" w:cs="Arial"/>
          <w:sz w:val="28"/>
          <w:szCs w:val="28"/>
        </w:rPr>
      </w:pPr>
      <w:r w:rsidRPr="00CD1AAC">
        <w:rPr>
          <w:rFonts w:ascii="Arial" w:hAnsi="Arial" w:cs="Arial"/>
          <w:sz w:val="28"/>
          <w:szCs w:val="28"/>
        </w:rPr>
        <w:t>CyberPowerPC Gamer Xtreme</w:t>
      </w:r>
    </w:p>
    <w:p w14:paraId="04830D5B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Pros:</w:t>
      </w:r>
    </w:p>
    <w:p w14:paraId="32A421D1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High-end i9-14900F CPU means fast, efficient multitasking</w:t>
      </w:r>
    </w:p>
    <w:p w14:paraId="5DB22CE2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32GB RAM is solid for parallel AI processes</w:t>
      </w:r>
    </w:p>
    <w:p w14:paraId="1770D1C4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12GB VRAM on RTX 5070 handles large voice models and local inferencing with ease</w:t>
      </w:r>
    </w:p>
    <w:p w14:paraId="5E2C02C0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Great for future versions of Raven, possibly even training lighter models</w:t>
      </w:r>
    </w:p>
    <w:p w14:paraId="59726294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Cons:</w:t>
      </w:r>
    </w:p>
    <w:p w14:paraId="143CB803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Pricey at $2,499—you’re paying for maxed specs</w:t>
      </w:r>
    </w:p>
    <w:p w14:paraId="786C024F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Only DDR4 memory (not DDR5), slightly slower than newer standards</w:t>
      </w:r>
    </w:p>
    <w:p w14:paraId="62A18BE1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May be more than you need short-term, unless you expect heavy growth in capability</w:t>
      </w:r>
    </w:p>
    <w:p w14:paraId="6A802841" w14:textId="77777777" w:rsidR="00DA49C1" w:rsidRPr="00CD1AAC" w:rsidRDefault="00000000" w:rsidP="00CD1AAC">
      <w:pPr>
        <w:pStyle w:val="Heading2"/>
        <w:rPr>
          <w:rFonts w:ascii="Arial" w:hAnsi="Arial" w:cs="Arial"/>
          <w:sz w:val="28"/>
          <w:szCs w:val="28"/>
        </w:rPr>
      </w:pPr>
      <w:r w:rsidRPr="00CD1AAC">
        <w:rPr>
          <w:rFonts w:ascii="Arial" w:hAnsi="Arial" w:cs="Arial"/>
          <w:sz w:val="28"/>
          <w:szCs w:val="28"/>
        </w:rPr>
        <w:t>iBuyPower Y40 Gaming Desktop</w:t>
      </w:r>
    </w:p>
    <w:p w14:paraId="51952692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Pros:</w:t>
      </w:r>
    </w:p>
    <w:p w14:paraId="61F58A86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Most affordable at $999.99</w:t>
      </w:r>
    </w:p>
    <w:p w14:paraId="23D02E91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Has RTX 4070 with 12GB VRAM—rare at this price, excellent for Raven’s real-time audio work</w:t>
      </w:r>
    </w:p>
    <w:p w14:paraId="04973C22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DDR5 RAM gives it speed edge over some higher-priced systems</w:t>
      </w:r>
    </w:p>
    <w:p w14:paraId="38EA9475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Great value-to-performance ratio</w:t>
      </w:r>
    </w:p>
    <w:p w14:paraId="1A4E1782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Cons:</w:t>
      </w:r>
    </w:p>
    <w:p w14:paraId="40E8A93F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16GB RAM may be limiting if Raven’s future modes run in parallel or cache large datasets</w:t>
      </w:r>
    </w:p>
    <w:p w14:paraId="38B1B99E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CPU (Ryzen 7 7700) is very good, but slightly lower ceiling than i9 options</w:t>
      </w:r>
    </w:p>
    <w:p w14:paraId="152AB32D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May need a RAM upgrade eventually if you want longer-term scalability</w:t>
      </w:r>
    </w:p>
    <w:p w14:paraId="2228717C" w14:textId="77777777" w:rsidR="00DA49C1" w:rsidRPr="00CD1AAC" w:rsidRDefault="00000000" w:rsidP="00CD1AAC">
      <w:pPr>
        <w:pStyle w:val="Heading2"/>
        <w:rPr>
          <w:rFonts w:ascii="Arial" w:hAnsi="Arial" w:cs="Arial"/>
          <w:sz w:val="28"/>
          <w:szCs w:val="28"/>
        </w:rPr>
      </w:pPr>
      <w:r w:rsidRPr="00CD1AAC">
        <w:rPr>
          <w:rFonts w:ascii="Arial" w:hAnsi="Arial" w:cs="Arial"/>
          <w:sz w:val="28"/>
          <w:szCs w:val="28"/>
        </w:rPr>
        <w:t>Lenovo Legion Tower 7i</w:t>
      </w:r>
    </w:p>
    <w:p w14:paraId="04965501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Pros:</w:t>
      </w:r>
    </w:p>
    <w:p w14:paraId="1647A842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RTX 4080 SUPER with 16GB VRAM—best GPU of the three for AI workload longevity</w:t>
      </w:r>
    </w:p>
    <w:p w14:paraId="560EBBD9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32GB DDR5-4000MHz RAM means fast multitasking and snappy voice processing</w:t>
      </w:r>
    </w:p>
    <w:p w14:paraId="0E4965CD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lastRenderedPageBreak/>
        <w:t>2TB NVMe SSD gives massive space for logs, session storage, voice models, and backups</w:t>
      </w:r>
    </w:p>
    <w:p w14:paraId="30D32784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Well-balanced for both performance and future-proofing</w:t>
      </w:r>
    </w:p>
    <w:p w14:paraId="2F9FB5B7" w14:textId="77777777" w:rsidR="00DA49C1" w:rsidRPr="00CD1AAC" w:rsidRDefault="00000000" w:rsidP="00CD1AAC">
      <w:pPr>
        <w:pStyle w:val="ListBullet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Cons:</w:t>
      </w:r>
    </w:p>
    <w:p w14:paraId="1D0B0141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Still premium-priced at $2,200</w:t>
      </w:r>
    </w:p>
    <w:p w14:paraId="4A3BD0F0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Slight overkill if you don’t expect to run multiple AI instances or heavier training loads</w:t>
      </w:r>
    </w:p>
    <w:p w14:paraId="73CB551C" w14:textId="77777777" w:rsidR="00DA49C1" w:rsidRPr="00CD1AAC" w:rsidRDefault="00000000" w:rsidP="00CD1AAC">
      <w:pPr>
        <w:pStyle w:val="ListBullet2"/>
        <w:rPr>
          <w:rFonts w:ascii="Arial" w:hAnsi="Arial" w:cs="Arial"/>
          <w:sz w:val="24"/>
          <w:szCs w:val="24"/>
        </w:rPr>
      </w:pPr>
      <w:r w:rsidRPr="00CD1AAC">
        <w:rPr>
          <w:rFonts w:ascii="Arial" w:hAnsi="Arial" w:cs="Arial"/>
          <w:sz w:val="24"/>
          <w:szCs w:val="24"/>
        </w:rPr>
        <w:t>Depending on model source, warranty and upgradability may vary</w:t>
      </w:r>
    </w:p>
    <w:sectPr w:rsidR="00DA49C1" w:rsidRPr="00CD1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420103">
    <w:abstractNumId w:val="8"/>
  </w:num>
  <w:num w:numId="2" w16cid:durableId="496531998">
    <w:abstractNumId w:val="6"/>
  </w:num>
  <w:num w:numId="3" w16cid:durableId="1031683116">
    <w:abstractNumId w:val="5"/>
  </w:num>
  <w:num w:numId="4" w16cid:durableId="85657325">
    <w:abstractNumId w:val="4"/>
  </w:num>
  <w:num w:numId="5" w16cid:durableId="674303242">
    <w:abstractNumId w:val="7"/>
  </w:num>
  <w:num w:numId="6" w16cid:durableId="408697146">
    <w:abstractNumId w:val="3"/>
  </w:num>
  <w:num w:numId="7" w16cid:durableId="725029172">
    <w:abstractNumId w:val="2"/>
  </w:num>
  <w:num w:numId="8" w16cid:durableId="68889782">
    <w:abstractNumId w:val="1"/>
  </w:num>
  <w:num w:numId="9" w16cid:durableId="18671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1AAC"/>
    <w:rsid w:val="00DA49C1"/>
    <w:rsid w:val="00EA5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5A85E"/>
  <w14:defaultImageDpi w14:val="300"/>
  <w15:docId w15:val="{A0C1BB28-0C0A-4565-998F-3BEDD290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paul.l.willis6.mil@mail.mil</cp:lastModifiedBy>
  <cp:revision>2</cp:revision>
  <dcterms:created xsi:type="dcterms:W3CDTF">2013-12-23T23:15:00Z</dcterms:created>
  <dcterms:modified xsi:type="dcterms:W3CDTF">2025-05-19T07:32:00Z</dcterms:modified>
  <cp:category/>
</cp:coreProperties>
</file>