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8A66F8" w14:textId="77777777" w:rsidR="00AD3917" w:rsidRPr="000C5BAF" w:rsidRDefault="00AD3917" w:rsidP="007F2358">
      <w:pPr>
        <w:spacing w:before="240" w:after="240"/>
        <w:jc w:val="center"/>
        <w:rPr>
          <w:rFonts w:eastAsia="Times New Roman" w:cs="Times New Roman"/>
          <w:sz w:val="24"/>
          <w:szCs w:val="24"/>
          <w:lang w:eastAsia="uk-UA"/>
        </w:rPr>
      </w:pPr>
      <w:bookmarkStart w:id="0" w:name="_Hlk186368121"/>
      <w:bookmarkEnd w:id="0"/>
      <w:r w:rsidRPr="000C5BAF">
        <w:rPr>
          <w:rFonts w:eastAsia="Times New Roman" w:cs="Times New Roman"/>
          <w:color w:val="000000"/>
          <w:szCs w:val="28"/>
          <w:lang w:eastAsia="uk-UA"/>
        </w:rPr>
        <w:t>НАЦІОНАЛЬНИЙ ТЕХНІЧНИЙ УНІВЕРСИТЕТ УКРАЇНИ</w:t>
      </w:r>
    </w:p>
    <w:p w14:paraId="419D3E97" w14:textId="77777777" w:rsidR="00AD3917" w:rsidRPr="000C5BAF" w:rsidRDefault="00AD3917" w:rsidP="007F2358">
      <w:pPr>
        <w:spacing w:before="240" w:after="240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0C5BAF">
        <w:rPr>
          <w:rFonts w:eastAsia="Times New Roman" w:cs="Times New Roman"/>
          <w:color w:val="000000"/>
          <w:szCs w:val="28"/>
          <w:lang w:eastAsia="uk-UA"/>
        </w:rPr>
        <w:t>«КИЇВСЬКИЙ ПОЛІТЕХНІЧНИЙ ІНСТИТУТ</w:t>
      </w:r>
    </w:p>
    <w:p w14:paraId="4877027E" w14:textId="77777777" w:rsidR="00AD3917" w:rsidRPr="000C5BAF" w:rsidRDefault="00AD3917" w:rsidP="007F2358">
      <w:pPr>
        <w:spacing w:before="240" w:after="240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0C5BAF">
        <w:rPr>
          <w:rFonts w:eastAsia="Times New Roman" w:cs="Times New Roman"/>
          <w:color w:val="000000"/>
          <w:szCs w:val="28"/>
          <w:lang w:eastAsia="uk-UA"/>
        </w:rPr>
        <w:t>імені Ігоря Сікорського»</w:t>
      </w:r>
    </w:p>
    <w:p w14:paraId="18A77B3C" w14:textId="77777777" w:rsidR="00AD3917" w:rsidRPr="000C5BAF" w:rsidRDefault="00AD3917" w:rsidP="007F2358">
      <w:pPr>
        <w:spacing w:before="240" w:after="240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0C5BAF">
        <w:rPr>
          <w:rFonts w:eastAsia="Times New Roman" w:cs="Times New Roman"/>
          <w:color w:val="000000"/>
          <w:szCs w:val="28"/>
          <w:lang w:eastAsia="uk-UA"/>
        </w:rPr>
        <w:t>Факультет прикладної математики</w:t>
      </w:r>
    </w:p>
    <w:p w14:paraId="6C2F7001" w14:textId="77777777" w:rsidR="00AD3917" w:rsidRPr="000C5BAF" w:rsidRDefault="00AD3917" w:rsidP="007F2358">
      <w:pPr>
        <w:spacing w:before="240" w:after="240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0C5BAF">
        <w:rPr>
          <w:rFonts w:eastAsia="Times New Roman" w:cs="Times New Roman"/>
          <w:color w:val="000000"/>
          <w:szCs w:val="28"/>
          <w:lang w:eastAsia="uk-UA"/>
        </w:rPr>
        <w:t>Кафедра прикладної математики</w:t>
      </w:r>
    </w:p>
    <w:p w14:paraId="72E8D3F1" w14:textId="77777777" w:rsidR="00AD3917" w:rsidRPr="000C5BAF" w:rsidRDefault="00AD3917" w:rsidP="007F2358">
      <w:pPr>
        <w:spacing w:before="240" w:after="240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0C5BAF">
        <w:rPr>
          <w:rFonts w:eastAsia="Times New Roman" w:cs="Times New Roman"/>
          <w:color w:val="000000"/>
          <w:szCs w:val="28"/>
          <w:lang w:eastAsia="uk-UA"/>
        </w:rPr>
        <w:t> </w:t>
      </w:r>
    </w:p>
    <w:p w14:paraId="6917AEDF" w14:textId="77777777" w:rsidR="00AD3917" w:rsidRPr="000C5BAF" w:rsidRDefault="00AD3917" w:rsidP="007F2358">
      <w:pPr>
        <w:spacing w:before="240" w:after="240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0C5BAF">
        <w:rPr>
          <w:rFonts w:eastAsia="Times New Roman" w:cs="Times New Roman"/>
          <w:color w:val="000000"/>
          <w:szCs w:val="28"/>
          <w:lang w:eastAsia="uk-UA"/>
        </w:rPr>
        <w:t> </w:t>
      </w:r>
    </w:p>
    <w:p w14:paraId="2E719D35" w14:textId="0756C90C" w:rsidR="00AD3917" w:rsidRPr="000C5BAF" w:rsidRDefault="00AD3917" w:rsidP="007F2358">
      <w:pPr>
        <w:spacing w:before="240" w:after="240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0C5BAF">
        <w:rPr>
          <w:rFonts w:eastAsia="Times New Roman" w:cs="Times New Roman"/>
          <w:color w:val="000000"/>
          <w:szCs w:val="28"/>
          <w:lang w:eastAsia="uk-UA"/>
        </w:rPr>
        <w:t> </w:t>
      </w:r>
    </w:p>
    <w:p w14:paraId="57A8CA0D" w14:textId="77777777" w:rsidR="00AD3917" w:rsidRPr="000C5BAF" w:rsidRDefault="00AD3917" w:rsidP="007F2358">
      <w:pPr>
        <w:spacing w:before="240" w:after="240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0C5BAF">
        <w:rPr>
          <w:rFonts w:eastAsia="Times New Roman" w:cs="Times New Roman"/>
          <w:color w:val="000000"/>
          <w:szCs w:val="28"/>
          <w:lang w:eastAsia="uk-UA"/>
        </w:rPr>
        <w:t>Курсова робота</w:t>
      </w:r>
    </w:p>
    <w:p w14:paraId="015C3FB9" w14:textId="015AE36B" w:rsidR="00AD3917" w:rsidRPr="000C5BAF" w:rsidRDefault="00AD3917" w:rsidP="007F2358">
      <w:pPr>
        <w:spacing w:before="240" w:after="240"/>
        <w:jc w:val="center"/>
        <w:rPr>
          <w:rFonts w:eastAsia="Times New Roman" w:cs="Times New Roman"/>
          <w:color w:val="000000"/>
          <w:szCs w:val="28"/>
          <w:lang w:eastAsia="uk-UA"/>
        </w:rPr>
      </w:pPr>
      <w:r w:rsidRPr="000C5BAF">
        <w:rPr>
          <w:rFonts w:eastAsia="Times New Roman" w:cs="Times New Roman"/>
          <w:color w:val="000000"/>
          <w:szCs w:val="28"/>
          <w:lang w:eastAsia="uk-UA"/>
        </w:rPr>
        <w:t>з предмету «Математичне Моделювання»</w:t>
      </w:r>
    </w:p>
    <w:p w14:paraId="4B055E5E" w14:textId="4C0AEBC2" w:rsidR="00AD3917" w:rsidRPr="000C5BAF" w:rsidRDefault="00AD3917" w:rsidP="007F2358">
      <w:pPr>
        <w:spacing w:before="240" w:after="240"/>
        <w:jc w:val="center"/>
        <w:rPr>
          <w:rFonts w:eastAsia="Times New Roman" w:cs="Times New Roman"/>
          <w:color w:val="000000"/>
          <w:szCs w:val="28"/>
          <w:lang w:eastAsia="uk-UA"/>
        </w:rPr>
      </w:pPr>
      <w:r w:rsidRPr="000C5BAF">
        <w:rPr>
          <w:rFonts w:eastAsia="Times New Roman" w:cs="Times New Roman"/>
          <w:color w:val="000000"/>
          <w:szCs w:val="28"/>
          <w:lang w:eastAsia="uk-UA"/>
        </w:rPr>
        <w:t xml:space="preserve">«Моделювання росту чисельності ізольованих популяцій. Модель </w:t>
      </w:r>
      <w:proofErr w:type="spellStart"/>
      <w:r w:rsidRPr="000C5BAF">
        <w:rPr>
          <w:rFonts w:eastAsia="Times New Roman" w:cs="Times New Roman"/>
          <w:color w:val="000000"/>
          <w:szCs w:val="28"/>
          <w:lang w:eastAsia="uk-UA"/>
        </w:rPr>
        <w:t>Хатчинсона</w:t>
      </w:r>
      <w:proofErr w:type="spellEnd"/>
      <w:r w:rsidRPr="000C5BAF">
        <w:rPr>
          <w:rFonts w:eastAsia="Times New Roman" w:cs="Times New Roman"/>
          <w:color w:val="000000"/>
          <w:szCs w:val="28"/>
          <w:lang w:eastAsia="uk-UA"/>
        </w:rPr>
        <w:t>»</w:t>
      </w:r>
    </w:p>
    <w:p w14:paraId="280224E7" w14:textId="77777777" w:rsidR="00AD3917" w:rsidRPr="000C5BAF" w:rsidRDefault="00AD3917" w:rsidP="007F2358">
      <w:pPr>
        <w:spacing w:before="240" w:after="240"/>
        <w:rPr>
          <w:rFonts w:eastAsia="Times New Roman" w:cs="Times New Roman"/>
          <w:color w:val="000000"/>
          <w:szCs w:val="28"/>
          <w:lang w:eastAsia="uk-UA"/>
        </w:rPr>
      </w:pPr>
    </w:p>
    <w:p w14:paraId="754E6E4F" w14:textId="77777777" w:rsidR="00AD3917" w:rsidRPr="000C5BAF" w:rsidRDefault="00AD3917" w:rsidP="007F2358">
      <w:pPr>
        <w:spacing w:before="240" w:after="240"/>
        <w:rPr>
          <w:rFonts w:eastAsia="Times New Roman" w:cs="Times New Roman"/>
          <w:color w:val="000000"/>
          <w:szCs w:val="28"/>
          <w:lang w:eastAsia="uk-UA"/>
        </w:rPr>
      </w:pPr>
    </w:p>
    <w:p w14:paraId="547B3C6A" w14:textId="77777777" w:rsidR="007F2358" w:rsidRPr="000C5BAF" w:rsidRDefault="007F2358" w:rsidP="007F2358">
      <w:pPr>
        <w:spacing w:before="240" w:after="240"/>
        <w:rPr>
          <w:rFonts w:eastAsia="Times New Roman" w:cs="Times New Roman"/>
          <w:color w:val="000000"/>
          <w:szCs w:val="28"/>
          <w:lang w:eastAsia="uk-UA"/>
        </w:rPr>
      </w:pPr>
    </w:p>
    <w:p w14:paraId="4E1E7D61" w14:textId="77777777" w:rsidR="007F2358" w:rsidRPr="000C5BAF" w:rsidRDefault="007F2358" w:rsidP="007F2358">
      <w:pPr>
        <w:spacing w:before="240" w:after="240"/>
        <w:rPr>
          <w:rFonts w:eastAsia="Times New Roman" w:cs="Times New Roman"/>
          <w:color w:val="000000"/>
          <w:szCs w:val="28"/>
          <w:lang w:eastAsia="uk-UA"/>
        </w:rPr>
      </w:pPr>
    </w:p>
    <w:p w14:paraId="4B843310" w14:textId="77777777" w:rsidR="00AD3917" w:rsidRPr="000C5BAF" w:rsidRDefault="00AD3917" w:rsidP="007F2358">
      <w:pPr>
        <w:spacing w:before="240" w:after="240"/>
        <w:rPr>
          <w:rFonts w:eastAsia="Times New Roman" w:cs="Times New Roman"/>
          <w:color w:val="000000"/>
          <w:szCs w:val="28"/>
          <w:lang w:eastAsia="uk-UA"/>
        </w:rPr>
      </w:pPr>
    </w:p>
    <w:p w14:paraId="5CEAB5F9" w14:textId="171533AC" w:rsidR="00AD3917" w:rsidRPr="000C5BAF" w:rsidRDefault="00AD3917" w:rsidP="007F2358">
      <w:pPr>
        <w:spacing w:before="240" w:after="240"/>
        <w:rPr>
          <w:rFonts w:eastAsia="Times New Roman" w:cs="Times New Roman"/>
          <w:color w:val="000000"/>
          <w:szCs w:val="28"/>
          <w:lang w:eastAsia="uk-UA"/>
        </w:rPr>
      </w:pPr>
      <w:r w:rsidRPr="000C5BAF">
        <w:rPr>
          <w:rFonts w:eastAsia="Times New Roman" w:cs="Times New Roman"/>
          <w:color w:val="000000"/>
          <w:szCs w:val="28"/>
          <w:lang w:eastAsia="uk-UA"/>
        </w:rPr>
        <w:t>Виконав:</w:t>
      </w:r>
      <w:r w:rsidRPr="000C5BAF">
        <w:rPr>
          <w:rFonts w:eastAsia="Times New Roman" w:cs="Times New Roman"/>
          <w:color w:val="000000"/>
          <w:szCs w:val="28"/>
          <w:lang w:eastAsia="uk-UA"/>
        </w:rPr>
        <w:tab/>
      </w:r>
      <w:r w:rsidRPr="000C5BAF">
        <w:rPr>
          <w:rFonts w:eastAsia="Times New Roman" w:cs="Times New Roman"/>
          <w:color w:val="000000"/>
          <w:szCs w:val="28"/>
          <w:lang w:eastAsia="uk-UA"/>
        </w:rPr>
        <w:tab/>
      </w:r>
      <w:r w:rsidRPr="000C5BAF">
        <w:rPr>
          <w:rFonts w:eastAsia="Times New Roman" w:cs="Times New Roman"/>
          <w:color w:val="000000"/>
          <w:szCs w:val="28"/>
          <w:lang w:eastAsia="uk-UA"/>
        </w:rPr>
        <w:tab/>
      </w:r>
      <w:r w:rsidRPr="000C5BAF">
        <w:rPr>
          <w:rFonts w:eastAsia="Times New Roman" w:cs="Times New Roman"/>
          <w:color w:val="000000"/>
          <w:szCs w:val="28"/>
          <w:lang w:eastAsia="uk-UA"/>
        </w:rPr>
        <w:tab/>
      </w:r>
      <w:r w:rsidRPr="000C5BAF">
        <w:rPr>
          <w:rFonts w:eastAsia="Times New Roman" w:cs="Times New Roman"/>
          <w:color w:val="000000"/>
          <w:szCs w:val="28"/>
          <w:lang w:eastAsia="uk-UA"/>
        </w:rPr>
        <w:tab/>
      </w:r>
      <w:r w:rsidRPr="000C5BAF">
        <w:rPr>
          <w:rFonts w:eastAsia="Times New Roman" w:cs="Times New Roman"/>
          <w:color w:val="000000"/>
          <w:szCs w:val="28"/>
          <w:lang w:eastAsia="uk-UA"/>
        </w:rPr>
        <w:tab/>
      </w:r>
      <w:r w:rsidRPr="000C5BAF">
        <w:rPr>
          <w:rFonts w:eastAsia="Times New Roman" w:cs="Times New Roman"/>
          <w:color w:val="000000"/>
          <w:szCs w:val="28"/>
          <w:lang w:eastAsia="uk-UA"/>
        </w:rPr>
        <w:tab/>
      </w:r>
      <w:r w:rsidRPr="000C5BAF">
        <w:rPr>
          <w:rFonts w:eastAsia="Times New Roman" w:cs="Times New Roman"/>
          <w:color w:val="000000"/>
          <w:szCs w:val="28"/>
          <w:lang w:eastAsia="uk-UA"/>
        </w:rPr>
        <w:tab/>
        <w:t>Перевірив:</w:t>
      </w:r>
    </w:p>
    <w:p w14:paraId="3353F33D" w14:textId="55CACE21" w:rsidR="00AD3917" w:rsidRPr="000C5BAF" w:rsidRDefault="00AD3917" w:rsidP="007F2358">
      <w:pPr>
        <w:spacing w:before="240" w:after="240"/>
        <w:rPr>
          <w:rFonts w:eastAsia="Times New Roman" w:cs="Times New Roman"/>
          <w:color w:val="000000"/>
          <w:szCs w:val="28"/>
          <w:lang w:eastAsia="uk-UA"/>
        </w:rPr>
      </w:pPr>
      <w:r w:rsidRPr="000C5BAF">
        <w:rPr>
          <w:rFonts w:eastAsia="Times New Roman" w:cs="Times New Roman"/>
          <w:color w:val="000000"/>
          <w:szCs w:val="28"/>
          <w:lang w:eastAsia="uk-UA"/>
        </w:rPr>
        <w:t>студент групи КМ-12                                                      асистент Мазурик Р. В.</w:t>
      </w:r>
    </w:p>
    <w:p w14:paraId="36A74693" w14:textId="77777777" w:rsidR="00AD3917" w:rsidRPr="000C5BAF" w:rsidRDefault="00AD3917" w:rsidP="007F2358">
      <w:pPr>
        <w:spacing w:before="240" w:after="240"/>
        <w:rPr>
          <w:rFonts w:eastAsia="Times New Roman" w:cs="Times New Roman"/>
          <w:sz w:val="24"/>
          <w:szCs w:val="24"/>
          <w:lang w:eastAsia="uk-UA"/>
        </w:rPr>
      </w:pPr>
      <w:r w:rsidRPr="000C5BAF">
        <w:rPr>
          <w:rFonts w:eastAsia="Times New Roman" w:cs="Times New Roman"/>
          <w:color w:val="000000"/>
          <w:szCs w:val="28"/>
          <w:lang w:eastAsia="uk-UA"/>
        </w:rPr>
        <w:t xml:space="preserve">Лазебний О. А.                                 </w:t>
      </w:r>
    </w:p>
    <w:p w14:paraId="1C3D05CB" w14:textId="60C7AF78" w:rsidR="00AD3917" w:rsidRPr="000C5BAF" w:rsidRDefault="00AD3917" w:rsidP="007F2358">
      <w:pPr>
        <w:spacing w:before="240" w:after="240"/>
        <w:jc w:val="center"/>
        <w:rPr>
          <w:rFonts w:eastAsia="Times New Roman" w:cs="Times New Roman"/>
          <w:color w:val="000000"/>
          <w:szCs w:val="28"/>
          <w:lang w:eastAsia="uk-UA"/>
        </w:rPr>
      </w:pPr>
      <w:r w:rsidRPr="000C5BAF">
        <w:rPr>
          <w:rFonts w:eastAsia="Times New Roman" w:cs="Times New Roman"/>
          <w:color w:val="000000"/>
          <w:szCs w:val="28"/>
          <w:lang w:eastAsia="uk-UA"/>
        </w:rPr>
        <w:t> </w:t>
      </w:r>
    </w:p>
    <w:p w14:paraId="4A6D3BEC" w14:textId="77777777" w:rsidR="007F2358" w:rsidRPr="000C5BAF" w:rsidRDefault="007F2358" w:rsidP="007F2358">
      <w:pPr>
        <w:spacing w:before="240" w:after="240"/>
        <w:jc w:val="center"/>
        <w:rPr>
          <w:rFonts w:eastAsia="Times New Roman" w:cs="Times New Roman"/>
          <w:color w:val="000000"/>
          <w:szCs w:val="28"/>
          <w:lang w:eastAsia="uk-UA"/>
        </w:rPr>
      </w:pPr>
    </w:p>
    <w:p w14:paraId="3E56B93D" w14:textId="77777777" w:rsidR="007F2358" w:rsidRPr="000C5BAF" w:rsidRDefault="007F2358" w:rsidP="007F2358">
      <w:pPr>
        <w:spacing w:before="240" w:after="240"/>
        <w:jc w:val="center"/>
        <w:rPr>
          <w:rFonts w:eastAsia="Times New Roman" w:cs="Times New Roman"/>
          <w:color w:val="000000"/>
          <w:szCs w:val="28"/>
          <w:lang w:eastAsia="uk-UA"/>
        </w:rPr>
      </w:pPr>
    </w:p>
    <w:p w14:paraId="3281DA2B" w14:textId="77777777" w:rsidR="007F2358" w:rsidRPr="000C5BAF" w:rsidRDefault="007F2358" w:rsidP="007F2358">
      <w:pPr>
        <w:spacing w:before="240" w:after="240"/>
        <w:jc w:val="center"/>
        <w:rPr>
          <w:rFonts w:eastAsia="Times New Roman" w:cs="Times New Roman"/>
          <w:color w:val="000000"/>
          <w:szCs w:val="28"/>
          <w:lang w:eastAsia="uk-UA"/>
        </w:rPr>
      </w:pPr>
    </w:p>
    <w:p w14:paraId="79121615" w14:textId="77777777" w:rsidR="007F2358" w:rsidRPr="000C5BAF" w:rsidRDefault="007F2358" w:rsidP="007F2358">
      <w:pPr>
        <w:spacing w:before="240" w:after="240"/>
        <w:jc w:val="center"/>
        <w:rPr>
          <w:rFonts w:eastAsia="Times New Roman" w:cs="Times New Roman"/>
          <w:color w:val="000000"/>
          <w:szCs w:val="28"/>
          <w:lang w:eastAsia="uk-UA"/>
        </w:rPr>
      </w:pPr>
    </w:p>
    <w:p w14:paraId="60E56DA8" w14:textId="77777777" w:rsidR="007F2358" w:rsidRPr="000C5BAF" w:rsidRDefault="007F2358" w:rsidP="007F2358">
      <w:pPr>
        <w:spacing w:before="240" w:after="240"/>
        <w:jc w:val="center"/>
        <w:rPr>
          <w:rFonts w:eastAsia="Times New Roman" w:cs="Times New Roman"/>
          <w:sz w:val="24"/>
          <w:szCs w:val="24"/>
          <w:lang w:eastAsia="uk-UA"/>
        </w:rPr>
      </w:pPr>
    </w:p>
    <w:p w14:paraId="6C14032D" w14:textId="77777777" w:rsidR="00AD3917" w:rsidRPr="000C5BAF" w:rsidRDefault="00AD3917" w:rsidP="007F2358">
      <w:pPr>
        <w:spacing w:before="240" w:after="240"/>
        <w:jc w:val="center"/>
        <w:rPr>
          <w:rFonts w:eastAsia="Times New Roman" w:cs="Times New Roman"/>
          <w:color w:val="000000"/>
          <w:szCs w:val="28"/>
          <w:lang w:eastAsia="uk-UA"/>
        </w:rPr>
      </w:pPr>
      <w:r w:rsidRPr="000C5BAF">
        <w:rPr>
          <w:rFonts w:eastAsia="Times New Roman" w:cs="Times New Roman"/>
          <w:color w:val="000000"/>
          <w:szCs w:val="28"/>
          <w:lang w:eastAsia="uk-UA"/>
        </w:rPr>
        <w:t>Київ — 2024</w:t>
      </w:r>
    </w:p>
    <w:p w14:paraId="6115CDB0" w14:textId="5E7D52BF" w:rsidR="00AD3917" w:rsidRPr="000C5BAF" w:rsidRDefault="00AD3917" w:rsidP="00902936">
      <w:pPr>
        <w:spacing w:before="240" w:after="240" w:line="360" w:lineRule="auto"/>
        <w:rPr>
          <w:rFonts w:eastAsia="Times New Roman" w:cs="Times New Roman"/>
          <w:color w:val="000000"/>
          <w:szCs w:val="28"/>
          <w:lang w:eastAsia="uk-UA"/>
        </w:rPr>
      </w:pPr>
      <w:r w:rsidRPr="000C5BAF">
        <w:rPr>
          <w:rFonts w:eastAsia="Times New Roman" w:cs="Times New Roman"/>
          <w:color w:val="000000"/>
          <w:szCs w:val="28"/>
          <w:lang w:eastAsia="uk-UA"/>
        </w:rPr>
        <w:lastRenderedPageBreak/>
        <w:t>ЗМІСТ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155958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9E0200" w14:textId="1DCE0BC0" w:rsidR="000D213E" w:rsidRPr="000C5BAF" w:rsidRDefault="000D213E">
          <w:pPr>
            <w:pStyle w:val="af5"/>
          </w:pPr>
          <w:r w:rsidRPr="000C5BAF">
            <w:t>Зміст</w:t>
          </w:r>
        </w:p>
        <w:p w14:paraId="0C5FCAA3" w14:textId="203F5509" w:rsidR="000D213E" w:rsidRPr="000C5BAF" w:rsidRDefault="000D213E">
          <w:pPr>
            <w:pStyle w:val="11"/>
            <w:tabs>
              <w:tab w:val="right" w:leader="dot" w:pos="9911"/>
            </w:tabs>
            <w:rPr>
              <w:noProof/>
            </w:rPr>
          </w:pPr>
          <w:r w:rsidRPr="000C5BAF">
            <w:fldChar w:fldCharType="begin"/>
          </w:r>
          <w:r w:rsidRPr="000C5BAF">
            <w:instrText xml:space="preserve"> TOC \o "1-3" \h \z \u </w:instrText>
          </w:r>
          <w:r w:rsidRPr="000C5BAF">
            <w:fldChar w:fldCharType="separate"/>
          </w:r>
          <w:hyperlink w:anchor="_Toc186210082" w:history="1">
            <w:r w:rsidRPr="000C5BAF">
              <w:rPr>
                <w:rStyle w:val="af7"/>
                <w:rFonts w:eastAsia="Times New Roman"/>
                <w:noProof/>
                <w:lang w:eastAsia="uk-UA"/>
              </w:rPr>
              <w:t>1 Постановка задачі</w:t>
            </w:r>
            <w:r w:rsidRPr="000C5BAF">
              <w:rPr>
                <w:noProof/>
                <w:webHidden/>
              </w:rPr>
              <w:tab/>
            </w:r>
            <w:r w:rsidRPr="000C5BAF">
              <w:rPr>
                <w:noProof/>
                <w:webHidden/>
              </w:rPr>
              <w:fldChar w:fldCharType="begin"/>
            </w:r>
            <w:r w:rsidRPr="000C5BAF">
              <w:rPr>
                <w:noProof/>
                <w:webHidden/>
              </w:rPr>
              <w:instrText xml:space="preserve"> PAGEREF _Toc186210082 \h </w:instrText>
            </w:r>
            <w:r w:rsidRPr="000C5BAF">
              <w:rPr>
                <w:noProof/>
                <w:webHidden/>
              </w:rPr>
            </w:r>
            <w:r w:rsidRPr="000C5BAF">
              <w:rPr>
                <w:noProof/>
                <w:webHidden/>
              </w:rPr>
              <w:fldChar w:fldCharType="separate"/>
            </w:r>
            <w:r w:rsidRPr="000C5BAF">
              <w:rPr>
                <w:noProof/>
                <w:webHidden/>
              </w:rPr>
              <w:t>3</w:t>
            </w:r>
            <w:r w:rsidRPr="000C5BAF">
              <w:rPr>
                <w:noProof/>
                <w:webHidden/>
              </w:rPr>
              <w:fldChar w:fldCharType="end"/>
            </w:r>
          </w:hyperlink>
        </w:p>
        <w:p w14:paraId="51ED98DE" w14:textId="577E559A" w:rsidR="000D213E" w:rsidRPr="000C5BAF" w:rsidRDefault="000D213E">
          <w:pPr>
            <w:pStyle w:val="21"/>
            <w:tabs>
              <w:tab w:val="right" w:leader="dot" w:pos="9911"/>
            </w:tabs>
            <w:rPr>
              <w:noProof/>
            </w:rPr>
          </w:pPr>
          <w:hyperlink w:anchor="_Toc186210083" w:history="1">
            <w:r w:rsidRPr="000C5BAF">
              <w:rPr>
                <w:rStyle w:val="af7"/>
                <w:rFonts w:eastAsia="Times New Roman"/>
                <w:noProof/>
                <w:lang w:eastAsia="uk-UA"/>
              </w:rPr>
              <w:t>1.1 Змістовна постановка задачі</w:t>
            </w:r>
            <w:r w:rsidRPr="000C5BAF">
              <w:rPr>
                <w:noProof/>
                <w:webHidden/>
              </w:rPr>
              <w:tab/>
            </w:r>
            <w:r w:rsidRPr="000C5BAF">
              <w:rPr>
                <w:noProof/>
                <w:webHidden/>
              </w:rPr>
              <w:fldChar w:fldCharType="begin"/>
            </w:r>
            <w:r w:rsidRPr="000C5BAF">
              <w:rPr>
                <w:noProof/>
                <w:webHidden/>
              </w:rPr>
              <w:instrText xml:space="preserve"> PAGEREF _Toc186210083 \h </w:instrText>
            </w:r>
            <w:r w:rsidRPr="000C5BAF">
              <w:rPr>
                <w:noProof/>
                <w:webHidden/>
              </w:rPr>
            </w:r>
            <w:r w:rsidRPr="000C5BAF">
              <w:rPr>
                <w:noProof/>
                <w:webHidden/>
              </w:rPr>
              <w:fldChar w:fldCharType="separate"/>
            </w:r>
            <w:r w:rsidRPr="000C5BAF">
              <w:rPr>
                <w:noProof/>
                <w:webHidden/>
              </w:rPr>
              <w:t>3</w:t>
            </w:r>
            <w:r w:rsidRPr="000C5BAF">
              <w:rPr>
                <w:noProof/>
                <w:webHidden/>
              </w:rPr>
              <w:fldChar w:fldCharType="end"/>
            </w:r>
          </w:hyperlink>
        </w:p>
        <w:p w14:paraId="230E6BB2" w14:textId="2CFF7E7C" w:rsidR="000D213E" w:rsidRPr="000C5BAF" w:rsidRDefault="000D213E">
          <w:pPr>
            <w:pStyle w:val="21"/>
            <w:tabs>
              <w:tab w:val="right" w:leader="dot" w:pos="9911"/>
            </w:tabs>
            <w:rPr>
              <w:noProof/>
            </w:rPr>
          </w:pPr>
          <w:hyperlink w:anchor="_Toc186210084" w:history="1">
            <w:r w:rsidRPr="000C5BAF">
              <w:rPr>
                <w:rStyle w:val="af7"/>
                <w:noProof/>
              </w:rPr>
              <w:t>1.2 Концептуальна постановка задачі</w:t>
            </w:r>
            <w:r w:rsidRPr="000C5BAF">
              <w:rPr>
                <w:noProof/>
                <w:webHidden/>
              </w:rPr>
              <w:tab/>
            </w:r>
            <w:r w:rsidRPr="000C5BAF">
              <w:rPr>
                <w:noProof/>
                <w:webHidden/>
              </w:rPr>
              <w:fldChar w:fldCharType="begin"/>
            </w:r>
            <w:r w:rsidRPr="000C5BAF">
              <w:rPr>
                <w:noProof/>
                <w:webHidden/>
              </w:rPr>
              <w:instrText xml:space="preserve"> PAGEREF _Toc186210084 \h </w:instrText>
            </w:r>
            <w:r w:rsidRPr="000C5BAF">
              <w:rPr>
                <w:noProof/>
                <w:webHidden/>
              </w:rPr>
            </w:r>
            <w:r w:rsidRPr="000C5BAF">
              <w:rPr>
                <w:noProof/>
                <w:webHidden/>
              </w:rPr>
              <w:fldChar w:fldCharType="separate"/>
            </w:r>
            <w:r w:rsidRPr="000C5BAF">
              <w:rPr>
                <w:noProof/>
                <w:webHidden/>
              </w:rPr>
              <w:t>3</w:t>
            </w:r>
            <w:r w:rsidRPr="000C5BAF">
              <w:rPr>
                <w:noProof/>
                <w:webHidden/>
              </w:rPr>
              <w:fldChar w:fldCharType="end"/>
            </w:r>
          </w:hyperlink>
        </w:p>
        <w:p w14:paraId="7B46467B" w14:textId="71E328F5" w:rsidR="000D213E" w:rsidRPr="000C5BAF" w:rsidRDefault="000D213E">
          <w:pPr>
            <w:pStyle w:val="21"/>
            <w:tabs>
              <w:tab w:val="right" w:leader="dot" w:pos="9911"/>
            </w:tabs>
            <w:rPr>
              <w:noProof/>
            </w:rPr>
          </w:pPr>
          <w:hyperlink w:anchor="_Toc186210085" w:history="1">
            <w:r w:rsidRPr="000C5BAF">
              <w:rPr>
                <w:rStyle w:val="af7"/>
                <w:noProof/>
              </w:rPr>
              <w:t>1.3 Математична постановка задачі</w:t>
            </w:r>
            <w:r w:rsidRPr="000C5BAF">
              <w:rPr>
                <w:noProof/>
                <w:webHidden/>
              </w:rPr>
              <w:tab/>
            </w:r>
            <w:r w:rsidRPr="000C5BAF">
              <w:rPr>
                <w:noProof/>
                <w:webHidden/>
              </w:rPr>
              <w:fldChar w:fldCharType="begin"/>
            </w:r>
            <w:r w:rsidRPr="000C5BAF">
              <w:rPr>
                <w:noProof/>
                <w:webHidden/>
              </w:rPr>
              <w:instrText xml:space="preserve"> PAGEREF _Toc186210085 \h </w:instrText>
            </w:r>
            <w:r w:rsidRPr="000C5BAF">
              <w:rPr>
                <w:noProof/>
                <w:webHidden/>
              </w:rPr>
            </w:r>
            <w:r w:rsidRPr="000C5BAF">
              <w:rPr>
                <w:noProof/>
                <w:webHidden/>
              </w:rPr>
              <w:fldChar w:fldCharType="separate"/>
            </w:r>
            <w:r w:rsidRPr="000C5BAF">
              <w:rPr>
                <w:noProof/>
                <w:webHidden/>
              </w:rPr>
              <w:t>4</w:t>
            </w:r>
            <w:r w:rsidRPr="000C5BAF">
              <w:rPr>
                <w:noProof/>
                <w:webHidden/>
              </w:rPr>
              <w:fldChar w:fldCharType="end"/>
            </w:r>
          </w:hyperlink>
        </w:p>
        <w:p w14:paraId="520ACD13" w14:textId="1929539C" w:rsidR="000D213E" w:rsidRPr="000C5BAF" w:rsidRDefault="000D213E">
          <w:pPr>
            <w:pStyle w:val="11"/>
            <w:tabs>
              <w:tab w:val="right" w:leader="dot" w:pos="9911"/>
            </w:tabs>
            <w:rPr>
              <w:noProof/>
            </w:rPr>
          </w:pPr>
          <w:hyperlink w:anchor="_Toc186210086" w:history="1">
            <w:r w:rsidRPr="000C5BAF">
              <w:rPr>
                <w:rStyle w:val="af7"/>
                <w:noProof/>
              </w:rPr>
              <w:t>Висновки</w:t>
            </w:r>
            <w:r w:rsidRPr="000C5BAF">
              <w:rPr>
                <w:noProof/>
                <w:webHidden/>
              </w:rPr>
              <w:tab/>
            </w:r>
            <w:r w:rsidRPr="000C5BAF">
              <w:rPr>
                <w:noProof/>
                <w:webHidden/>
              </w:rPr>
              <w:fldChar w:fldCharType="begin"/>
            </w:r>
            <w:r w:rsidRPr="000C5BAF">
              <w:rPr>
                <w:noProof/>
                <w:webHidden/>
              </w:rPr>
              <w:instrText xml:space="preserve"> PAGEREF _Toc186210086 \h </w:instrText>
            </w:r>
            <w:r w:rsidRPr="000C5BAF">
              <w:rPr>
                <w:noProof/>
                <w:webHidden/>
              </w:rPr>
            </w:r>
            <w:r w:rsidRPr="000C5BAF">
              <w:rPr>
                <w:noProof/>
                <w:webHidden/>
              </w:rPr>
              <w:fldChar w:fldCharType="separate"/>
            </w:r>
            <w:r w:rsidRPr="000C5BAF">
              <w:rPr>
                <w:noProof/>
                <w:webHidden/>
              </w:rPr>
              <w:t>7</w:t>
            </w:r>
            <w:r w:rsidRPr="000C5BAF">
              <w:rPr>
                <w:noProof/>
                <w:webHidden/>
              </w:rPr>
              <w:fldChar w:fldCharType="end"/>
            </w:r>
          </w:hyperlink>
        </w:p>
        <w:p w14:paraId="036A3D6E" w14:textId="7316B0EE" w:rsidR="000D213E" w:rsidRPr="000C5BAF" w:rsidRDefault="000D213E">
          <w:pPr>
            <w:pStyle w:val="11"/>
            <w:tabs>
              <w:tab w:val="right" w:leader="dot" w:pos="9911"/>
            </w:tabs>
            <w:rPr>
              <w:noProof/>
            </w:rPr>
          </w:pPr>
          <w:hyperlink w:anchor="_Toc186210087" w:history="1">
            <w:r w:rsidRPr="000C5BAF">
              <w:rPr>
                <w:rStyle w:val="af7"/>
                <w:noProof/>
              </w:rPr>
              <w:t>Список використаних джерел</w:t>
            </w:r>
            <w:r w:rsidRPr="000C5BAF">
              <w:rPr>
                <w:noProof/>
                <w:webHidden/>
              </w:rPr>
              <w:tab/>
            </w:r>
            <w:r w:rsidRPr="000C5BAF">
              <w:rPr>
                <w:noProof/>
                <w:webHidden/>
              </w:rPr>
              <w:fldChar w:fldCharType="begin"/>
            </w:r>
            <w:r w:rsidRPr="000C5BAF">
              <w:rPr>
                <w:noProof/>
                <w:webHidden/>
              </w:rPr>
              <w:instrText xml:space="preserve"> PAGEREF _Toc186210087 \h </w:instrText>
            </w:r>
            <w:r w:rsidRPr="000C5BAF">
              <w:rPr>
                <w:noProof/>
                <w:webHidden/>
              </w:rPr>
            </w:r>
            <w:r w:rsidRPr="000C5BAF">
              <w:rPr>
                <w:noProof/>
                <w:webHidden/>
              </w:rPr>
              <w:fldChar w:fldCharType="separate"/>
            </w:r>
            <w:r w:rsidRPr="000C5BAF">
              <w:rPr>
                <w:noProof/>
                <w:webHidden/>
              </w:rPr>
              <w:t>9</w:t>
            </w:r>
            <w:r w:rsidRPr="000C5BAF">
              <w:rPr>
                <w:noProof/>
                <w:webHidden/>
              </w:rPr>
              <w:fldChar w:fldCharType="end"/>
            </w:r>
          </w:hyperlink>
        </w:p>
        <w:p w14:paraId="7FBF8F7D" w14:textId="488E7FEA" w:rsidR="000D213E" w:rsidRPr="000C5BAF" w:rsidRDefault="000D213E">
          <w:r w:rsidRPr="000C5BAF">
            <w:rPr>
              <w:b/>
              <w:bCs/>
            </w:rPr>
            <w:fldChar w:fldCharType="end"/>
          </w:r>
        </w:p>
      </w:sdtContent>
    </w:sdt>
    <w:p w14:paraId="09198B0F" w14:textId="77777777" w:rsidR="00AD3917" w:rsidRPr="000C5BAF" w:rsidRDefault="00AD3917" w:rsidP="00902936">
      <w:pPr>
        <w:spacing w:before="240" w:after="240" w:line="360" w:lineRule="auto"/>
        <w:rPr>
          <w:rFonts w:eastAsia="Times New Roman" w:cs="Times New Roman"/>
          <w:color w:val="000000"/>
          <w:szCs w:val="28"/>
          <w:lang w:eastAsia="uk-UA"/>
        </w:rPr>
      </w:pPr>
    </w:p>
    <w:p w14:paraId="5E6AF4EE" w14:textId="77777777" w:rsidR="00AD3917" w:rsidRPr="000C5BAF" w:rsidRDefault="00AD3917" w:rsidP="00902936">
      <w:pPr>
        <w:spacing w:before="240" w:after="240" w:line="360" w:lineRule="auto"/>
        <w:rPr>
          <w:rFonts w:eastAsia="Times New Roman" w:cs="Times New Roman"/>
          <w:color w:val="000000"/>
          <w:szCs w:val="28"/>
          <w:lang w:eastAsia="uk-UA"/>
        </w:rPr>
      </w:pPr>
    </w:p>
    <w:p w14:paraId="564522ED" w14:textId="77777777" w:rsidR="00AD3917" w:rsidRPr="000C5BAF" w:rsidRDefault="00AD3917" w:rsidP="00902936">
      <w:pPr>
        <w:spacing w:before="240" w:after="240" w:line="360" w:lineRule="auto"/>
        <w:rPr>
          <w:rFonts w:eastAsia="Times New Roman" w:cs="Times New Roman"/>
          <w:color w:val="000000"/>
          <w:szCs w:val="28"/>
          <w:lang w:eastAsia="uk-UA"/>
        </w:rPr>
      </w:pPr>
    </w:p>
    <w:p w14:paraId="4CDB7067" w14:textId="77777777" w:rsidR="00AD3917" w:rsidRPr="000C5BAF" w:rsidRDefault="00AD3917" w:rsidP="00902936">
      <w:pPr>
        <w:spacing w:before="240" w:after="240" w:line="360" w:lineRule="auto"/>
        <w:rPr>
          <w:rFonts w:eastAsia="Times New Roman" w:cs="Times New Roman"/>
          <w:color w:val="000000"/>
          <w:szCs w:val="28"/>
          <w:lang w:eastAsia="uk-UA"/>
        </w:rPr>
      </w:pPr>
    </w:p>
    <w:p w14:paraId="1386EF9F" w14:textId="77777777" w:rsidR="00AD3917" w:rsidRPr="000C5BAF" w:rsidRDefault="00AD3917" w:rsidP="00902936">
      <w:pPr>
        <w:spacing w:before="240" w:after="240" w:line="360" w:lineRule="auto"/>
        <w:rPr>
          <w:rFonts w:eastAsia="Times New Roman" w:cs="Times New Roman"/>
          <w:color w:val="000000"/>
          <w:szCs w:val="28"/>
          <w:lang w:eastAsia="uk-UA"/>
        </w:rPr>
      </w:pPr>
    </w:p>
    <w:p w14:paraId="2AE02445" w14:textId="77777777" w:rsidR="00AD3917" w:rsidRPr="000C5BAF" w:rsidRDefault="00AD3917" w:rsidP="00902936">
      <w:pPr>
        <w:spacing w:before="240" w:after="240" w:line="360" w:lineRule="auto"/>
        <w:rPr>
          <w:rFonts w:eastAsia="Times New Roman" w:cs="Times New Roman"/>
          <w:color w:val="000000"/>
          <w:szCs w:val="28"/>
          <w:lang w:eastAsia="uk-UA"/>
        </w:rPr>
      </w:pPr>
    </w:p>
    <w:p w14:paraId="611ECE8D" w14:textId="77777777" w:rsidR="00AD3917" w:rsidRPr="000C5BAF" w:rsidRDefault="00AD3917" w:rsidP="00902936">
      <w:pPr>
        <w:spacing w:before="240" w:after="240" w:line="360" w:lineRule="auto"/>
        <w:rPr>
          <w:rFonts w:eastAsia="Times New Roman" w:cs="Times New Roman"/>
          <w:color w:val="000000"/>
          <w:szCs w:val="28"/>
          <w:lang w:eastAsia="uk-UA"/>
        </w:rPr>
      </w:pPr>
    </w:p>
    <w:p w14:paraId="352E0A9F" w14:textId="77777777" w:rsidR="00AD3917" w:rsidRPr="000C5BAF" w:rsidRDefault="00AD3917" w:rsidP="00902936">
      <w:pPr>
        <w:spacing w:before="240" w:after="240" w:line="360" w:lineRule="auto"/>
        <w:rPr>
          <w:rFonts w:eastAsia="Times New Roman" w:cs="Times New Roman"/>
          <w:color w:val="000000"/>
          <w:szCs w:val="28"/>
          <w:lang w:eastAsia="uk-UA"/>
        </w:rPr>
      </w:pPr>
    </w:p>
    <w:p w14:paraId="1AD83936" w14:textId="77777777" w:rsidR="00AD3917" w:rsidRPr="000C5BAF" w:rsidRDefault="00AD3917" w:rsidP="00902936">
      <w:pPr>
        <w:spacing w:before="240" w:after="240" w:line="360" w:lineRule="auto"/>
        <w:rPr>
          <w:rFonts w:eastAsia="Times New Roman" w:cs="Times New Roman"/>
          <w:color w:val="000000"/>
          <w:szCs w:val="28"/>
          <w:lang w:eastAsia="uk-UA"/>
        </w:rPr>
      </w:pPr>
    </w:p>
    <w:p w14:paraId="44F02683" w14:textId="77777777" w:rsidR="00AD3917" w:rsidRPr="000C5BAF" w:rsidRDefault="00AD3917" w:rsidP="00902936">
      <w:pPr>
        <w:spacing w:before="240" w:after="240" w:line="360" w:lineRule="auto"/>
        <w:rPr>
          <w:rFonts w:eastAsia="Times New Roman" w:cs="Times New Roman"/>
          <w:color w:val="000000"/>
          <w:szCs w:val="28"/>
          <w:lang w:eastAsia="uk-UA"/>
        </w:rPr>
      </w:pPr>
    </w:p>
    <w:p w14:paraId="0D6EE228" w14:textId="77777777" w:rsidR="00AD3917" w:rsidRPr="000C5BAF" w:rsidRDefault="00AD3917" w:rsidP="00902936">
      <w:pPr>
        <w:spacing w:before="240" w:after="240" w:line="360" w:lineRule="auto"/>
        <w:rPr>
          <w:rFonts w:eastAsia="Times New Roman" w:cs="Times New Roman"/>
          <w:color w:val="000000"/>
          <w:szCs w:val="28"/>
          <w:lang w:eastAsia="uk-UA"/>
        </w:rPr>
      </w:pPr>
    </w:p>
    <w:p w14:paraId="22EA8A8A" w14:textId="77777777" w:rsidR="007F2358" w:rsidRPr="000C5BAF" w:rsidRDefault="007F2358" w:rsidP="00902936">
      <w:pPr>
        <w:spacing w:before="240" w:after="240" w:line="360" w:lineRule="auto"/>
        <w:rPr>
          <w:rFonts w:eastAsia="Times New Roman" w:cs="Times New Roman"/>
          <w:color w:val="000000"/>
          <w:szCs w:val="28"/>
          <w:lang w:eastAsia="uk-UA"/>
        </w:rPr>
      </w:pPr>
    </w:p>
    <w:p w14:paraId="751444ED" w14:textId="77777777" w:rsidR="007F2358" w:rsidRPr="000C5BAF" w:rsidRDefault="007F2358" w:rsidP="00902936">
      <w:pPr>
        <w:spacing w:before="240" w:after="240" w:line="360" w:lineRule="auto"/>
        <w:rPr>
          <w:rFonts w:eastAsia="Times New Roman" w:cs="Times New Roman"/>
          <w:color w:val="000000"/>
          <w:szCs w:val="28"/>
          <w:lang w:eastAsia="uk-UA"/>
        </w:rPr>
      </w:pPr>
    </w:p>
    <w:p w14:paraId="0999FCDE" w14:textId="77777777" w:rsidR="00AD3917" w:rsidRPr="000C5BAF" w:rsidRDefault="00AD3917" w:rsidP="00902936">
      <w:pPr>
        <w:spacing w:before="240" w:after="240" w:line="360" w:lineRule="auto"/>
        <w:rPr>
          <w:rFonts w:eastAsia="Times New Roman" w:cs="Times New Roman"/>
          <w:color w:val="000000"/>
          <w:szCs w:val="28"/>
          <w:lang w:eastAsia="uk-UA"/>
        </w:rPr>
      </w:pPr>
    </w:p>
    <w:p w14:paraId="09AFFB00" w14:textId="78351879" w:rsidR="00AD3917" w:rsidRPr="000C5BAF" w:rsidRDefault="0062519A" w:rsidP="00902936">
      <w:pPr>
        <w:pStyle w:val="1"/>
        <w:spacing w:line="360" w:lineRule="auto"/>
        <w:jc w:val="center"/>
        <w:rPr>
          <w:rFonts w:eastAsia="Times New Roman"/>
          <w:color w:val="auto"/>
          <w:lang w:eastAsia="uk-UA"/>
        </w:rPr>
      </w:pPr>
      <w:bookmarkStart w:id="1" w:name="_Toc186210082"/>
      <w:r w:rsidRPr="000C5BAF">
        <w:rPr>
          <w:rFonts w:eastAsia="Times New Roman"/>
          <w:color w:val="auto"/>
          <w:lang w:eastAsia="uk-UA"/>
        </w:rPr>
        <w:lastRenderedPageBreak/>
        <w:t xml:space="preserve">1 </w:t>
      </w:r>
      <w:r w:rsidR="00AD3917" w:rsidRPr="000C5BAF">
        <w:rPr>
          <w:rFonts w:eastAsia="Times New Roman"/>
          <w:color w:val="auto"/>
          <w:lang w:eastAsia="uk-UA"/>
        </w:rPr>
        <w:t>Постановка задачі</w:t>
      </w:r>
      <w:bookmarkEnd w:id="1"/>
    </w:p>
    <w:p w14:paraId="591D9E7A" w14:textId="3B8D6F60" w:rsidR="00AD3917" w:rsidRPr="000C5BAF" w:rsidRDefault="0062519A" w:rsidP="00902936">
      <w:pPr>
        <w:pStyle w:val="2"/>
        <w:spacing w:line="360" w:lineRule="auto"/>
        <w:jc w:val="both"/>
        <w:rPr>
          <w:rFonts w:eastAsia="Times New Roman"/>
          <w:color w:val="auto"/>
          <w:lang w:eastAsia="uk-UA"/>
        </w:rPr>
      </w:pPr>
      <w:bookmarkStart w:id="2" w:name="_Toc186210083"/>
      <w:r w:rsidRPr="000C5BAF">
        <w:rPr>
          <w:rFonts w:eastAsia="Times New Roman"/>
          <w:color w:val="auto"/>
          <w:lang w:eastAsia="uk-UA"/>
        </w:rPr>
        <w:t>1.1 Змістовна постановка задачі</w:t>
      </w:r>
      <w:bookmarkEnd w:id="2"/>
    </w:p>
    <w:p w14:paraId="691BB41B" w14:textId="77777777" w:rsidR="00603689" w:rsidRPr="000C5BAF" w:rsidRDefault="00603689" w:rsidP="00902936">
      <w:pPr>
        <w:spacing w:line="360" w:lineRule="auto"/>
        <w:jc w:val="both"/>
      </w:pPr>
    </w:p>
    <w:p w14:paraId="2143FAD3" w14:textId="12B70A7E" w:rsidR="0062519A" w:rsidRPr="0062519A" w:rsidRDefault="0062519A" w:rsidP="00902936">
      <w:pPr>
        <w:spacing w:line="360" w:lineRule="auto"/>
        <w:ind w:firstLine="708"/>
        <w:jc w:val="both"/>
      </w:pPr>
      <w:r w:rsidRPr="0062519A">
        <w:t>Розробити математичну модель, що дозволяє описати процес зростання чисельності ізольованої популяції.</w:t>
      </w:r>
    </w:p>
    <w:p w14:paraId="62C47219" w14:textId="131A318F" w:rsidR="0062519A" w:rsidRPr="0062519A" w:rsidRDefault="0062519A" w:rsidP="00902936">
      <w:pPr>
        <w:spacing w:line="360" w:lineRule="auto"/>
        <w:jc w:val="both"/>
      </w:pPr>
      <w:r w:rsidRPr="0062519A">
        <w:t>Модель має дозволяти:</w:t>
      </w:r>
    </w:p>
    <w:p w14:paraId="505A574A" w14:textId="77777777" w:rsidR="0062519A" w:rsidRPr="000C5BAF" w:rsidRDefault="0062519A" w:rsidP="00902936">
      <w:pPr>
        <w:pStyle w:val="ab"/>
        <w:numPr>
          <w:ilvl w:val="0"/>
          <w:numId w:val="1"/>
        </w:numPr>
        <w:spacing w:line="360" w:lineRule="auto"/>
        <w:jc w:val="both"/>
      </w:pPr>
      <w:r w:rsidRPr="000C5BAF">
        <w:t>Обчислювати чисельність популяції будь-якої миті часу з заданого часового проміжку.</w:t>
      </w:r>
    </w:p>
    <w:p w14:paraId="01B8BC31" w14:textId="1BCE9ADF" w:rsidR="0062519A" w:rsidRPr="000C5BAF" w:rsidRDefault="0062519A" w:rsidP="00902936">
      <w:pPr>
        <w:pStyle w:val="ab"/>
        <w:numPr>
          <w:ilvl w:val="0"/>
          <w:numId w:val="1"/>
        </w:numPr>
        <w:spacing w:line="360" w:lineRule="auto"/>
        <w:jc w:val="both"/>
      </w:pPr>
      <w:r w:rsidRPr="000C5BAF">
        <w:t>Будувати графіки чисельності популяції для різних значень параметрів.</w:t>
      </w:r>
    </w:p>
    <w:p w14:paraId="227F3BF6" w14:textId="5A07EF32" w:rsidR="0062519A" w:rsidRPr="000C5BAF" w:rsidRDefault="0062519A" w:rsidP="00902936">
      <w:pPr>
        <w:spacing w:line="360" w:lineRule="auto"/>
        <w:jc w:val="both"/>
      </w:pPr>
      <w:r w:rsidRPr="000C5BAF">
        <w:t>Вхідні дані: кінець часового проміжку</w:t>
      </w:r>
      <w:r w:rsidR="00EB1A39" w:rsidRPr="000C5BAF">
        <w:t xml:space="preserve">, </w:t>
      </w:r>
      <w:r w:rsidRPr="000C5BAF">
        <w:t>початкова чисельність популяції</w:t>
      </w:r>
      <w:r w:rsidR="00EB1A39" w:rsidRPr="000C5BAF">
        <w:t xml:space="preserve">, </w:t>
      </w:r>
      <w:r w:rsidRPr="000C5BAF">
        <w:t>коефіцієнт лінійного зростання,</w:t>
      </w:r>
      <w:r w:rsidR="00EB1A39" w:rsidRPr="000C5BAF">
        <w:t xml:space="preserve"> </w:t>
      </w:r>
      <w:r w:rsidRPr="000C5BAF">
        <w:t>ємність середовища,</w:t>
      </w:r>
      <w:r w:rsidR="00EB1A39" w:rsidRPr="000C5BAF">
        <w:t xml:space="preserve"> </w:t>
      </w:r>
      <w:r w:rsidRPr="000C5BAF">
        <w:t>запізнення.</w:t>
      </w:r>
    </w:p>
    <w:p w14:paraId="53CCAFEC" w14:textId="77777777" w:rsidR="00EB1A39" w:rsidRPr="000C5BAF" w:rsidRDefault="00EB1A39" w:rsidP="00902936">
      <w:pPr>
        <w:spacing w:line="360" w:lineRule="auto"/>
        <w:jc w:val="both"/>
      </w:pPr>
    </w:p>
    <w:p w14:paraId="71AB04B2" w14:textId="77777777" w:rsidR="00EB1A39" w:rsidRPr="000C5BAF" w:rsidRDefault="00EB1A39" w:rsidP="00902936">
      <w:pPr>
        <w:spacing w:line="360" w:lineRule="auto"/>
        <w:jc w:val="both"/>
      </w:pPr>
    </w:p>
    <w:p w14:paraId="5523C6D1" w14:textId="618B661A" w:rsidR="00EB1A39" w:rsidRPr="000C5BAF" w:rsidRDefault="00EB1A39" w:rsidP="00902936">
      <w:pPr>
        <w:pStyle w:val="2"/>
        <w:spacing w:line="360" w:lineRule="auto"/>
        <w:jc w:val="both"/>
        <w:rPr>
          <w:color w:val="auto"/>
        </w:rPr>
      </w:pPr>
      <w:bookmarkStart w:id="3" w:name="_Toc186210084"/>
      <w:r w:rsidRPr="000C5BAF">
        <w:rPr>
          <w:color w:val="auto"/>
        </w:rPr>
        <w:t>1.2 Концептуальна постановка задачі</w:t>
      </w:r>
      <w:bookmarkEnd w:id="3"/>
    </w:p>
    <w:p w14:paraId="6DEA6569" w14:textId="77777777" w:rsidR="00902936" w:rsidRPr="000C5BAF" w:rsidRDefault="00902936" w:rsidP="00902936">
      <w:pPr>
        <w:spacing w:line="360" w:lineRule="auto"/>
      </w:pPr>
    </w:p>
    <w:p w14:paraId="2E028C4E" w14:textId="04F5B98F" w:rsidR="00EB1A39" w:rsidRPr="00EB1A39" w:rsidRDefault="00EB1A39" w:rsidP="00902936">
      <w:pPr>
        <w:spacing w:line="360" w:lineRule="auto"/>
        <w:ind w:firstLine="708"/>
        <w:jc w:val="both"/>
      </w:pPr>
      <w:r w:rsidRPr="00EB1A39">
        <w:t xml:space="preserve">Зростання чисельності ізольованих популяцій можна змоделювати відповідно до </w:t>
      </w:r>
      <w:r w:rsidRPr="00EB1A39">
        <w:rPr>
          <w:i/>
          <w:iCs/>
        </w:rPr>
        <w:t xml:space="preserve">моделі </w:t>
      </w:r>
      <w:proofErr w:type="spellStart"/>
      <w:r w:rsidRPr="00EB1A39">
        <w:rPr>
          <w:i/>
          <w:iCs/>
        </w:rPr>
        <w:t>Хатчинсона</w:t>
      </w:r>
      <w:proofErr w:type="spellEnd"/>
      <w:r w:rsidRPr="00EB1A39">
        <w:t xml:space="preserve">: модифікації логістичної моделі, </w:t>
      </w:r>
      <w:r w:rsidRPr="000C5BAF">
        <w:t>в</w:t>
      </w:r>
      <w:r w:rsidRPr="00EB1A39">
        <w:t xml:space="preserve"> рамках якої врахований ефект </w:t>
      </w:r>
      <w:r w:rsidRPr="00EB1A39">
        <w:rPr>
          <w:i/>
          <w:iCs/>
        </w:rPr>
        <w:t>запізнення</w:t>
      </w:r>
      <w:r w:rsidRPr="00EB1A39">
        <w:t>.</w:t>
      </w:r>
    </w:p>
    <w:p w14:paraId="37455885" w14:textId="77777777" w:rsidR="00EB1A39" w:rsidRPr="00EB1A39" w:rsidRDefault="00EB1A39" w:rsidP="00902936">
      <w:pPr>
        <w:spacing w:line="360" w:lineRule="auto"/>
        <w:jc w:val="both"/>
      </w:pPr>
      <w:r w:rsidRPr="00EB1A39">
        <w:t>Приймемо такі гіпотези:</w:t>
      </w:r>
    </w:p>
    <w:p w14:paraId="037D2DBE" w14:textId="77777777" w:rsidR="00EB1A39" w:rsidRPr="000C5BAF" w:rsidRDefault="00EB1A39" w:rsidP="00902936">
      <w:pPr>
        <w:pStyle w:val="ab"/>
        <w:numPr>
          <w:ilvl w:val="0"/>
          <w:numId w:val="2"/>
        </w:numPr>
        <w:spacing w:line="360" w:lineRule="auto"/>
        <w:jc w:val="both"/>
      </w:pPr>
      <w:r w:rsidRPr="000C5BAF">
        <w:t xml:space="preserve">Об'єктом моделювання є чисельність популяції з плином часу </w:t>
      </w:r>
      <m:oMath>
        <m:r>
          <w:rPr>
            <w:rFonts w:ascii="Cambria Math" w:hAnsi="Cambria Math"/>
          </w:rPr>
          <m:t>N(t)</m:t>
        </m:r>
      </m:oMath>
      <w:r w:rsidRPr="000C5BAF">
        <w:t xml:space="preserve">. Від початкового моменту часу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0C5BAF">
        <w:t xml:space="preserve"> до кінцевого – </w:t>
      </w:r>
      <m:oMath>
        <m:r>
          <w:rPr>
            <w:rFonts w:ascii="Cambria Math" w:hAnsi="Cambria Math"/>
          </w:rPr>
          <m:t>T</m:t>
        </m:r>
      </m:oMath>
      <w:r w:rsidRPr="000C5BAF">
        <w:rPr>
          <w:rFonts w:eastAsiaTheme="minorEastAsia"/>
        </w:rPr>
        <w:t>.</w:t>
      </w:r>
    </w:p>
    <w:p w14:paraId="614CC613" w14:textId="77777777" w:rsidR="00EB1A39" w:rsidRPr="000C5BAF" w:rsidRDefault="00EB1A39" w:rsidP="00902936">
      <w:pPr>
        <w:pStyle w:val="ab"/>
        <w:numPr>
          <w:ilvl w:val="0"/>
          <w:numId w:val="2"/>
        </w:numPr>
        <w:spacing w:line="360" w:lineRule="auto"/>
        <w:jc w:val="both"/>
      </w:pPr>
      <w:r w:rsidRPr="000C5BAF">
        <w:t xml:space="preserve">Середовищем в якому існує популяція має ємність </w:t>
      </w:r>
      <m:oMath>
        <m:r>
          <w:rPr>
            <w:rFonts w:ascii="Cambria Math" w:hAnsi="Cambria Math"/>
          </w:rPr>
          <m:t>K</m:t>
        </m:r>
      </m:oMath>
      <w:r w:rsidRPr="000C5BAF">
        <w:t>, що визначається доступною кількістю ресурсів.</w:t>
      </w:r>
    </w:p>
    <w:p w14:paraId="1C3FE5F2" w14:textId="1C246326" w:rsidR="00EB1A39" w:rsidRPr="000C5BAF" w:rsidRDefault="00EB1A39" w:rsidP="00902936">
      <w:pPr>
        <w:pStyle w:val="ab"/>
        <w:numPr>
          <w:ilvl w:val="0"/>
          <w:numId w:val="2"/>
        </w:numPr>
        <w:spacing w:line="360" w:lineRule="auto"/>
        <w:jc w:val="both"/>
      </w:pPr>
      <w:r w:rsidRPr="000C5BAF">
        <w:t xml:space="preserve">Під час зростання чисельності популяції має місце запізнення - поточний стан популяції впливає на її динаміку через певний часовий проміжок </w:t>
      </w:r>
      <m:oMath>
        <m:r>
          <w:rPr>
            <w:rFonts w:ascii="Cambria Math" w:hAnsi="Cambria Math"/>
          </w:rPr>
          <m:t>τ</m:t>
        </m:r>
      </m:oMath>
      <w:r w:rsidRPr="000C5BAF">
        <w:t xml:space="preserve">. </w:t>
      </w:r>
    </w:p>
    <w:p w14:paraId="2E669630" w14:textId="77777777" w:rsidR="00EB1A39" w:rsidRPr="000C5BAF" w:rsidRDefault="00EB1A39" w:rsidP="00902936">
      <w:pPr>
        <w:pStyle w:val="ab"/>
        <w:spacing w:line="360" w:lineRule="auto"/>
        <w:jc w:val="both"/>
      </w:pPr>
      <w:r w:rsidRPr="000C5BAF">
        <w:lastRenderedPageBreak/>
        <w:t xml:space="preserve">Це враховує такі природні фактори, як час статевого дозрівання або затримку між моментом зачаття і народженням. </w:t>
      </w:r>
    </w:p>
    <w:p w14:paraId="6C2A241B" w14:textId="3D430784" w:rsidR="005B6CD0" w:rsidRPr="000C5BAF" w:rsidRDefault="00EB1A39" w:rsidP="00902936">
      <w:pPr>
        <w:pStyle w:val="ab"/>
        <w:numPr>
          <w:ilvl w:val="0"/>
          <w:numId w:val="2"/>
        </w:numPr>
        <w:spacing w:line="360" w:lineRule="auto"/>
        <w:jc w:val="both"/>
      </w:pPr>
      <w:r w:rsidRPr="000C5BAF">
        <w:t xml:space="preserve">Нехтуємо непередбачуваними зовнішніми або внутрішніми факторами </w:t>
      </w:r>
      <w:r w:rsidR="00EA7129">
        <w:t>запізнення</w:t>
      </w:r>
      <w:r w:rsidRPr="000C5BAF">
        <w:t>/збільшення чисельності популяції (наприклад, війни, стихійні лиха, епідемії). Єдиним фактором, що враховується - є запізнення.</w:t>
      </w:r>
    </w:p>
    <w:p w14:paraId="58C01DBD" w14:textId="13DD37A5" w:rsidR="005B6CD0" w:rsidRPr="005B6CD0" w:rsidRDefault="005B6CD0" w:rsidP="00902936">
      <w:pPr>
        <w:spacing w:line="360" w:lineRule="auto"/>
        <w:ind w:firstLine="708"/>
        <w:jc w:val="both"/>
      </w:pPr>
      <w:r w:rsidRPr="005B6CD0">
        <w:t xml:space="preserve">Відповідно до вищеописаних гіпотез </w:t>
      </w:r>
      <w:r w:rsidRPr="005B6CD0">
        <w:rPr>
          <w:b/>
          <w:bCs/>
          <w:i/>
          <w:iCs/>
        </w:rPr>
        <w:t>концептуальну постановку задачі</w:t>
      </w:r>
      <w:r w:rsidRPr="005B6CD0">
        <w:t xml:space="preserve"> можна представити у такому вигляді:</w:t>
      </w:r>
    </w:p>
    <w:p w14:paraId="3506675D" w14:textId="7739371C" w:rsidR="00EB1A39" w:rsidRPr="000C5BAF" w:rsidRDefault="005B6CD0" w:rsidP="00902936">
      <w:pPr>
        <w:spacing w:line="360" w:lineRule="auto"/>
        <w:ind w:firstLine="708"/>
        <w:jc w:val="both"/>
        <w:rPr>
          <w:i/>
          <w:iCs/>
        </w:rPr>
      </w:pPr>
      <w:r w:rsidRPr="000C5BAF">
        <w:rPr>
          <w:i/>
          <w:iCs/>
        </w:rPr>
        <w:t xml:space="preserve">Визначити функцію зростання ізольованої популяції </w:t>
      </w:r>
      <m:oMath>
        <m:r>
          <w:rPr>
            <w:rFonts w:ascii="Cambria Math" w:hAnsi="Cambria Math"/>
          </w:rPr>
          <m:t>N(t)</m:t>
        </m:r>
      </m:oMath>
      <w:r w:rsidRPr="000C5BAF">
        <w:rPr>
          <w:i/>
          <w:iCs/>
        </w:rPr>
        <w:t xml:space="preserve"> на обмеженому часовому проміжку від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0C5BAF">
        <w:rPr>
          <w:i/>
          <w:iCs/>
        </w:rPr>
        <w:t xml:space="preserve"> до</w:t>
      </w:r>
      <w:r w:rsidRPr="000C5BAF">
        <w:rPr>
          <w:rFonts w:eastAsiaTheme="minorEastAsia"/>
          <w:i/>
          <w:iCs/>
        </w:rPr>
        <w:t xml:space="preserve"> </w:t>
      </w:r>
      <m:oMath>
        <m:r>
          <w:rPr>
            <w:rFonts w:ascii="Cambria Math" w:hAnsi="Cambria Math"/>
          </w:rPr>
          <m:t>T</m:t>
        </m:r>
      </m:oMath>
      <w:r w:rsidRPr="000C5BAF">
        <w:rPr>
          <w:i/>
          <w:iCs/>
        </w:rPr>
        <w:t xml:space="preserve">, враховуючи що відомі такі показники як: коефіцієнт лінійного зростання </w:t>
      </w:r>
      <m:oMath>
        <m:r>
          <w:rPr>
            <w:rFonts w:ascii="Cambria Math" w:hAnsi="Cambria Math"/>
          </w:rPr>
          <m:t>r</m:t>
        </m:r>
      </m:oMath>
      <w:r w:rsidRPr="000C5BAF">
        <w:rPr>
          <w:rFonts w:eastAsiaTheme="minorEastAsia"/>
          <w:i/>
          <w:iCs/>
        </w:rPr>
        <w:t>,</w:t>
      </w:r>
      <w:r w:rsidRPr="000C5BAF">
        <w:rPr>
          <w:i/>
          <w:iCs/>
        </w:rPr>
        <w:t xml:space="preserve"> ємність середовища </w:t>
      </w:r>
      <m:oMath>
        <m:r>
          <w:rPr>
            <w:rFonts w:ascii="Cambria Math" w:hAnsi="Cambria Math"/>
          </w:rPr>
          <m:t>K</m:t>
        </m:r>
      </m:oMath>
      <w:r w:rsidRPr="000C5BAF">
        <w:rPr>
          <w:i/>
          <w:iCs/>
        </w:rPr>
        <w:t xml:space="preserve"> та коефіцієнт запізнення </w:t>
      </w:r>
      <m:oMath>
        <m:r>
          <w:rPr>
            <w:rFonts w:ascii="Cambria Math" w:hAnsi="Cambria Math"/>
          </w:rPr>
          <m:t>τ</m:t>
        </m:r>
      </m:oMath>
      <w:r w:rsidRPr="000C5BAF">
        <w:rPr>
          <w:i/>
          <w:iCs/>
        </w:rPr>
        <w:t>.</w:t>
      </w:r>
    </w:p>
    <w:p w14:paraId="0CE0E16B" w14:textId="77777777" w:rsidR="005B6CD0" w:rsidRPr="000C5BAF" w:rsidRDefault="005B6CD0" w:rsidP="00902936">
      <w:pPr>
        <w:spacing w:line="360" w:lineRule="auto"/>
        <w:jc w:val="both"/>
      </w:pPr>
    </w:p>
    <w:p w14:paraId="6C40AA2F" w14:textId="77777777" w:rsidR="00902936" w:rsidRPr="000C5BAF" w:rsidRDefault="00902936" w:rsidP="00902936">
      <w:pPr>
        <w:spacing w:line="360" w:lineRule="auto"/>
        <w:jc w:val="both"/>
      </w:pPr>
    </w:p>
    <w:p w14:paraId="54A364FA" w14:textId="1B65BA51" w:rsidR="00902936" w:rsidRPr="000C5BAF" w:rsidRDefault="005B6CD0" w:rsidP="00902936">
      <w:pPr>
        <w:pStyle w:val="2"/>
        <w:spacing w:line="360" w:lineRule="auto"/>
        <w:jc w:val="both"/>
        <w:rPr>
          <w:color w:val="auto"/>
        </w:rPr>
      </w:pPr>
      <w:bookmarkStart w:id="4" w:name="_Toc186210085"/>
      <w:r w:rsidRPr="000C5BAF">
        <w:rPr>
          <w:color w:val="auto"/>
        </w:rPr>
        <w:t>1.3 Математична постановка задачі</w:t>
      </w:r>
      <w:bookmarkEnd w:id="4"/>
    </w:p>
    <w:p w14:paraId="07C824F8" w14:textId="77777777" w:rsidR="00902936" w:rsidRPr="000C5BAF" w:rsidRDefault="00902936" w:rsidP="00902936">
      <w:pPr>
        <w:spacing w:line="360" w:lineRule="auto"/>
        <w:jc w:val="both"/>
      </w:pPr>
    </w:p>
    <w:p w14:paraId="4711F2FC" w14:textId="6FB5B4FB" w:rsidR="005B6CD0" w:rsidRPr="000C5BAF" w:rsidRDefault="005B6CD0" w:rsidP="00902936">
      <w:pPr>
        <w:spacing w:line="360" w:lineRule="auto"/>
        <w:ind w:firstLine="708"/>
        <w:jc w:val="both"/>
      </w:pPr>
      <w:r w:rsidRPr="005B6CD0">
        <w:t xml:space="preserve">Знайти залежність чисельності ізольованої популяції від часу </w:t>
      </w:r>
      <m:oMath>
        <m:r>
          <w:rPr>
            <w:rFonts w:ascii="Cambria Math" w:hAnsi="Cambria Math"/>
          </w:rPr>
          <m:t>N(t)</m:t>
        </m:r>
      </m:oMath>
      <w:r w:rsidRPr="005B6CD0">
        <w:t xml:space="preserve"> - з вирішення диференційного рівняння Хатчинсона:</w:t>
      </w:r>
    </w:p>
    <w:p w14:paraId="604D8D9F" w14:textId="31B2A0DA" w:rsidR="005B6CD0" w:rsidRPr="000C5BAF" w:rsidRDefault="00000000" w:rsidP="00902936">
      <w:pPr>
        <w:spacing w:line="360" w:lineRule="auto"/>
        <w:jc w:val="both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dN</m:t>
                  </m:r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w:rPr>
                  <w:rFonts w:ascii="Cambria Math" w:hAnsi="Cambria Math"/>
                </w:rPr>
                <m:t>=r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t-τ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K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,    t≥0.,#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.3.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2A2D0C22" w14:textId="049801A8" w:rsidR="00902936" w:rsidRPr="000C5BAF" w:rsidRDefault="00902936" w:rsidP="00902936">
      <w:pPr>
        <w:spacing w:line="360" w:lineRule="auto"/>
        <w:jc w:val="both"/>
        <w:rPr>
          <w:rFonts w:eastAsiaTheme="minorEastAsia"/>
        </w:rPr>
      </w:pPr>
      <w:r w:rsidRPr="000C5BAF">
        <w:rPr>
          <w:rFonts w:eastAsiaTheme="minorEastAsia"/>
        </w:rPr>
        <w:tab/>
        <w:t>Початкова умова:</w:t>
      </w:r>
    </w:p>
    <w:p w14:paraId="2A2CF66B" w14:textId="34FA025C" w:rsidR="00902936" w:rsidRPr="005B6CD0" w:rsidRDefault="00000000" w:rsidP="00902936">
      <w:pPr>
        <w:spacing w:line="360" w:lineRule="auto"/>
        <w:jc w:val="both"/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=ϕ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,    t∈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-τ;0</m:t>
                  </m:r>
                </m:e>
              </m:d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.3.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</m:e>
          </m:eqArr>
        </m:oMath>
      </m:oMathPara>
    </w:p>
    <w:p w14:paraId="6F9825E9" w14:textId="7C7A462F" w:rsidR="00EB1A39" w:rsidRPr="000C5BAF" w:rsidRDefault="00902936" w:rsidP="00902936">
      <w:pPr>
        <w:spacing w:line="360" w:lineRule="auto"/>
        <w:jc w:val="both"/>
        <w:rPr>
          <w:rFonts w:eastAsiaTheme="minorEastAsia"/>
        </w:rPr>
      </w:pPr>
      <w:r w:rsidRPr="000C5BAF">
        <w:tab/>
        <w:t xml:space="preserve">де </w:t>
      </w:r>
      <m:oMath>
        <m: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≥0</m:t>
        </m:r>
      </m:oMath>
      <w:r w:rsidRPr="000C5BAF">
        <w:rPr>
          <w:rFonts w:eastAsiaTheme="minorEastAsia"/>
        </w:rPr>
        <w:t xml:space="preserve"> – неперервна функція.</w:t>
      </w:r>
    </w:p>
    <w:p w14:paraId="23EA6A69" w14:textId="77777777" w:rsidR="00902936" w:rsidRPr="000C5BAF" w:rsidRDefault="00902936" w:rsidP="00902936">
      <w:pPr>
        <w:spacing w:line="360" w:lineRule="auto"/>
        <w:jc w:val="both"/>
        <w:rPr>
          <w:rFonts w:eastAsiaTheme="minorEastAsia"/>
        </w:rPr>
      </w:pPr>
    </w:p>
    <w:p w14:paraId="09448FC7" w14:textId="580EC6DE" w:rsidR="00902936" w:rsidRPr="000C5BAF" w:rsidRDefault="00902936" w:rsidP="00902936">
      <w:pPr>
        <w:spacing w:line="360" w:lineRule="auto"/>
        <w:ind w:firstLine="708"/>
        <w:jc w:val="both"/>
        <w:rPr>
          <w:rFonts w:eastAsiaTheme="minorEastAsia"/>
        </w:rPr>
      </w:pPr>
      <w:r w:rsidRPr="000C5BAF">
        <w:rPr>
          <w:rFonts w:eastAsiaTheme="minorEastAsia"/>
        </w:rPr>
        <w:t xml:space="preserve">В даній задачі за таку функцію було обрано періодичну функцію косинуса від малого значення </w:t>
      </w:r>
      <w:proofErr w:type="spellStart"/>
      <w:r w:rsidRPr="000C5BAF">
        <w:rPr>
          <w:rFonts w:eastAsiaTheme="minorEastAsia"/>
        </w:rPr>
        <w:t>аргумента</w:t>
      </w:r>
      <w:proofErr w:type="spellEnd"/>
      <w:r w:rsidRPr="000C5BAF">
        <w:rPr>
          <w:rFonts w:eastAsiaTheme="minorEastAsia"/>
        </w:rPr>
        <w:t xml:space="preserve">, оскільки косинус значення, що прямує до 0, дорівнюватиме 1, відповідно </w:t>
      </w:r>
      <w:proofErr w:type="spellStart"/>
      <w:r w:rsidRPr="000C5BAF">
        <w:rPr>
          <w:rFonts w:eastAsiaTheme="minorEastAsia"/>
        </w:rPr>
        <w:t>домножене</w:t>
      </w:r>
      <w:proofErr w:type="spellEnd"/>
      <w:r w:rsidRPr="000C5BAF">
        <w:rPr>
          <w:rFonts w:eastAsiaTheme="minorEastAsia"/>
        </w:rPr>
        <w:t xml:space="preserve"> значення на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0C5BAF">
        <w:rPr>
          <w:rFonts w:eastAsiaTheme="minorEastAsia"/>
        </w:rPr>
        <w:t xml:space="preserve"> буде моделювати </w:t>
      </w:r>
      <w:r w:rsidRPr="000C5BAF">
        <w:rPr>
          <w:rFonts w:eastAsiaTheme="minorEastAsia"/>
        </w:rPr>
        <w:lastRenderedPageBreak/>
        <w:t xml:space="preserve">коливання чисельності популяції близько до початкового значення на відрізку </w:t>
      </w:r>
      <m:oMath>
        <m:r>
          <w:rPr>
            <w:rFonts w:ascii="Cambria Math" w:eastAsiaTheme="minorEastAsia" w:hAnsi="Cambria Math"/>
          </w:rPr>
          <m:t>t∈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-τ;0</m:t>
            </m:r>
          </m:e>
        </m:d>
      </m:oMath>
      <w:r w:rsidRPr="000C5BAF">
        <w:rPr>
          <w:rFonts w:eastAsiaTheme="minorEastAsia"/>
        </w:rPr>
        <w:t>:</w:t>
      </w:r>
    </w:p>
    <w:p w14:paraId="016DDB2A" w14:textId="727D0622" w:rsidR="00902936" w:rsidRPr="000C5BAF" w:rsidRDefault="00902936" w:rsidP="00902936">
      <w:pPr>
        <w:spacing w:line="360" w:lineRule="auto"/>
        <w:jc w:val="both"/>
      </w:pPr>
      <m:oMathPara>
        <m:oMath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(0.01t)</m:t>
              </m:r>
            </m:e>
          </m:func>
        </m:oMath>
      </m:oMathPara>
    </w:p>
    <w:p w14:paraId="6A8C9660" w14:textId="2E71C2F5" w:rsidR="00902936" w:rsidRPr="000C5BAF" w:rsidRDefault="00902936" w:rsidP="00902936">
      <w:pPr>
        <w:spacing w:line="360" w:lineRule="auto"/>
        <w:jc w:val="both"/>
        <w:rPr>
          <w:rFonts w:eastAsiaTheme="minorEastAsia"/>
        </w:rPr>
      </w:pPr>
      <w:r w:rsidRPr="000C5BAF">
        <w:tab/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0C5BAF">
        <w:rPr>
          <w:rFonts w:eastAsiaTheme="minorEastAsia"/>
        </w:rPr>
        <w:t xml:space="preserve"> – початкова чисельність населення.</w:t>
      </w:r>
    </w:p>
    <w:p w14:paraId="20C2DD50" w14:textId="18C35964" w:rsidR="00902936" w:rsidRPr="000C5BAF" w:rsidRDefault="00902936" w:rsidP="00902936">
      <w:pPr>
        <w:spacing w:line="360" w:lineRule="auto"/>
        <w:rPr>
          <w:rFonts w:eastAsiaTheme="minorEastAsia"/>
        </w:rPr>
      </w:pPr>
    </w:p>
    <w:p w14:paraId="133DBDA4" w14:textId="77777777" w:rsidR="0087653C" w:rsidRPr="000C5BAF" w:rsidRDefault="0087653C" w:rsidP="00902936">
      <w:pPr>
        <w:spacing w:line="360" w:lineRule="auto"/>
        <w:rPr>
          <w:rFonts w:eastAsiaTheme="minorEastAsia"/>
        </w:rPr>
      </w:pPr>
    </w:p>
    <w:p w14:paraId="713A5174" w14:textId="77777777" w:rsidR="0087653C" w:rsidRPr="000C5BAF" w:rsidRDefault="0087653C" w:rsidP="0087653C">
      <w:pPr>
        <w:spacing w:line="360" w:lineRule="auto"/>
        <w:rPr>
          <w:rFonts w:eastAsiaTheme="minorEastAsia"/>
        </w:rPr>
      </w:pPr>
      <w:r w:rsidRPr="000C5BAF">
        <w:rPr>
          <w:rFonts w:eastAsiaTheme="minorEastAsia"/>
        </w:rPr>
        <w:t>1.4 Вибір та обґрунтування вибору методу розв'язання задачі</w:t>
      </w:r>
    </w:p>
    <w:p w14:paraId="44701C21" w14:textId="1D205361" w:rsidR="0087653C" w:rsidRPr="000C5BAF" w:rsidRDefault="0087653C" w:rsidP="0087653C">
      <w:pPr>
        <w:spacing w:line="360" w:lineRule="auto"/>
        <w:ind w:firstLine="708"/>
        <w:rPr>
          <w:rFonts w:eastAsiaTheme="minorEastAsia"/>
        </w:rPr>
      </w:pPr>
      <w:r w:rsidRPr="000C5BAF">
        <w:rPr>
          <w:rFonts w:eastAsiaTheme="minorEastAsia"/>
        </w:rPr>
        <w:t xml:space="preserve">Оскільки аналітично розв'язання заданого в математичній постановці задачі диференційного рівняння знайти складно, досить часто використовують чисельні методи, наприклад, метод Ейлера або метод </w:t>
      </w:r>
      <w:proofErr w:type="spellStart"/>
      <w:r w:rsidRPr="000C5BAF">
        <w:rPr>
          <w:rFonts w:eastAsiaTheme="minorEastAsia"/>
        </w:rPr>
        <w:t>Рунге-Кутти</w:t>
      </w:r>
      <w:proofErr w:type="spellEnd"/>
      <w:r w:rsidRPr="000C5BAF">
        <w:rPr>
          <w:rFonts w:eastAsiaTheme="minorEastAsia"/>
        </w:rPr>
        <w:t>.</w:t>
      </w:r>
    </w:p>
    <w:p w14:paraId="07C3C189" w14:textId="1A3F5586" w:rsidR="00902936" w:rsidRPr="000C5BAF" w:rsidRDefault="0087653C" w:rsidP="0087653C">
      <w:pPr>
        <w:spacing w:line="360" w:lineRule="auto"/>
        <w:ind w:firstLine="708"/>
        <w:rPr>
          <w:rFonts w:eastAsiaTheme="minorEastAsia"/>
        </w:rPr>
      </w:pPr>
      <w:r w:rsidRPr="000C5BAF">
        <w:rPr>
          <w:rFonts w:eastAsiaTheme="minorEastAsia"/>
        </w:rPr>
        <w:t xml:space="preserve">В даній роботі, буде використаний метод </w:t>
      </w:r>
      <w:proofErr w:type="spellStart"/>
      <w:r w:rsidRPr="000C5BAF">
        <w:rPr>
          <w:rFonts w:eastAsiaTheme="minorEastAsia"/>
        </w:rPr>
        <w:t>Рунге-Кутти</w:t>
      </w:r>
      <w:proofErr w:type="spellEnd"/>
      <w:r w:rsidRPr="000C5BAF">
        <w:rPr>
          <w:rFonts w:eastAsiaTheme="minorEastAsia"/>
        </w:rPr>
        <w:t xml:space="preserve"> 4 порядку.</w:t>
      </w:r>
    </w:p>
    <w:p w14:paraId="5F487045" w14:textId="1B3E35F9" w:rsidR="0087653C" w:rsidRPr="000C5BAF" w:rsidRDefault="0087653C" w:rsidP="0087653C">
      <w:pPr>
        <w:spacing w:line="360" w:lineRule="auto"/>
        <w:ind w:firstLine="708"/>
        <w:rPr>
          <w:rFonts w:eastAsiaTheme="minorEastAsia"/>
        </w:rPr>
      </w:pPr>
      <w:r w:rsidRPr="000C5BAF">
        <w:rPr>
          <w:rFonts w:eastAsiaTheme="minorEastAsia"/>
        </w:rPr>
        <w:t xml:space="preserve">Метод </w:t>
      </w:r>
      <w:proofErr w:type="spellStart"/>
      <w:r w:rsidRPr="000C5BAF">
        <w:rPr>
          <w:rFonts w:eastAsiaTheme="minorEastAsia"/>
        </w:rPr>
        <w:t>Рунге-Кутти</w:t>
      </w:r>
      <w:proofErr w:type="spellEnd"/>
      <w:r w:rsidRPr="000C5BAF">
        <w:rPr>
          <w:rFonts w:eastAsiaTheme="minorEastAsia"/>
        </w:rPr>
        <w:t xml:space="preserve"> 4-го порядку використовується для чисельного інтегрування звичайних диференціальних рівнянь (ODE). Для задач з затримкою, як в даному випадку, де необхідно враховувати значення </w:t>
      </w:r>
      <m:oMath>
        <m:r>
          <w:rPr>
            <w:rFonts w:ascii="Cambria Math" w:eastAsiaTheme="minorEastAsia" w:hAnsi="Cambria Math"/>
          </w:rPr>
          <m:t>N(t-τ)</m:t>
        </m:r>
      </m:oMath>
      <w:r w:rsidRPr="000C5BAF">
        <w:rPr>
          <w:rFonts w:eastAsiaTheme="minorEastAsia"/>
        </w:rPr>
        <w:t>, процедура інтегрування складається з таких кроків:</w:t>
      </w:r>
    </w:p>
    <w:p w14:paraId="7498EBB9" w14:textId="1A2A704E" w:rsidR="0087653C" w:rsidRPr="000C5BAF" w:rsidRDefault="0087653C" w:rsidP="0087653C">
      <w:pPr>
        <w:pStyle w:val="ab"/>
        <w:numPr>
          <w:ilvl w:val="0"/>
          <w:numId w:val="3"/>
        </w:numPr>
        <w:spacing w:line="360" w:lineRule="auto"/>
        <w:rPr>
          <w:rFonts w:eastAsiaTheme="minorEastAsia"/>
        </w:rPr>
      </w:pPr>
      <w:r w:rsidRPr="000C5BAF">
        <w:rPr>
          <w:rFonts w:eastAsiaTheme="minorEastAsia"/>
        </w:rPr>
        <w:t xml:space="preserve">Ініціалізація. Для часу </w:t>
      </w:r>
      <m:oMath>
        <m:r>
          <w:rPr>
            <w:rFonts w:ascii="Cambria Math" w:eastAsiaTheme="minorEastAsia" w:hAnsi="Cambria Math"/>
          </w:rPr>
          <m:t>t≤0</m:t>
        </m:r>
      </m:oMath>
      <w:r w:rsidRPr="000C5BAF">
        <w:rPr>
          <w:rFonts w:eastAsiaTheme="minorEastAsia"/>
        </w:rPr>
        <w:t xml:space="preserve"> встановлюється початкова умова:</w:t>
      </w:r>
    </w:p>
    <w:p w14:paraId="04F4DF1F" w14:textId="49FF961C" w:rsidR="0087653C" w:rsidRPr="000C5BAF" w:rsidRDefault="0087653C" w:rsidP="0087653C">
      <w:pPr>
        <w:pStyle w:val="ab"/>
        <w:spacing w:line="360" w:lineRule="auto"/>
        <w:ind w:left="1068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ϕ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(0.01t)</m:t>
              </m:r>
            </m:e>
          </m:func>
        </m:oMath>
      </m:oMathPara>
    </w:p>
    <w:p w14:paraId="095B9C74" w14:textId="51ADBE9A" w:rsidR="00AF4097" w:rsidRPr="000C5BAF" w:rsidRDefault="00AF4097" w:rsidP="00AF4097">
      <w:pPr>
        <w:pStyle w:val="ab"/>
        <w:numPr>
          <w:ilvl w:val="0"/>
          <w:numId w:val="3"/>
        </w:numPr>
        <w:spacing w:line="360" w:lineRule="auto"/>
        <w:rPr>
          <w:rFonts w:eastAsiaTheme="minorEastAsia"/>
        </w:rPr>
      </w:pPr>
      <w:r w:rsidRPr="000C5BAF">
        <w:rPr>
          <w:rFonts w:eastAsiaTheme="minorEastAsia"/>
        </w:rPr>
        <w:t xml:space="preserve">Визначення коефіцієнтів </w:t>
      </w:r>
      <w:proofErr w:type="spellStart"/>
      <w:r w:rsidRPr="000C5BAF">
        <w:rPr>
          <w:rFonts w:eastAsiaTheme="minorEastAsia"/>
        </w:rPr>
        <w:t>Рунге-Кутти</w:t>
      </w:r>
      <w:proofErr w:type="spellEnd"/>
      <w:r w:rsidRPr="000C5BAF">
        <w:rPr>
          <w:rFonts w:eastAsiaTheme="minorEastAsia"/>
        </w:rPr>
        <w:t>:</w:t>
      </w:r>
      <w:r w:rsidRPr="000C5BAF">
        <w:rPr>
          <w:rFonts w:eastAsiaTheme="minorEastAsia"/>
        </w:rPr>
        <w:br/>
        <w:t xml:space="preserve">Для кожного кроку часу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0C5BAF">
        <w:rPr>
          <w:rFonts w:eastAsiaTheme="minorEastAsia"/>
        </w:rPr>
        <w:t xml:space="preserve"> обчислюється чотири коефіцієнти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0C5BAF">
        <w:rPr>
          <w:rFonts w:eastAsiaTheme="minorEastAsia"/>
        </w:rPr>
        <w:t>, які використовуються для апроксимації розв’язку на наступному кроці.</w:t>
      </w:r>
    </w:p>
    <w:p w14:paraId="742D622A" w14:textId="13B1E2D8" w:rsidR="00AF4097" w:rsidRPr="000C5BAF" w:rsidRDefault="00AF4097" w:rsidP="00AF4097">
      <w:pPr>
        <w:pStyle w:val="ab"/>
        <w:numPr>
          <w:ilvl w:val="0"/>
          <w:numId w:val="3"/>
        </w:numPr>
        <w:spacing w:line="360" w:lineRule="auto"/>
        <w:rPr>
          <w:rFonts w:eastAsiaTheme="minorEastAsia"/>
        </w:rPr>
      </w:pPr>
      <w:r w:rsidRPr="000C5BAF">
        <w:rPr>
          <w:rFonts w:eastAsiaTheme="minorEastAsia"/>
        </w:rPr>
        <w:t>Формули Коефіцієнтів:</w:t>
      </w:r>
    </w:p>
    <w:p w14:paraId="16E20ED3" w14:textId="4CB98022" w:rsidR="00AF4097" w:rsidRPr="000C5BAF" w:rsidRDefault="00000000" w:rsidP="00AF4097">
      <w:pPr>
        <w:pStyle w:val="ab"/>
        <w:numPr>
          <w:ilvl w:val="1"/>
          <w:numId w:val="2"/>
        </w:numPr>
        <w:spacing w:line="360" w:lineRule="auto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</w:p>
    <w:p w14:paraId="47FEC2DF" w14:textId="558167FC" w:rsidR="00AF4097" w:rsidRPr="000C5BAF" w:rsidRDefault="00000000" w:rsidP="00AF4097">
      <w:pPr>
        <w:pStyle w:val="ab"/>
        <w:numPr>
          <w:ilvl w:val="1"/>
          <w:numId w:val="2"/>
        </w:numPr>
        <w:spacing w:line="360" w:lineRule="auto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dt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dt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⋅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</w:p>
    <w:p w14:paraId="26E35C75" w14:textId="0695A767" w:rsidR="00C72E7A" w:rsidRPr="000C5BAF" w:rsidRDefault="00000000" w:rsidP="00AF4097">
      <w:pPr>
        <w:pStyle w:val="ab"/>
        <w:numPr>
          <w:ilvl w:val="1"/>
          <w:numId w:val="2"/>
        </w:numPr>
        <w:spacing w:line="360" w:lineRule="auto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dt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dt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⋅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</w:p>
    <w:p w14:paraId="7DEDCF4E" w14:textId="6E10167A" w:rsidR="00C72E7A" w:rsidRPr="000C5BAF" w:rsidRDefault="00000000" w:rsidP="00AF4097">
      <w:pPr>
        <w:pStyle w:val="ab"/>
        <w:numPr>
          <w:ilvl w:val="1"/>
          <w:numId w:val="2"/>
        </w:numPr>
        <w:spacing w:line="360" w:lineRule="auto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=f(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+dt,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+dt⋅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75B72F81" w14:textId="724E3405" w:rsidR="00C72E7A" w:rsidRPr="000C5BAF" w:rsidRDefault="00C72E7A" w:rsidP="00AF4097">
      <w:pPr>
        <w:pStyle w:val="ab"/>
        <w:numPr>
          <w:ilvl w:val="1"/>
          <w:numId w:val="2"/>
        </w:numPr>
        <w:spacing w:line="360" w:lineRule="auto"/>
        <w:rPr>
          <w:rFonts w:eastAsiaTheme="minorEastAsia"/>
        </w:rPr>
      </w:pPr>
      <w:r w:rsidRPr="000C5BAF">
        <w:rPr>
          <w:rFonts w:eastAsiaTheme="minorEastAsia"/>
        </w:rPr>
        <w:lastRenderedPageBreak/>
        <w:t xml:space="preserve">Формула для оновлення значення </w:t>
      </w:r>
      <m:oMath>
        <m:r>
          <w:rPr>
            <w:rFonts w:ascii="Cambria Math" w:eastAsiaTheme="minorEastAsia" w:hAnsi="Cambria Math"/>
          </w:rPr>
          <m:t>N(t)</m:t>
        </m:r>
      </m:oMath>
      <w:r w:rsidRPr="000C5BAF">
        <w:rPr>
          <w:rFonts w:eastAsiaTheme="minorEastAsia"/>
        </w:rPr>
        <w:t xml:space="preserve"> виглядає так:</w:t>
      </w:r>
    </w:p>
    <w:p w14:paraId="40DB8B0D" w14:textId="061E8CAD" w:rsidR="00C72E7A" w:rsidRPr="000C5BAF" w:rsidRDefault="00000000" w:rsidP="00C72E7A">
      <w:pPr>
        <w:spacing w:line="360" w:lineRule="auto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i+1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dt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099D1D4B" w14:textId="0F48FC8B" w:rsidR="00C72E7A" w:rsidRPr="000C5BAF" w:rsidRDefault="00C72E7A" w:rsidP="00C72E7A">
      <w:pPr>
        <w:pStyle w:val="ab"/>
        <w:numPr>
          <w:ilvl w:val="0"/>
          <w:numId w:val="3"/>
        </w:numPr>
        <w:spacing w:line="360" w:lineRule="auto"/>
        <w:rPr>
          <w:rFonts w:eastAsiaTheme="minorEastAsia"/>
          <w:iCs/>
        </w:rPr>
      </w:pPr>
      <w:r w:rsidRPr="000C5BAF">
        <w:rPr>
          <w:rFonts w:eastAsiaTheme="minorEastAsia"/>
          <w:iCs/>
        </w:rPr>
        <w:t>Робота з затримкою:</w:t>
      </w:r>
    </w:p>
    <w:p w14:paraId="15C27EC6" w14:textId="61863896" w:rsidR="000C5BAF" w:rsidRPr="000C5BAF" w:rsidRDefault="00C72E7A" w:rsidP="000C5BAF">
      <w:pPr>
        <w:pStyle w:val="ab"/>
        <w:spacing w:line="360" w:lineRule="auto"/>
        <w:ind w:left="1068"/>
        <w:rPr>
          <w:rFonts w:eastAsiaTheme="minorEastAsia"/>
          <w:iCs/>
        </w:rPr>
      </w:pPr>
      <w:r w:rsidRPr="000C5BAF">
        <w:rPr>
          <w:rFonts w:eastAsiaTheme="minorEastAsia"/>
          <w:iCs/>
        </w:rPr>
        <w:t xml:space="preserve">Для кожного часу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0C5BAF">
        <w:rPr>
          <w:rFonts w:eastAsiaTheme="minorEastAsia"/>
          <w:iCs/>
        </w:rPr>
        <w:t xml:space="preserve"> використовується значення популяції </w:t>
      </w:r>
      <m:oMath>
        <m:r>
          <w:rPr>
            <w:rFonts w:ascii="Cambria Math" w:eastAsiaTheme="minorEastAsia" w:hAnsi="Cambria Math"/>
          </w:rPr>
          <m:t>N(t-τ)</m:t>
        </m:r>
      </m:oMath>
      <w:r w:rsidRPr="000C5BAF">
        <w:rPr>
          <w:rFonts w:eastAsiaTheme="minorEastAsia"/>
          <w:iCs/>
        </w:rPr>
        <w:t xml:space="preserve">, яке визначається через значення на попередніх кроках (або через початкову умову коли </w:t>
      </w:r>
      <m:oMath>
        <m:r>
          <w:rPr>
            <w:rFonts w:ascii="Cambria Math" w:eastAsiaTheme="minorEastAsia" w:hAnsi="Cambria Math"/>
          </w:rPr>
          <m:t>t-τ&lt;0</m:t>
        </m:r>
      </m:oMath>
      <w:r w:rsidRPr="000C5BAF">
        <w:rPr>
          <w:rFonts w:eastAsiaTheme="minorEastAsia"/>
          <w:iCs/>
        </w:rPr>
        <w:t>).</w:t>
      </w:r>
    </w:p>
    <w:p w14:paraId="2A80D3A7" w14:textId="77777777" w:rsidR="000C5BAF" w:rsidRPr="000C5BAF" w:rsidRDefault="000C5BAF" w:rsidP="000C5BAF">
      <w:pPr>
        <w:spacing w:line="360" w:lineRule="auto"/>
        <w:rPr>
          <w:rFonts w:eastAsiaTheme="minorEastAsia"/>
          <w:iCs/>
        </w:rPr>
      </w:pPr>
    </w:p>
    <w:p w14:paraId="2E00DB83" w14:textId="77777777" w:rsidR="000C5BAF" w:rsidRPr="000C5BAF" w:rsidRDefault="000C5BAF" w:rsidP="004C74AA">
      <w:pPr>
        <w:spacing w:line="360" w:lineRule="auto"/>
        <w:jc w:val="both"/>
        <w:rPr>
          <w:rFonts w:eastAsiaTheme="minorEastAsia"/>
          <w:iCs/>
        </w:rPr>
      </w:pPr>
    </w:p>
    <w:p w14:paraId="51EA7340" w14:textId="4E8D723D" w:rsidR="00C72E7A" w:rsidRPr="0058349E" w:rsidRDefault="000C5BAF" w:rsidP="0058349E">
      <w:pPr>
        <w:pStyle w:val="1"/>
        <w:spacing w:line="360" w:lineRule="auto"/>
        <w:jc w:val="center"/>
        <w:rPr>
          <w:rFonts w:eastAsiaTheme="minorEastAsia"/>
          <w:color w:val="auto"/>
          <w:lang w:val="en-US"/>
        </w:rPr>
      </w:pPr>
      <w:r w:rsidRPr="000C5BAF">
        <w:rPr>
          <w:rFonts w:eastAsiaTheme="minorEastAsia"/>
          <w:color w:val="auto"/>
        </w:rPr>
        <w:t>2 Основна частина</w:t>
      </w:r>
    </w:p>
    <w:p w14:paraId="6F18A5B0" w14:textId="2364624F" w:rsidR="00C72E7A" w:rsidRPr="0058349E" w:rsidRDefault="000C5BAF" w:rsidP="00BD3B52">
      <w:pPr>
        <w:pStyle w:val="2"/>
        <w:spacing w:line="360" w:lineRule="auto"/>
        <w:jc w:val="both"/>
        <w:rPr>
          <w:rFonts w:eastAsiaTheme="minorEastAsia"/>
          <w:color w:val="auto"/>
          <w:lang w:val="en-US"/>
        </w:rPr>
      </w:pPr>
      <w:r w:rsidRPr="000C5BAF">
        <w:rPr>
          <w:rFonts w:eastAsiaTheme="minorEastAsia"/>
          <w:color w:val="auto"/>
        </w:rPr>
        <w:t>2.1 Теоретичні відомості</w:t>
      </w:r>
    </w:p>
    <w:p w14:paraId="44888C0F" w14:textId="7F20EBBC" w:rsidR="000C5BAF" w:rsidRDefault="000C5BAF" w:rsidP="00BD3B52">
      <w:pPr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t>2.1.1 Модель Мальтуса</w:t>
      </w:r>
    </w:p>
    <w:p w14:paraId="52C50598" w14:textId="18B47F3A" w:rsidR="000C5BAF" w:rsidRPr="004C74AA" w:rsidRDefault="000C5BAF" w:rsidP="00BD3B52">
      <w:pPr>
        <w:spacing w:line="360" w:lineRule="auto"/>
        <w:ind w:firstLine="708"/>
        <w:jc w:val="both"/>
        <w:rPr>
          <w:rFonts w:eastAsiaTheme="minorEastAsia"/>
          <w:lang w:val="en-US"/>
        </w:rPr>
      </w:pPr>
      <w:r w:rsidRPr="000C5BAF">
        <w:rPr>
          <w:rFonts w:eastAsiaTheme="minorEastAsia"/>
        </w:rPr>
        <w:t xml:space="preserve">Нехай маємо деякий біологічний вид, для якого існує необмежений запас використовуваних ресурсів. Позначимо чисельність популяції в момент часу </w:t>
      </w:r>
      <m:oMath>
        <m:r>
          <w:rPr>
            <w:rFonts w:ascii="Cambria Math" w:eastAsiaTheme="minorEastAsia" w:hAnsi="Cambria Math"/>
          </w:rPr>
          <m:t>t</m:t>
        </m:r>
      </m:oMath>
      <w:r w:rsidR="004C74AA" w:rsidRPr="004C74AA">
        <w:rPr>
          <w:rFonts w:eastAsiaTheme="minorEastAsia"/>
          <w:lang w:val="ru-RU"/>
        </w:rPr>
        <w:t xml:space="preserve"> </w:t>
      </w:r>
      <w:r w:rsidRPr="000C5BAF">
        <w:rPr>
          <w:rFonts w:eastAsiaTheme="minorEastAsia"/>
        </w:rPr>
        <w:t xml:space="preserve">через </w:t>
      </w:r>
      <m:oMath>
        <m: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/>
            <w:lang w:val="ru-RU"/>
          </w:rPr>
          <m:t>(</m:t>
        </m:r>
        <m:r>
          <w:rPr>
            <w:rFonts w:ascii="Cambria Math" w:eastAsiaTheme="minorEastAsia" w:hAnsi="Cambria Math"/>
            <w:lang w:val="ru-RU"/>
          </w:rPr>
          <m:t>t)</m:t>
        </m:r>
      </m:oMath>
      <w:r w:rsidRPr="000C5BAF">
        <w:rPr>
          <w:rFonts w:eastAsiaTheme="minorEastAsia"/>
        </w:rPr>
        <w:t>, тоді швидкість її зміни може бути подана як:</w:t>
      </w:r>
    </w:p>
    <w:p w14:paraId="0F58C647" w14:textId="77F37FB9" w:rsidR="004C74AA" w:rsidRPr="004C74AA" w:rsidRDefault="004C74AA" w:rsidP="00BD3B52">
      <w:pPr>
        <w:spacing w:line="360" w:lineRule="auto"/>
        <w:jc w:val="both"/>
        <w:rPr>
          <w:rFonts w:eastAsiaTheme="minorEastAsia"/>
          <w:i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народжуваність-смертність+міграція</m:t>
          </m:r>
        </m:oMath>
      </m:oMathPara>
    </w:p>
    <w:p w14:paraId="28E63D5A" w14:textId="77777777" w:rsidR="004C74AA" w:rsidRDefault="004C74AA" w:rsidP="00BD3B52">
      <w:pPr>
        <w:spacing w:line="360" w:lineRule="auto"/>
        <w:ind w:firstLine="708"/>
        <w:jc w:val="both"/>
        <w:rPr>
          <w:rFonts w:eastAsiaTheme="minorEastAsia"/>
        </w:rPr>
      </w:pPr>
      <w:r w:rsidRPr="004C74AA">
        <w:rPr>
          <w:rFonts w:eastAsiaTheme="minorEastAsia"/>
        </w:rPr>
        <w:t xml:space="preserve">У простішому випадку розглядається відсутність міграції та припускається, що народжуваність і смертність відбувається </w:t>
      </w:r>
      <w:proofErr w:type="spellStart"/>
      <w:r w:rsidRPr="004C74AA">
        <w:rPr>
          <w:rFonts w:eastAsiaTheme="minorEastAsia"/>
        </w:rPr>
        <w:t>пропорційно</w:t>
      </w:r>
      <w:proofErr w:type="spellEnd"/>
      <w:r w:rsidRPr="004C74AA">
        <w:rPr>
          <w:rFonts w:eastAsiaTheme="minorEastAsia"/>
        </w:rPr>
        <w:t xml:space="preserve"> загальній чисельності, тоді:</w:t>
      </w:r>
    </w:p>
    <w:p w14:paraId="40E0DA08" w14:textId="5037C159" w:rsidR="004C74AA" w:rsidRPr="004C74AA" w:rsidRDefault="004C74AA" w:rsidP="00BD3B52">
      <w:pPr>
        <w:spacing w:line="360" w:lineRule="auto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bN-dN    </m:t>
              </m:r>
              <m:r>
                <w:rPr>
                  <w:rFonts w:ascii="Cambria Math" w:eastAsiaTheme="minorEastAsia" w:hAnsi="Cambria Math"/>
                </w:rPr>
                <m:t xml:space="preserve">або    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=aN,    a=b-d,#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2.1.1.1</m:t>
                  </m:r>
                </m:e>
              </m:d>
            </m:e>
          </m:eqArr>
        </m:oMath>
      </m:oMathPara>
    </w:p>
    <w:p w14:paraId="0700016C" w14:textId="45519C6A" w:rsidR="004C74AA" w:rsidRDefault="004C74AA" w:rsidP="00BD3B52">
      <w:pPr>
        <w:spacing w:line="360" w:lineRule="auto"/>
        <w:jc w:val="both"/>
        <w:rPr>
          <w:rFonts w:eastAsiaTheme="minorEastAsia"/>
          <w:lang w:val="en-US"/>
        </w:rPr>
      </w:pPr>
      <w:r w:rsidRPr="004C74AA">
        <w:rPr>
          <w:rFonts w:eastAsiaTheme="minorEastAsia"/>
        </w:rPr>
        <w:t xml:space="preserve">де </w:t>
      </w:r>
      <m:oMath>
        <m:r>
          <w:rPr>
            <w:rFonts w:ascii="Cambria Math" w:eastAsiaTheme="minorEastAsia" w:hAnsi="Cambria Math"/>
          </w:rPr>
          <m:t>b</m:t>
        </m:r>
      </m:oMath>
      <w:r w:rsidRPr="004C74AA">
        <w:rPr>
          <w:rFonts w:eastAsiaTheme="minorEastAsia"/>
        </w:rPr>
        <w:t xml:space="preserve"> - коефіцієнт народжуваності, </w:t>
      </w:r>
      <m:oMath>
        <m:r>
          <w:rPr>
            <w:rFonts w:ascii="Cambria Math" w:eastAsiaTheme="minorEastAsia" w:hAnsi="Cambria Math"/>
          </w:rPr>
          <m:t>d</m:t>
        </m:r>
      </m:oMath>
      <w:r w:rsidRPr="004C74AA">
        <w:rPr>
          <w:rFonts w:eastAsiaTheme="minorEastAsia"/>
        </w:rPr>
        <w:t xml:space="preserve"> - коефіцієнт смертності, </w:t>
      </w:r>
      <m:oMath>
        <m:r>
          <w:rPr>
            <w:rFonts w:ascii="Cambria Math" w:eastAsiaTheme="minorEastAsia" w:hAnsi="Cambria Math"/>
          </w:rPr>
          <m:t>a</m:t>
        </m:r>
      </m:oMath>
      <w:r w:rsidRPr="004C74AA">
        <w:rPr>
          <w:rFonts w:eastAsiaTheme="minorEastAsia"/>
        </w:rPr>
        <w:t xml:space="preserve"> - коефіцієнт швидкості розмноження популяції.</w:t>
      </w:r>
    </w:p>
    <w:p w14:paraId="37AB4328" w14:textId="490AF87A" w:rsidR="004C74AA" w:rsidRPr="004C74AA" w:rsidRDefault="004C74AA" w:rsidP="00BD3B52">
      <w:pPr>
        <w:spacing w:line="360" w:lineRule="auto"/>
        <w:ind w:firstLine="708"/>
        <w:jc w:val="both"/>
        <w:rPr>
          <w:rFonts w:eastAsiaTheme="minorEastAsia"/>
          <w:lang w:val="ru-RU"/>
        </w:rPr>
      </w:pPr>
      <w:proofErr w:type="spellStart"/>
      <w:r w:rsidRPr="004C74AA">
        <w:rPr>
          <w:rFonts w:eastAsiaTheme="minorEastAsia"/>
        </w:rPr>
        <w:t>Розв'язком</w:t>
      </w:r>
      <w:proofErr w:type="spellEnd"/>
      <w:r w:rsidRPr="004C74AA">
        <w:rPr>
          <w:rFonts w:eastAsiaTheme="minorEastAsia"/>
        </w:rPr>
        <w:t xml:space="preserve"> рівняння (</w:t>
      </w:r>
      <m:oMath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  <w:lang w:val="ru-RU"/>
          </w:rPr>
          <m:t>.</m:t>
        </m:r>
        <m:r>
          <w:rPr>
            <w:rFonts w:ascii="Cambria Math" w:eastAsiaTheme="minorEastAsia" w:hAnsi="Cambria Math"/>
            <w:lang w:val="ru-RU"/>
          </w:rPr>
          <m:t>1</m:t>
        </m:r>
        <m:r>
          <w:rPr>
            <w:rFonts w:ascii="Cambria Math" w:eastAsiaTheme="minorEastAsia" w:hAnsi="Cambria Math"/>
            <w:lang w:val="ru-RU"/>
          </w:rPr>
          <m:t>.</m:t>
        </m:r>
        <m:r>
          <w:rPr>
            <w:rFonts w:ascii="Cambria Math" w:eastAsiaTheme="minorEastAsia" w:hAnsi="Cambria Math"/>
            <w:lang w:val="ru-RU"/>
          </w:rPr>
          <m:t>1</m:t>
        </m:r>
        <m:r>
          <w:rPr>
            <w:rFonts w:ascii="Cambria Math" w:eastAsiaTheme="minorEastAsia" w:hAnsi="Cambria Math"/>
            <w:lang w:val="ru-RU"/>
          </w:rPr>
          <m:t>.</m:t>
        </m:r>
        <m:r>
          <w:rPr>
            <w:rFonts w:ascii="Cambria Math" w:eastAsiaTheme="minorEastAsia" w:hAnsi="Cambria Math"/>
            <w:lang w:val="ru-RU"/>
          </w:rPr>
          <m:t>1</m:t>
        </m:r>
      </m:oMath>
      <w:r w:rsidRPr="004C74AA">
        <w:rPr>
          <w:rFonts w:eastAsiaTheme="minorEastAsia"/>
        </w:rPr>
        <w:t xml:space="preserve">) при </w:t>
      </w:r>
      <m:oMath>
        <m: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eastAsiaTheme="minorEastAsia" w:hAnsi="Cambria Math"/>
            <w:lang w:val="en-US"/>
          </w:rPr>
          <m:t>const</m:t>
        </m:r>
        <m:r>
          <w:rPr>
            <w:rFonts w:ascii="Cambria Math" w:eastAsiaTheme="minorEastAsia" w:hAnsi="Cambria Math"/>
            <w:lang w:val="ru-RU"/>
          </w:rPr>
          <m:t xml:space="preserve"> </m:t>
        </m:r>
      </m:oMath>
      <w:r w:rsidRPr="004C74AA">
        <w:rPr>
          <w:rFonts w:eastAsiaTheme="minorEastAsia"/>
        </w:rPr>
        <w:t>є експоненціальна функція:</w:t>
      </w:r>
    </w:p>
    <w:p w14:paraId="0795BC52" w14:textId="492FB8D8" w:rsidR="004C74AA" w:rsidRPr="004C74AA" w:rsidRDefault="004C74AA" w:rsidP="00BD3B52">
      <w:pPr>
        <w:spacing w:line="360" w:lineRule="auto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N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a(t-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)</m:t>
              </m:r>
            </m:sup>
          </m:sSup>
        </m:oMath>
      </m:oMathPara>
    </w:p>
    <w:p w14:paraId="4BC1290A" w14:textId="6BBCC4A2" w:rsidR="004C74AA" w:rsidRDefault="004C74AA" w:rsidP="00BD3B52">
      <w:pPr>
        <w:spacing w:line="360" w:lineRule="auto"/>
        <w:jc w:val="both"/>
        <w:rPr>
          <w:rFonts w:eastAsiaTheme="minorEastAsia"/>
          <w:lang w:val="en-US"/>
        </w:rPr>
      </w:pPr>
      <w:r w:rsidRPr="004C74AA">
        <w:rPr>
          <w:rFonts w:eastAsiaTheme="minorEastAsia"/>
        </w:rPr>
        <w:t xml:space="preserve">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Theme="minorEastAsia" w:hAnsi="Cambria Math"/>
            <w:lang w:val="ru-RU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)</m:t>
        </m:r>
      </m:oMath>
      <w:r w:rsidRPr="004C74AA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–</w:t>
      </w:r>
      <w:r w:rsidRPr="004C74AA">
        <w:rPr>
          <w:rFonts w:eastAsiaTheme="minorEastAsia"/>
          <w:lang w:val="ru-RU"/>
        </w:rPr>
        <w:t xml:space="preserve"> </w:t>
      </w:r>
      <w:r w:rsidRPr="004C74AA">
        <w:rPr>
          <w:rFonts w:eastAsiaTheme="minorEastAsia"/>
        </w:rPr>
        <w:t xml:space="preserve">це чисельність популяції в початковий момент часу </w:t>
      </w:r>
      <m:oMath>
        <m:r>
          <w:rPr>
            <w:rFonts w:ascii="Cambria Math" w:eastAsiaTheme="minorEastAsia" w:hAnsi="Cambria Math"/>
          </w:rPr>
          <m:t>t=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4C74AA">
        <w:rPr>
          <w:rFonts w:eastAsiaTheme="minorEastAsia"/>
          <w:lang w:val="ru-RU"/>
        </w:rPr>
        <w:t>.</w:t>
      </w:r>
    </w:p>
    <w:p w14:paraId="2F4182F1" w14:textId="1FAEFCBA" w:rsidR="004C74AA" w:rsidRPr="004C74AA" w:rsidRDefault="004C74AA" w:rsidP="00BD3B52">
      <w:pPr>
        <w:pStyle w:val="ab"/>
        <w:numPr>
          <w:ilvl w:val="2"/>
          <w:numId w:val="2"/>
        </w:numPr>
        <w:spacing w:line="360" w:lineRule="auto"/>
        <w:jc w:val="both"/>
        <w:rPr>
          <w:rFonts w:eastAsiaTheme="minorEastAsia"/>
          <w:iCs/>
          <w:lang w:val="ru-RU"/>
        </w:rPr>
      </w:pPr>
      <w:r w:rsidRPr="004C74AA">
        <w:rPr>
          <w:rFonts w:eastAsiaTheme="minorEastAsia"/>
          <w:iCs/>
        </w:rPr>
        <w:lastRenderedPageBreak/>
        <w:t xml:space="preserve">Якщо </w:t>
      </w:r>
      <m:oMath>
        <m: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  <w:lang w:val="ru-RU"/>
          </w:rPr>
          <m:t>&gt;0</m:t>
        </m:r>
      </m:oMath>
      <w:r w:rsidRPr="004C74AA">
        <w:rPr>
          <w:rFonts w:eastAsiaTheme="minorEastAsia"/>
          <w:iCs/>
          <w:lang w:val="ru-RU"/>
        </w:rPr>
        <w:t xml:space="preserve">, </w:t>
      </w:r>
      <w:r w:rsidRPr="004C74AA">
        <w:rPr>
          <w:rFonts w:eastAsiaTheme="minorEastAsia"/>
          <w:iCs/>
        </w:rPr>
        <w:t>то популяція росте з експоненціальним ростом</w:t>
      </w:r>
      <w:r w:rsidRPr="004C74AA">
        <w:rPr>
          <w:rFonts w:eastAsiaTheme="minorEastAsia"/>
          <w:iCs/>
          <w:lang w:val="ru-RU"/>
        </w:rPr>
        <w:t xml:space="preserve"> </w:t>
      </w:r>
      <m:oMath>
        <m:r>
          <w:rPr>
            <w:rFonts w:ascii="Cambria Math" w:eastAsiaTheme="minorEastAsia" w:hAnsi="Cambria Math"/>
          </w:rPr>
          <m:t>(N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→∞   </m:t>
        </m:r>
        <m:r>
          <w:rPr>
            <w:rFonts w:ascii="Cambria Math" w:eastAsiaTheme="minorEastAsia" w:hAnsi="Cambria Math"/>
          </w:rPr>
          <m:t>при    t</m:t>
        </m:r>
        <m:r>
          <w:rPr>
            <w:rFonts w:ascii="Cambria Math" w:eastAsiaTheme="minorEastAsia" w:hAnsi="Cambria Math"/>
            <w:lang w:val="ru-RU"/>
          </w:rPr>
          <m:t>→∞)</m:t>
        </m:r>
      </m:oMath>
    </w:p>
    <w:p w14:paraId="45083001" w14:textId="582395E9" w:rsidR="004C74AA" w:rsidRPr="004C74AA" w:rsidRDefault="004C74AA" w:rsidP="00BD3B52">
      <w:pPr>
        <w:pStyle w:val="ab"/>
        <w:numPr>
          <w:ilvl w:val="2"/>
          <w:numId w:val="2"/>
        </w:numPr>
        <w:spacing w:line="360" w:lineRule="auto"/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iCs/>
        </w:rPr>
        <w:t xml:space="preserve">Якщо </w:t>
      </w:r>
      <m:oMath>
        <m: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  <w:lang w:val="ru-RU"/>
          </w:rPr>
          <m:t>&lt;0</m:t>
        </m:r>
      </m:oMath>
      <w:r w:rsidRPr="004C74AA">
        <w:rPr>
          <w:rFonts w:eastAsiaTheme="minorEastAsia"/>
          <w:iCs/>
          <w:lang w:val="ru-RU"/>
        </w:rPr>
        <w:t xml:space="preserve">, </w:t>
      </w:r>
      <w:r>
        <w:rPr>
          <w:rFonts w:eastAsiaTheme="minorEastAsia"/>
          <w:iCs/>
        </w:rPr>
        <w:t xml:space="preserve">то популяція вимирає </w:t>
      </w:r>
      <m:oMath>
        <m:r>
          <w:rPr>
            <w:rFonts w:ascii="Cambria Math" w:eastAsiaTheme="minorEastAsia" w:hAnsi="Cambria Math"/>
          </w:rPr>
          <m:t>(N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ru-RU"/>
          </w:rPr>
          <m:t>→</m:t>
        </m:r>
        <m:r>
          <w:rPr>
            <w:rFonts w:ascii="Cambria Math" w:eastAsiaTheme="minorEastAsia" w:hAnsi="Cambria Math"/>
            <w:lang w:val="ru-RU"/>
          </w:rPr>
          <m:t xml:space="preserve">0   </m:t>
        </m:r>
        <m:r>
          <w:rPr>
            <w:rFonts w:ascii="Cambria Math" w:eastAsiaTheme="minorEastAsia" w:hAnsi="Cambria Math"/>
          </w:rPr>
          <m:t xml:space="preserve">при </m:t>
        </m:r>
      </m:oMath>
      <w:r>
        <w:rPr>
          <w:rFonts w:eastAsiaTheme="minorEastAsia"/>
          <w:iCs/>
        </w:rPr>
        <w:t xml:space="preserve">  </w:t>
      </w:r>
      <m:oMath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  <w:lang w:val="ru-RU"/>
          </w:rPr>
          <m:t>→∞</m:t>
        </m:r>
        <m:r>
          <w:rPr>
            <w:rFonts w:ascii="Cambria Math" w:eastAsiaTheme="minorEastAsia" w:hAnsi="Cambria Math"/>
          </w:rPr>
          <m:t>)</m:t>
        </m:r>
      </m:oMath>
    </w:p>
    <w:p w14:paraId="77B8FD93" w14:textId="353E878C" w:rsidR="004C74AA" w:rsidRPr="004C74AA" w:rsidRDefault="004C74AA" w:rsidP="00BD3B52">
      <w:pPr>
        <w:pStyle w:val="ab"/>
        <w:numPr>
          <w:ilvl w:val="2"/>
          <w:numId w:val="2"/>
        </w:numPr>
        <w:spacing w:line="360" w:lineRule="auto"/>
        <w:jc w:val="both"/>
        <w:rPr>
          <w:rFonts w:eastAsiaTheme="minorEastAsia"/>
          <w:iCs/>
          <w:lang w:val="ru-RU"/>
        </w:rPr>
      </w:pPr>
      <w:r w:rsidRPr="004C74AA">
        <w:rPr>
          <w:rFonts w:eastAsiaTheme="minorEastAsia"/>
          <w:iCs/>
          <w:lang w:val="ru-RU"/>
        </w:rPr>
        <w:t xml:space="preserve">Величину </w:t>
      </w:r>
      <m:oMath>
        <m:r>
          <w:rPr>
            <w:rFonts w:ascii="Cambria Math" w:eastAsiaTheme="minorEastAsia" w:hAnsi="Cambria Math"/>
            <w:lang w:val="ru-RU"/>
          </w:rPr>
          <m:t>a</m:t>
        </m:r>
      </m:oMath>
      <w:r w:rsidRPr="004C74AA">
        <w:rPr>
          <w:rFonts w:eastAsiaTheme="minorEastAsia"/>
          <w:iCs/>
          <w:lang w:val="ru-RU"/>
        </w:rPr>
        <w:t xml:space="preserve"> ще називають біологічним потенціалом популяції </w:t>
      </w:r>
      <w:proofErr w:type="spellStart"/>
      <w:r w:rsidRPr="004C74AA">
        <w:rPr>
          <w:rFonts w:eastAsiaTheme="minorEastAsia"/>
          <w:iCs/>
          <w:lang w:val="ru-RU"/>
        </w:rPr>
        <w:t>або</w:t>
      </w:r>
      <w:proofErr w:type="spellEnd"/>
      <w:r w:rsidRPr="004C74AA">
        <w:rPr>
          <w:rFonts w:eastAsiaTheme="minorEastAsia"/>
          <w:iCs/>
          <w:lang w:val="ru-RU"/>
        </w:rPr>
        <w:t xml:space="preserve"> </w:t>
      </w:r>
      <w:proofErr w:type="spellStart"/>
      <w:r w:rsidRPr="004C74AA">
        <w:rPr>
          <w:rFonts w:eastAsiaTheme="minorEastAsia"/>
          <w:iCs/>
          <w:lang w:val="ru-RU"/>
        </w:rPr>
        <w:t>мультузіанським</w:t>
      </w:r>
      <w:proofErr w:type="spellEnd"/>
      <w:r w:rsidRPr="004C74AA">
        <w:rPr>
          <w:rFonts w:eastAsiaTheme="minorEastAsia"/>
          <w:iCs/>
          <w:lang w:val="ru-RU"/>
        </w:rPr>
        <w:t xml:space="preserve"> параметром </w:t>
      </w:r>
      <w:proofErr w:type="spellStart"/>
      <w:r w:rsidRPr="004C74AA">
        <w:rPr>
          <w:rFonts w:eastAsiaTheme="minorEastAsia"/>
          <w:iCs/>
          <w:lang w:val="ru-RU"/>
        </w:rPr>
        <w:t>популяції</w:t>
      </w:r>
      <w:proofErr w:type="spellEnd"/>
      <w:r w:rsidRPr="004C74AA">
        <w:rPr>
          <w:rFonts w:eastAsiaTheme="minorEastAsia"/>
          <w:iCs/>
          <w:lang w:val="ru-RU"/>
        </w:rPr>
        <w:t>.</w:t>
      </w:r>
    </w:p>
    <w:p w14:paraId="3690F713" w14:textId="5A3073D9" w:rsidR="004C74AA" w:rsidRDefault="004C74AA" w:rsidP="00BD3B52">
      <w:pPr>
        <w:spacing w:line="360" w:lineRule="auto"/>
        <w:ind w:firstLine="708"/>
        <w:jc w:val="both"/>
        <w:rPr>
          <w:rFonts w:eastAsiaTheme="minorEastAsia"/>
          <w:iCs/>
          <w:lang w:val="en-US"/>
        </w:rPr>
      </w:pPr>
      <w:r w:rsidRPr="004C74AA">
        <w:rPr>
          <w:rFonts w:eastAsiaTheme="minorEastAsia"/>
          <w:iCs/>
        </w:rPr>
        <w:t>Експоненціальний характер зростання чисельності популяції часто проявляється за природних умов у короткочасні періоди, коли є достатньо їжі, немає скупченості, відсутні хижаки-вороги.</w:t>
      </w:r>
    </w:p>
    <w:p w14:paraId="468FCF92" w14:textId="63889CB0" w:rsidR="004C74AA" w:rsidRPr="004C74AA" w:rsidRDefault="004C74AA" w:rsidP="00BD3B52">
      <w:pPr>
        <w:spacing w:line="360" w:lineRule="auto"/>
        <w:ind w:firstLine="708"/>
        <w:jc w:val="both"/>
        <w:rPr>
          <w:rFonts w:eastAsiaTheme="minorEastAsia"/>
          <w:iCs/>
        </w:rPr>
      </w:pPr>
      <w:r w:rsidRPr="004C74AA">
        <w:rPr>
          <w:rFonts w:eastAsiaTheme="minorEastAsia"/>
          <w:b/>
          <w:bCs/>
          <w:iCs/>
        </w:rPr>
        <w:t xml:space="preserve">Помилка </w:t>
      </w:r>
      <w:proofErr w:type="spellStart"/>
      <w:r w:rsidRPr="004C74AA">
        <w:rPr>
          <w:rFonts w:eastAsiaTheme="minorEastAsia"/>
          <w:b/>
          <w:bCs/>
          <w:iCs/>
        </w:rPr>
        <w:t>мальтуса</w:t>
      </w:r>
      <w:proofErr w:type="spellEnd"/>
      <w:r>
        <w:rPr>
          <w:rFonts w:eastAsiaTheme="minorEastAsia"/>
          <w:iCs/>
          <w:lang w:val="en-US"/>
        </w:rPr>
        <w:t xml:space="preserve">. </w:t>
      </w:r>
      <w:r w:rsidRPr="004C74AA">
        <w:rPr>
          <w:rFonts w:eastAsiaTheme="minorEastAsia"/>
          <w:iCs/>
        </w:rPr>
        <w:t>Якщо припустити, що ріст народонаселення мав завжди таку ж швидкість, що й зараз (подвоєння кількості за 40 років), то отримаємо висновок, що людство існує лише 32 покоління (близько 1300 років).</w:t>
      </w:r>
    </w:p>
    <w:p w14:paraId="1DE783C4" w14:textId="008897D6" w:rsidR="001A3490" w:rsidRPr="001A3490" w:rsidRDefault="001A3490" w:rsidP="00BD3B52">
      <w:pPr>
        <w:spacing w:line="360" w:lineRule="auto"/>
        <w:ind w:firstLine="708"/>
        <w:jc w:val="both"/>
        <w:rPr>
          <w:rFonts w:eastAsiaTheme="minorEastAsia"/>
          <w:iCs/>
          <w:lang w:val="ru-RU"/>
        </w:rPr>
      </w:pPr>
      <w:r w:rsidRPr="001A3490">
        <w:rPr>
          <w:rFonts w:eastAsiaTheme="minorEastAsia"/>
          <w:b/>
          <w:bCs/>
          <w:iCs/>
        </w:rPr>
        <w:t>Де модель можна використовувати</w:t>
      </w:r>
      <w:r w:rsidRPr="001A3490">
        <w:rPr>
          <w:rFonts w:eastAsiaTheme="minorEastAsia"/>
          <w:b/>
          <w:bCs/>
          <w:iCs/>
          <w:lang w:val="ru-RU"/>
        </w:rPr>
        <w:t xml:space="preserve">. </w:t>
      </w:r>
      <w:r w:rsidRPr="001A3490">
        <w:rPr>
          <w:rFonts w:eastAsiaTheme="minorEastAsia"/>
          <w:iCs/>
        </w:rPr>
        <w:t xml:space="preserve">Модель Мальтуса може бути застосовна на певних етапах (на обмежених часових інтервалах) до широкого класу динамічних процесів, які, насамперед, спостерігаються у лабораторних умовах: </w:t>
      </w:r>
    </w:p>
    <w:p w14:paraId="1C9D5A16" w14:textId="55B6A781" w:rsidR="004C74AA" w:rsidRPr="004C74AA" w:rsidRDefault="001A3490" w:rsidP="00BD3B52">
      <w:pPr>
        <w:spacing w:line="360" w:lineRule="auto"/>
        <w:ind w:firstLine="708"/>
        <w:jc w:val="both"/>
        <w:rPr>
          <w:rFonts w:eastAsiaTheme="minorEastAsia"/>
          <w:iCs/>
        </w:rPr>
      </w:pPr>
      <w:r w:rsidRPr="001A3490">
        <w:rPr>
          <w:rFonts w:eastAsiaTheme="minorEastAsia"/>
          <w:iCs/>
        </w:rPr>
        <w:t>ріст мікробів, дріжджів, бактерій при наявності достатньої кількості поживних ресурсів у середовищі.</w:t>
      </w:r>
    </w:p>
    <w:p w14:paraId="149509E9" w14:textId="77777777" w:rsidR="002322F3" w:rsidRDefault="002322F3" w:rsidP="002322F3">
      <w:pPr>
        <w:keepNext/>
        <w:spacing w:line="360" w:lineRule="auto"/>
      </w:pPr>
      <w:r w:rsidRPr="002322F3">
        <w:rPr>
          <w:rFonts w:eastAsiaTheme="minorEastAsia"/>
          <w:lang w:val="ru-RU"/>
        </w:rPr>
        <w:lastRenderedPageBreak/>
        <w:drawing>
          <wp:inline distT="0" distB="0" distL="0" distR="0" wp14:anchorId="3C6D5EF8" wp14:editId="12101124">
            <wp:extent cx="6299835" cy="3757930"/>
            <wp:effectExtent l="0" t="0" r="5715" b="0"/>
            <wp:docPr id="230943555" name="Рисунок 1" descr="Зображення, що містить текст, ряд, Графік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43555" name="Рисунок 1" descr="Зображення, що містить текст, ряд, Графік, схема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3A86" w14:textId="32AE9E6A" w:rsidR="004C74AA" w:rsidRPr="002322F3" w:rsidRDefault="002322F3" w:rsidP="002322F3">
      <w:pPr>
        <w:pStyle w:val="a3"/>
        <w:jc w:val="center"/>
        <w:rPr>
          <w:rFonts w:eastAsiaTheme="minorEastAsia"/>
          <w:i w:val="0"/>
          <w:color w:val="auto"/>
          <w:sz w:val="28"/>
          <w:szCs w:val="28"/>
          <w:lang w:val="ru-RU"/>
        </w:rPr>
      </w:pPr>
      <w:r>
        <w:rPr>
          <w:rFonts w:eastAsiaTheme="minorEastAsia"/>
          <w:color w:val="auto"/>
          <w:sz w:val="28"/>
          <w:szCs w:val="28"/>
          <w:lang w:val="ru-RU"/>
        </w:rPr>
        <w:t>Рисунок 2.1.1.</w:t>
      </w:r>
      <w:r w:rsidRPr="002322F3">
        <w:rPr>
          <w:rFonts w:eastAsiaTheme="minorEastAsia"/>
          <w:color w:val="auto"/>
          <w:sz w:val="28"/>
          <w:szCs w:val="28"/>
          <w:lang w:val="ru-RU"/>
        </w:rPr>
        <w:fldChar w:fldCharType="begin"/>
      </w:r>
      <w:r w:rsidRPr="002322F3">
        <w:rPr>
          <w:rFonts w:eastAsiaTheme="minorEastAsia"/>
          <w:color w:val="auto"/>
          <w:sz w:val="28"/>
          <w:szCs w:val="28"/>
          <w:lang w:val="ru-RU"/>
        </w:rPr>
        <w:instrText xml:space="preserve"> SEQ Figure \* ARABIC </w:instrText>
      </w:r>
      <w:r w:rsidRPr="002322F3">
        <w:rPr>
          <w:rFonts w:eastAsiaTheme="minorEastAsia"/>
          <w:color w:val="auto"/>
          <w:sz w:val="28"/>
          <w:szCs w:val="28"/>
          <w:lang w:val="ru-RU"/>
        </w:rPr>
        <w:fldChar w:fldCharType="separate"/>
      </w:r>
      <w:r w:rsidR="00382F63">
        <w:rPr>
          <w:rFonts w:eastAsiaTheme="minorEastAsia"/>
          <w:noProof/>
          <w:color w:val="auto"/>
          <w:sz w:val="28"/>
          <w:szCs w:val="28"/>
          <w:lang w:val="ru-RU"/>
        </w:rPr>
        <w:t>1</w:t>
      </w:r>
      <w:r w:rsidRPr="002322F3">
        <w:rPr>
          <w:rFonts w:eastAsiaTheme="minorEastAsia"/>
          <w:color w:val="auto"/>
          <w:sz w:val="28"/>
          <w:szCs w:val="28"/>
          <w:lang w:val="ru-RU"/>
        </w:rPr>
        <w:fldChar w:fldCharType="end"/>
      </w:r>
      <w:r>
        <w:rPr>
          <w:rFonts w:eastAsiaTheme="minorEastAsia"/>
          <w:color w:val="auto"/>
          <w:sz w:val="28"/>
          <w:szCs w:val="28"/>
          <w:lang w:val="ru-RU"/>
        </w:rPr>
        <w:t xml:space="preserve"> – </w:t>
      </w:r>
      <w:r w:rsidRPr="002322F3">
        <w:rPr>
          <w:color w:val="auto"/>
          <w:sz w:val="28"/>
          <w:szCs w:val="28"/>
        </w:rPr>
        <w:t>Графік Мальтузіанської моделі росту популяції</w:t>
      </w:r>
    </w:p>
    <w:p w14:paraId="05203D6B" w14:textId="77777777" w:rsidR="004C74AA" w:rsidRDefault="004C74AA" w:rsidP="002322F3">
      <w:pPr>
        <w:spacing w:line="360" w:lineRule="auto"/>
        <w:rPr>
          <w:rFonts w:eastAsiaTheme="minorEastAsia"/>
        </w:rPr>
      </w:pPr>
    </w:p>
    <w:p w14:paraId="4465273F" w14:textId="2A160E5B" w:rsidR="002322F3" w:rsidRDefault="002322F3" w:rsidP="00BD3B52">
      <w:pPr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t xml:space="preserve">2.1.2 Модель </w:t>
      </w:r>
      <w:proofErr w:type="spellStart"/>
      <w:r>
        <w:rPr>
          <w:rFonts w:eastAsiaTheme="minorEastAsia"/>
        </w:rPr>
        <w:t>Ферхюльста</w:t>
      </w:r>
      <w:proofErr w:type="spellEnd"/>
    </w:p>
    <w:p w14:paraId="372912D9" w14:textId="3570E483" w:rsidR="002322F3" w:rsidRDefault="002322F3" w:rsidP="00BD3B52">
      <w:pPr>
        <w:spacing w:line="360" w:lineRule="auto"/>
        <w:ind w:firstLine="708"/>
        <w:jc w:val="both"/>
        <w:rPr>
          <w:rFonts w:eastAsiaTheme="minorEastAsia"/>
        </w:rPr>
      </w:pPr>
      <w:r w:rsidRPr="002322F3">
        <w:rPr>
          <w:rFonts w:eastAsiaTheme="minorEastAsia"/>
        </w:rPr>
        <w:t xml:space="preserve">Модель </w:t>
      </w:r>
      <w:r>
        <w:rPr>
          <w:rFonts w:eastAsiaTheme="minorEastAsia"/>
        </w:rPr>
        <w:t>М</w:t>
      </w:r>
      <w:r w:rsidRPr="002322F3">
        <w:rPr>
          <w:rFonts w:eastAsiaTheme="minorEastAsia"/>
        </w:rPr>
        <w:t xml:space="preserve">альтуса розглядалася, коли для розмноження популяції створені найсприятливіші умови і відсутні </w:t>
      </w:r>
      <w:proofErr w:type="spellStart"/>
      <w:r w:rsidRPr="002322F3">
        <w:rPr>
          <w:rFonts w:eastAsiaTheme="minorEastAsia"/>
        </w:rPr>
        <w:t>лімітуючі</w:t>
      </w:r>
      <w:proofErr w:type="spellEnd"/>
      <w:r w:rsidRPr="002322F3">
        <w:rPr>
          <w:rFonts w:eastAsiaTheme="minorEastAsia"/>
        </w:rPr>
        <w:t xml:space="preserve"> фактори. Проте сприятливі для розмноження умови не можуть довго існувати через вплив навколишнього середовища, присутність ворогів та інших несприятливих факторів, що значно зменшує швидкість зростання її чисельності.</w:t>
      </w:r>
    </w:p>
    <w:p w14:paraId="018521CE" w14:textId="77777777" w:rsidR="004F18C9" w:rsidRPr="004F18C9" w:rsidRDefault="002322F3" w:rsidP="00BD3B52">
      <w:pPr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tab/>
      </w:r>
      <w:r w:rsidR="004F18C9" w:rsidRPr="004F18C9">
        <w:rPr>
          <w:rFonts w:eastAsiaTheme="minorEastAsia"/>
        </w:rPr>
        <w:t>У моделі Мальтуса для чисельності особин в ізольованій популяції при нерівних коефіцієнтах народжуваності та смертності існують лише дві альтернативи: або нескінченний ріст, або виродження.</w:t>
      </w:r>
    </w:p>
    <w:p w14:paraId="1F8798C0" w14:textId="77777777" w:rsidR="004F18C9" w:rsidRPr="004F18C9" w:rsidRDefault="004F18C9" w:rsidP="00BD3B52">
      <w:pPr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tab/>
      </w:r>
      <w:r w:rsidRPr="004F18C9">
        <w:rPr>
          <w:rFonts w:eastAsiaTheme="minorEastAsia"/>
        </w:rPr>
        <w:t>Оскільки в реальній дійсності спостерігається стабілізація чисельності популяції на деякому рівні, то необхідно розглядати математичні моделі, в яких густина популяції відіграє важливу роль, тобто коефіцієнт розмноження в такій моделі не постійний, а залежить від чисельності особин у популяції. Отже, точніша математична модель вигляду:</w:t>
      </w:r>
    </w:p>
    <w:p w14:paraId="239E4D77" w14:textId="0B0E8216" w:rsidR="004F18C9" w:rsidRPr="004F18C9" w:rsidRDefault="004F18C9" w:rsidP="00BD3B52">
      <w:pPr>
        <w:spacing w:line="360" w:lineRule="auto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N,#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2.1.2.1</m:t>
                  </m:r>
                </m:e>
              </m:d>
            </m:e>
          </m:eqArr>
        </m:oMath>
      </m:oMathPara>
    </w:p>
    <w:p w14:paraId="75E79425" w14:textId="3A6CF302" w:rsidR="004F18C9" w:rsidRDefault="004F18C9" w:rsidP="00BD3B52">
      <w:pPr>
        <w:spacing w:line="360" w:lineRule="auto"/>
        <w:jc w:val="both"/>
        <w:rPr>
          <w:rFonts w:eastAsiaTheme="minorEastAsia"/>
          <w:lang w:val="en-US"/>
        </w:rPr>
      </w:pPr>
      <w:r w:rsidRPr="004F18C9">
        <w:rPr>
          <w:rFonts w:eastAsiaTheme="minorEastAsia"/>
        </w:rPr>
        <w:t xml:space="preserve">де </w:t>
      </w:r>
      <m:oMath>
        <m:r>
          <w:rPr>
            <w:rFonts w:ascii="Cambria Math" w:eastAsiaTheme="minorEastAsia" w:hAnsi="Cambria Math"/>
          </w:rPr>
          <m:t>F</m:t>
        </m:r>
        <m:r>
          <w:rPr>
            <w:rFonts w:ascii="Cambria Math" w:eastAsiaTheme="minorEastAsia" w:hAnsi="Cambria Math"/>
            <w:lang w:val="ru-RU"/>
          </w:rPr>
          <m:t>(</m:t>
        </m:r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Theme="minorEastAsia" w:hAnsi="Cambria Math"/>
            <w:lang w:val="ru-RU"/>
          </w:rPr>
          <m:t>)</m:t>
        </m:r>
      </m:oMath>
      <w:r w:rsidRPr="004F18C9">
        <w:rPr>
          <w:rFonts w:eastAsiaTheme="minorEastAsia"/>
        </w:rPr>
        <w:t xml:space="preserve"> коефіцієнт швидкості відтворення популяції.</w:t>
      </w:r>
    </w:p>
    <w:p w14:paraId="40511458" w14:textId="1A6658B9" w:rsidR="004F18C9" w:rsidRDefault="004F18C9" w:rsidP="00BD3B52">
      <w:pPr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Розкладаючи функцію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</m:oMath>
      <w:r w:rsidRPr="004F18C9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у ряд Тейлора, в околі нуля та залишаючи тільки лінійні члени, прийдемо до рівняння:</w:t>
      </w:r>
    </w:p>
    <w:p w14:paraId="56D2F5FA" w14:textId="76335B79" w:rsidR="004F18C9" w:rsidRPr="004F18C9" w:rsidRDefault="004F18C9" w:rsidP="00BD3B52">
      <w:pPr>
        <w:spacing w:line="360" w:lineRule="auto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a+bN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N,#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2.1.2.2</m:t>
                  </m:r>
                </m:e>
              </m:d>
            </m:e>
          </m:eqArr>
        </m:oMath>
      </m:oMathPara>
    </w:p>
    <w:p w14:paraId="7C17C2B3" w14:textId="660DCB38" w:rsidR="004F18C9" w:rsidRPr="004F18C9" w:rsidRDefault="004F18C9" w:rsidP="00BD3B52">
      <w:pPr>
        <w:spacing w:line="360" w:lineRule="auto"/>
        <w:jc w:val="both"/>
        <w:rPr>
          <w:rFonts w:eastAsiaTheme="minorEastAsia"/>
        </w:rPr>
      </w:pPr>
      <w:r w:rsidRPr="004F18C9">
        <w:rPr>
          <w:rFonts w:eastAsiaTheme="minorEastAsia"/>
        </w:rPr>
        <w:t xml:space="preserve">де </w:t>
      </w:r>
      <m:oMath>
        <m:r>
          <w:rPr>
            <w:rFonts w:ascii="Cambria Math" w:eastAsiaTheme="minorEastAsia" w:hAnsi="Cambria Math"/>
          </w:rPr>
          <m:t>a</m:t>
        </m:r>
      </m:oMath>
      <w:r w:rsidRPr="004F18C9">
        <w:rPr>
          <w:rFonts w:eastAsiaTheme="minorEastAsia"/>
        </w:rPr>
        <w:t xml:space="preserve"> і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– </w:t>
      </w:r>
      <w:r w:rsidRPr="004F18C9">
        <w:rPr>
          <w:rFonts w:eastAsiaTheme="minorEastAsia"/>
        </w:rPr>
        <w:t xml:space="preserve">деякі сталі, причому природно припустити, що </w:t>
      </w:r>
      <m:oMath>
        <m: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  <w:lang w:val="ru-RU"/>
          </w:rPr>
          <m:t>&gt;</m:t>
        </m:r>
        <m:r>
          <w:rPr>
            <w:rFonts w:ascii="Cambria Math" w:eastAsiaTheme="minorEastAsia" w:hAnsi="Cambria Math"/>
            <w:lang w:val="ru-RU"/>
          </w:rPr>
          <m:t>0</m:t>
        </m:r>
      </m:oMath>
      <w:r w:rsidRPr="004F18C9">
        <w:rPr>
          <w:rFonts w:eastAsiaTheme="minorEastAsia"/>
        </w:rPr>
        <w:t xml:space="preserve"> і </w:t>
      </w:r>
      <m:oMath>
        <m:r>
          <w:rPr>
            <w:rFonts w:ascii="Cambria Math" w:eastAsiaTheme="minorEastAsia" w:hAnsi="Cambria Math"/>
          </w:rPr>
          <m:t>b</m:t>
        </m:r>
        <m:r>
          <w:rPr>
            <w:rFonts w:ascii="Cambria Math" w:eastAsiaTheme="minorEastAsia" w:hAnsi="Cambria Math"/>
            <w:lang w:val="ru-RU"/>
          </w:rPr>
          <m:t>&lt;</m:t>
        </m:r>
        <m:r>
          <w:rPr>
            <w:rFonts w:ascii="Cambria Math" w:eastAsiaTheme="minorEastAsia" w:hAnsi="Cambria Math"/>
            <w:lang w:val="ru-RU"/>
          </w:rPr>
          <m:t>0</m:t>
        </m:r>
      </m:oMath>
      <w:r w:rsidRPr="004F18C9">
        <w:rPr>
          <w:rFonts w:eastAsiaTheme="minorEastAsia"/>
        </w:rPr>
        <w:t>.</w:t>
      </w:r>
    </w:p>
    <w:p w14:paraId="14912C27" w14:textId="547764CA" w:rsidR="004F18C9" w:rsidRDefault="004F18C9" w:rsidP="00BD3B52">
      <w:pPr>
        <w:spacing w:line="360" w:lineRule="auto"/>
        <w:jc w:val="both"/>
        <w:rPr>
          <w:rFonts w:eastAsiaTheme="minorEastAsia"/>
        </w:rPr>
      </w:pPr>
      <w:r w:rsidRPr="004F18C9">
        <w:rPr>
          <w:rFonts w:eastAsiaTheme="minorEastAsia"/>
          <w:lang w:val="ru-RU"/>
        </w:rPr>
        <w:tab/>
      </w:r>
      <w:r>
        <w:rPr>
          <w:rFonts w:eastAsiaTheme="minorEastAsia"/>
        </w:rPr>
        <w:t xml:space="preserve">Модель </w:t>
      </w:r>
      <w:proofErr w:type="spellStart"/>
      <w:r>
        <w:rPr>
          <w:rFonts w:eastAsiaTheme="minorEastAsia"/>
        </w:rPr>
        <w:t>Ферхюльста</w:t>
      </w:r>
      <w:proofErr w:type="spellEnd"/>
      <w:r>
        <w:rPr>
          <w:rFonts w:eastAsiaTheme="minorEastAsia"/>
        </w:rPr>
        <w:t>:</w:t>
      </w:r>
    </w:p>
    <w:p w14:paraId="72C00551" w14:textId="6B068180" w:rsidR="004F18C9" w:rsidRPr="004F18C9" w:rsidRDefault="004F18C9" w:rsidP="00BD3B52">
      <w:pPr>
        <w:spacing w:line="360" w:lineRule="auto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N,#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2.1.2.3</m:t>
                  </m:r>
                </m:e>
              </m:d>
            </m:e>
          </m:eqArr>
        </m:oMath>
      </m:oMathPara>
    </w:p>
    <w:p w14:paraId="7FC1A921" w14:textId="5232C1C1" w:rsidR="004F18C9" w:rsidRPr="004F18C9" w:rsidRDefault="004F18C9" w:rsidP="00BD3B52">
      <w:pPr>
        <w:spacing w:line="360" w:lineRule="auto"/>
        <w:jc w:val="both"/>
        <w:rPr>
          <w:rFonts w:eastAsiaTheme="minorEastAsia"/>
          <w:lang w:val="ru-RU"/>
        </w:rPr>
      </w:pPr>
      <w:r w:rsidRPr="004F18C9">
        <w:rPr>
          <w:rFonts w:eastAsiaTheme="minorEastAsia"/>
        </w:rPr>
        <w:t xml:space="preserve">де </w:t>
      </w:r>
      <m:oMath>
        <m:r>
          <w:rPr>
            <w:rFonts w:ascii="Cambria Math" w:eastAsiaTheme="minorEastAsia" w:hAnsi="Cambria Math"/>
          </w:rPr>
          <m:t>r</m:t>
        </m:r>
      </m:oMath>
      <w:r w:rsidRPr="004F18C9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K</m:t>
        </m:r>
      </m:oMath>
      <w:r w:rsidRPr="004F18C9">
        <w:rPr>
          <w:rFonts w:eastAsiaTheme="minorEastAsia"/>
        </w:rPr>
        <w:t xml:space="preserve"> - додатні константи: </w:t>
      </w:r>
    </w:p>
    <w:p w14:paraId="7AB3C068" w14:textId="69285605" w:rsidR="004F18C9" w:rsidRPr="004F18C9" w:rsidRDefault="004F18C9" w:rsidP="00BD3B52">
      <w:pPr>
        <w:pStyle w:val="ab"/>
        <w:numPr>
          <w:ilvl w:val="0"/>
          <w:numId w:val="2"/>
        </w:numPr>
        <w:spacing w:line="360" w:lineRule="auto"/>
        <w:jc w:val="both"/>
        <w:rPr>
          <w:rFonts w:eastAsiaTheme="minorEastAsia"/>
          <w:lang w:val="ru-RU"/>
        </w:rPr>
      </w:pPr>
      <m:oMath>
        <m:r>
          <w:rPr>
            <w:rFonts w:ascii="Cambria Math" w:eastAsiaTheme="minorEastAsia" w:hAnsi="Cambria Math"/>
          </w:rPr>
          <m:t>r</m:t>
        </m:r>
      </m:oMath>
      <w:r w:rsidRPr="004F18C9">
        <w:rPr>
          <w:rFonts w:eastAsiaTheme="minorEastAsia"/>
        </w:rPr>
        <w:t xml:space="preserve"> задає коефіцієнт природного відтворення - мальтузіанський параметр;</w:t>
      </w:r>
    </w:p>
    <w:p w14:paraId="7D0AA815" w14:textId="42E9356F" w:rsidR="004F18C9" w:rsidRPr="004F18C9" w:rsidRDefault="004F18C9" w:rsidP="00BD3B52">
      <w:pPr>
        <w:pStyle w:val="ab"/>
        <w:numPr>
          <w:ilvl w:val="0"/>
          <w:numId w:val="2"/>
        </w:numPr>
        <w:spacing w:line="360" w:lineRule="auto"/>
        <w:jc w:val="both"/>
        <w:rPr>
          <w:rFonts w:eastAsiaTheme="minorEastAsia"/>
          <w:lang w:val="ru-RU"/>
        </w:rPr>
      </w:pPr>
      <m:oMath>
        <m:r>
          <w:rPr>
            <w:rFonts w:ascii="Cambria Math" w:eastAsiaTheme="minorEastAsia" w:hAnsi="Cambria Math"/>
          </w:rPr>
          <m:t>K</m:t>
        </m:r>
      </m:oMath>
      <w:r w:rsidRPr="004F18C9">
        <w:rPr>
          <w:rFonts w:eastAsiaTheme="minorEastAsia"/>
        </w:rPr>
        <w:t xml:space="preserve"> інтерпретується як потенціальна ємність екологічного середовища, яка визначається доступною кількістю ресурсів.</w:t>
      </w:r>
    </w:p>
    <w:p w14:paraId="1CDF3075" w14:textId="77777777" w:rsidR="004F18C9" w:rsidRPr="004F18C9" w:rsidRDefault="004F18C9" w:rsidP="00BD3B52">
      <w:pPr>
        <w:spacing w:line="360" w:lineRule="auto"/>
        <w:jc w:val="both"/>
        <w:rPr>
          <w:rFonts w:eastAsiaTheme="minorEastAsia"/>
        </w:rPr>
      </w:pPr>
      <w:r w:rsidRPr="004F18C9">
        <w:rPr>
          <w:rFonts w:eastAsiaTheme="minorEastAsia"/>
        </w:rPr>
        <w:t xml:space="preserve">Модель уже враховує внутрішньовидову конкуренцію та дію </w:t>
      </w:r>
      <w:proofErr w:type="spellStart"/>
      <w:r w:rsidRPr="004F18C9">
        <w:rPr>
          <w:rFonts w:eastAsiaTheme="minorEastAsia"/>
        </w:rPr>
        <w:t>лімітуючих</w:t>
      </w:r>
      <w:proofErr w:type="spellEnd"/>
      <w:r w:rsidRPr="004F18C9">
        <w:rPr>
          <w:rFonts w:eastAsiaTheme="minorEastAsia"/>
        </w:rPr>
        <w:t xml:space="preserve"> факторів (нестача їжі, площі, світла).</w:t>
      </w:r>
    </w:p>
    <w:p w14:paraId="0C2C18BF" w14:textId="28BB43F5" w:rsidR="004F18C9" w:rsidRPr="004F18C9" w:rsidRDefault="004F18C9" w:rsidP="00BD3B52">
      <w:pPr>
        <w:spacing w:line="360" w:lineRule="auto"/>
        <w:jc w:val="both"/>
        <w:rPr>
          <w:rFonts w:eastAsiaTheme="minorEastAsia"/>
        </w:rPr>
      </w:pPr>
      <w:r w:rsidRPr="004F18C9">
        <w:rPr>
          <w:rFonts w:eastAsiaTheme="minorEastAsia"/>
        </w:rPr>
        <w:t>Розв'язок рівняння (2</w:t>
      </w:r>
      <w:r w:rsidRPr="004F18C9">
        <w:rPr>
          <w:rFonts w:eastAsiaTheme="minorEastAsia"/>
        </w:rPr>
        <w:t>.1.2.3</w:t>
      </w:r>
      <w:r w:rsidRPr="004F18C9">
        <w:rPr>
          <w:rFonts w:eastAsiaTheme="minorEastAsia"/>
        </w:rPr>
        <w:t xml:space="preserve">) при початковій умові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eastAsiaTheme="minorEastAsia" w:hAnsi="Cambria Math"/>
            <w:lang w:val="ru-RU"/>
          </w:rPr>
          <m:t>0</m:t>
        </m:r>
      </m:oMath>
      <w:r w:rsidRPr="004F18C9">
        <w:rPr>
          <w:rFonts w:eastAsiaTheme="minorEastAsia"/>
          <w:lang w:val="ru-RU"/>
        </w:rPr>
        <w:t xml:space="preserve"> </w:t>
      </w:r>
      <w:r w:rsidRPr="004F18C9">
        <w:rPr>
          <w:rFonts w:eastAsiaTheme="minorEastAsia"/>
        </w:rPr>
        <w:t>має вигляд:</w:t>
      </w:r>
    </w:p>
    <w:p w14:paraId="3F57AD23" w14:textId="0805174B" w:rsidR="004F18C9" w:rsidRPr="004F18C9" w:rsidRDefault="004F18C9" w:rsidP="00BD3B52">
      <w:pPr>
        <w:spacing w:line="360" w:lineRule="auto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N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-rt</m:t>
                  </m:r>
                </m:sup>
              </m:sSup>
            </m:den>
          </m:f>
        </m:oMath>
      </m:oMathPara>
    </w:p>
    <w:p w14:paraId="2199FCB8" w14:textId="6970DBED" w:rsidR="004F18C9" w:rsidRDefault="004F18C9" w:rsidP="00BD3B52">
      <w:pPr>
        <w:spacing w:line="360" w:lineRule="auto"/>
        <w:jc w:val="both"/>
        <w:rPr>
          <w:rFonts w:eastAsiaTheme="minorEastAsia"/>
          <w:lang w:val="ru-RU"/>
        </w:rPr>
      </w:pPr>
      <m:oMath>
        <m:r>
          <w:rPr>
            <w:rFonts w:ascii="Cambria Math" w:eastAsiaTheme="minorEastAsia" w:hAnsi="Cambria Math"/>
          </w:rPr>
          <m:t>K</m:t>
        </m:r>
      </m:oMath>
      <w:r w:rsidRPr="004F18C9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4F18C9">
        <w:rPr>
          <w:rFonts w:eastAsiaTheme="minorEastAsia"/>
          <w:lang w:val="ru-RU"/>
        </w:rPr>
        <w:t xml:space="preserve"> </w:t>
      </w:r>
      <w:r w:rsidRPr="004F18C9">
        <w:rPr>
          <w:rFonts w:eastAsiaTheme="minorEastAsia"/>
        </w:rPr>
        <w:t>визначає граничне значення чисельності популяції (чисельність не зростає безмежно, а обмежена зверху).</w:t>
      </w:r>
    </w:p>
    <w:p w14:paraId="1942067A" w14:textId="4558323E" w:rsidR="004F18C9" w:rsidRPr="004F18C9" w:rsidRDefault="004F18C9" w:rsidP="00BD3B52">
      <w:pPr>
        <w:spacing w:line="360" w:lineRule="auto"/>
        <w:jc w:val="both"/>
        <w:rPr>
          <w:rFonts w:eastAsiaTheme="minorEastAsia"/>
        </w:rPr>
      </w:pPr>
      <w:r>
        <w:rPr>
          <w:rFonts w:eastAsiaTheme="minorEastAsia"/>
          <w:lang w:val="ru-RU"/>
        </w:rPr>
        <w:tab/>
      </w:r>
      <w:r w:rsidRPr="004F18C9">
        <w:rPr>
          <w:rFonts w:eastAsiaTheme="minorEastAsia"/>
        </w:rPr>
        <w:t xml:space="preserve">На відміну від моделі </w:t>
      </w:r>
      <w:proofErr w:type="spellStart"/>
      <w:r w:rsidRPr="004F18C9">
        <w:rPr>
          <w:rFonts w:eastAsiaTheme="minorEastAsia"/>
        </w:rPr>
        <w:t>Хатчинсона</w:t>
      </w:r>
      <w:proofErr w:type="spellEnd"/>
      <w:r w:rsidRPr="004F18C9">
        <w:rPr>
          <w:rFonts w:eastAsiaTheme="minorEastAsia"/>
        </w:rPr>
        <w:t xml:space="preserve">, в моделі </w:t>
      </w:r>
      <w:proofErr w:type="spellStart"/>
      <w:r w:rsidRPr="004F18C9">
        <w:rPr>
          <w:rFonts w:eastAsiaTheme="minorEastAsia"/>
        </w:rPr>
        <w:t>Ферхюльста</w:t>
      </w:r>
      <w:proofErr w:type="spellEnd"/>
      <w:r w:rsidRPr="004F18C9">
        <w:rPr>
          <w:rFonts w:eastAsiaTheme="minorEastAsia"/>
        </w:rPr>
        <w:t xml:space="preserve"> - не важливо які значення приймають параметри </w:t>
      </w:r>
      <m:oMath>
        <m:r>
          <w:rPr>
            <w:rFonts w:ascii="Cambria Math" w:eastAsiaTheme="minorEastAsia" w:hAnsi="Cambria Math"/>
          </w:rPr>
          <m:t>r</m:t>
        </m:r>
      </m:oMath>
      <w:r w:rsidRPr="004F18C9">
        <w:rPr>
          <w:rFonts w:eastAsiaTheme="minorEastAsia"/>
        </w:rPr>
        <w:t xml:space="preserve"> та </w:t>
      </w:r>
      <m:oMath>
        <m:r>
          <w:rPr>
            <w:rFonts w:ascii="Cambria Math" w:eastAsiaTheme="minorEastAsia" w:hAnsi="Cambria Math"/>
          </w:rPr>
          <m:t>K</m:t>
        </m:r>
      </m:oMath>
      <w:r w:rsidRPr="004F18C9">
        <w:rPr>
          <w:rFonts w:eastAsiaTheme="minorEastAsia"/>
          <w:lang w:val="ru-RU"/>
        </w:rPr>
        <w:t xml:space="preserve"> </w:t>
      </w:r>
      <w:r w:rsidRPr="004F18C9">
        <w:rPr>
          <w:rFonts w:eastAsiaTheme="minorEastAsia"/>
        </w:rPr>
        <w:t>в рамках області визначення, функція - буде логістичною.</w:t>
      </w:r>
    </w:p>
    <w:p w14:paraId="351B17CE" w14:textId="77777777" w:rsidR="00F64DF5" w:rsidRDefault="00F64DF5" w:rsidP="00F64DF5">
      <w:pPr>
        <w:spacing w:line="360" w:lineRule="auto"/>
        <w:rPr>
          <w:rFonts w:eastAsiaTheme="minorEastAsia"/>
          <w:lang w:val="ru-RU"/>
        </w:rPr>
      </w:pPr>
    </w:p>
    <w:p w14:paraId="0E24E2F4" w14:textId="77777777" w:rsidR="0058349E" w:rsidRPr="0058349E" w:rsidRDefault="0058349E" w:rsidP="00BD3B52">
      <w:pPr>
        <w:jc w:val="both"/>
        <w:rPr>
          <w:rFonts w:eastAsiaTheme="minorEastAsia"/>
          <w:lang w:val="ru-RU"/>
        </w:rPr>
      </w:pPr>
      <w:r>
        <w:rPr>
          <w:rFonts w:eastAsiaTheme="minorEastAsia"/>
        </w:rPr>
        <w:lastRenderedPageBreak/>
        <w:t xml:space="preserve">2.1.3 Модель </w:t>
      </w:r>
      <w:proofErr w:type="spellStart"/>
      <w:r>
        <w:rPr>
          <w:rFonts w:eastAsiaTheme="minorEastAsia"/>
        </w:rPr>
        <w:t>Хатчинсона</w:t>
      </w:r>
      <w:proofErr w:type="spellEnd"/>
    </w:p>
    <w:p w14:paraId="38236E01" w14:textId="77777777" w:rsidR="0058349E" w:rsidRPr="0058349E" w:rsidRDefault="0058349E" w:rsidP="00BD3B52">
      <w:pPr>
        <w:jc w:val="both"/>
        <w:rPr>
          <w:rFonts w:eastAsiaTheme="minorEastAsia"/>
          <w:lang w:val="ru-RU"/>
        </w:rPr>
      </w:pPr>
    </w:p>
    <w:p w14:paraId="423FDB27" w14:textId="77777777" w:rsidR="0058349E" w:rsidRPr="0058349E" w:rsidRDefault="0058349E" w:rsidP="00BD3B52">
      <w:pPr>
        <w:ind w:firstLine="708"/>
        <w:jc w:val="both"/>
        <w:rPr>
          <w:rFonts w:eastAsiaTheme="minorEastAsia"/>
        </w:rPr>
      </w:pPr>
      <w:r w:rsidRPr="0058349E">
        <w:rPr>
          <w:rFonts w:eastAsiaTheme="minorEastAsia"/>
        </w:rPr>
        <w:t xml:space="preserve">Недоліком логістичної моделі є використання миттєвих значень </w:t>
      </w:r>
    </w:p>
    <w:p w14:paraId="26C74940" w14:textId="77777777" w:rsidR="0058349E" w:rsidRPr="0058349E" w:rsidRDefault="0058349E" w:rsidP="00BD3B52">
      <w:pPr>
        <w:jc w:val="both"/>
        <w:rPr>
          <w:rFonts w:eastAsiaTheme="minorEastAsia"/>
        </w:rPr>
      </w:pPr>
      <w:r w:rsidRPr="0058349E">
        <w:rPr>
          <w:rFonts w:eastAsiaTheme="minorEastAsia"/>
        </w:rPr>
        <w:t xml:space="preserve">народжуваності та смертності, що визначаються станом популяції </w:t>
      </w:r>
    </w:p>
    <w:p w14:paraId="4651ED2C" w14:textId="77777777" w:rsidR="0058349E" w:rsidRPr="0058349E" w:rsidRDefault="0058349E" w:rsidP="00BD3B52">
      <w:pPr>
        <w:jc w:val="both"/>
        <w:rPr>
          <w:rFonts w:eastAsiaTheme="minorEastAsia"/>
        </w:rPr>
      </w:pPr>
      <w:r w:rsidRPr="0058349E">
        <w:rPr>
          <w:rFonts w:eastAsiaTheme="minorEastAsia"/>
        </w:rPr>
        <w:t xml:space="preserve">в певний момент часу. </w:t>
      </w:r>
    </w:p>
    <w:p w14:paraId="5004916B" w14:textId="77777777" w:rsidR="0058349E" w:rsidRPr="0058349E" w:rsidRDefault="0058349E" w:rsidP="00BD3B52">
      <w:pPr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tab/>
      </w:r>
      <w:r w:rsidRPr="0058349E">
        <w:rPr>
          <w:rFonts w:eastAsiaTheme="minorEastAsia"/>
        </w:rPr>
        <w:t xml:space="preserve">Насправді народжуваність залежить від чисельності популяції в попередні </w:t>
      </w:r>
    </w:p>
    <w:p w14:paraId="5A4B86F1" w14:textId="77777777" w:rsidR="0058349E" w:rsidRPr="0058349E" w:rsidRDefault="0058349E" w:rsidP="00BD3B52">
      <w:pPr>
        <w:spacing w:line="360" w:lineRule="auto"/>
        <w:jc w:val="both"/>
        <w:rPr>
          <w:rFonts w:eastAsiaTheme="minorEastAsia"/>
        </w:rPr>
      </w:pPr>
      <w:r w:rsidRPr="0058349E">
        <w:rPr>
          <w:rFonts w:eastAsiaTheme="minorEastAsia"/>
        </w:rPr>
        <w:t xml:space="preserve">моменти часу, тому що, наприклад, існує проміжок часу </w:t>
      </w:r>
      <m:oMath>
        <m:r>
          <w:rPr>
            <w:rFonts w:ascii="Cambria Math" w:eastAsiaTheme="minorEastAsia" w:hAnsi="Cambria Math"/>
          </w:rPr>
          <m:t>τ</m:t>
        </m:r>
      </m:oMath>
      <w:r w:rsidRPr="0058349E">
        <w:rPr>
          <w:rFonts w:eastAsiaTheme="minorEastAsia"/>
        </w:rPr>
        <w:t xml:space="preserve"> між моментами </w:t>
      </w:r>
    </w:p>
    <w:p w14:paraId="1E84B9EC" w14:textId="77777777" w:rsidR="0058349E" w:rsidRPr="0058349E" w:rsidRDefault="0058349E" w:rsidP="00BD3B52">
      <w:pPr>
        <w:spacing w:line="360" w:lineRule="auto"/>
        <w:jc w:val="both"/>
        <w:rPr>
          <w:rFonts w:eastAsiaTheme="minorEastAsia"/>
        </w:rPr>
      </w:pPr>
      <w:r w:rsidRPr="0058349E">
        <w:rPr>
          <w:rFonts w:eastAsiaTheme="minorEastAsia"/>
        </w:rPr>
        <w:t xml:space="preserve">зачаття і народжування. Час статевого дозрівання теж зумовлює фактор </w:t>
      </w:r>
    </w:p>
    <w:p w14:paraId="64DD5B90" w14:textId="77777777" w:rsidR="0058349E" w:rsidRPr="0058349E" w:rsidRDefault="0058349E" w:rsidP="00BD3B52">
      <w:pPr>
        <w:spacing w:line="360" w:lineRule="auto"/>
        <w:jc w:val="both"/>
        <w:rPr>
          <w:rFonts w:eastAsiaTheme="minorEastAsia"/>
          <w:lang w:val="ru-RU"/>
        </w:rPr>
      </w:pPr>
      <w:r w:rsidRPr="0058349E">
        <w:rPr>
          <w:rFonts w:eastAsiaTheme="minorEastAsia"/>
        </w:rPr>
        <w:t>запізнення.</w:t>
      </w:r>
    </w:p>
    <w:p w14:paraId="1B0E926F" w14:textId="77777777" w:rsidR="0058349E" w:rsidRPr="0058349E" w:rsidRDefault="0058349E" w:rsidP="00BD3B52">
      <w:pPr>
        <w:spacing w:line="360" w:lineRule="auto"/>
        <w:ind w:firstLine="708"/>
        <w:jc w:val="both"/>
        <w:rPr>
          <w:rFonts w:eastAsiaTheme="minorEastAsia"/>
        </w:rPr>
      </w:pPr>
      <w:r w:rsidRPr="0058349E">
        <w:rPr>
          <w:rFonts w:eastAsiaTheme="minorEastAsia"/>
        </w:rPr>
        <w:t xml:space="preserve">Смертність більшою мірою залежить від стану популяції в певний момент </w:t>
      </w:r>
    </w:p>
    <w:p w14:paraId="19146E1D" w14:textId="77777777" w:rsidR="0058349E" w:rsidRPr="0058349E" w:rsidRDefault="0058349E" w:rsidP="00BD3B52">
      <w:pPr>
        <w:spacing w:line="360" w:lineRule="auto"/>
        <w:jc w:val="both"/>
        <w:rPr>
          <w:rFonts w:eastAsiaTheme="minorEastAsia"/>
        </w:rPr>
      </w:pPr>
      <w:r w:rsidRPr="0058349E">
        <w:rPr>
          <w:rFonts w:eastAsiaTheme="minorEastAsia"/>
        </w:rPr>
        <w:t xml:space="preserve">часу. Тоді логістичне рівняння переходить у рівняння із </w:t>
      </w:r>
      <w:proofErr w:type="spellStart"/>
      <w:r w:rsidRPr="0058349E">
        <w:rPr>
          <w:rFonts w:eastAsiaTheme="minorEastAsia"/>
        </w:rPr>
        <w:t>запізнюючим</w:t>
      </w:r>
      <w:proofErr w:type="spellEnd"/>
      <w:r w:rsidRPr="0058349E">
        <w:rPr>
          <w:rFonts w:eastAsiaTheme="minorEastAsia"/>
        </w:rPr>
        <w:t xml:space="preserve"> </w:t>
      </w:r>
    </w:p>
    <w:p w14:paraId="3FD11472" w14:textId="77777777" w:rsidR="0058349E" w:rsidRDefault="0058349E" w:rsidP="00BD3B52">
      <w:pPr>
        <w:spacing w:line="360" w:lineRule="auto"/>
        <w:jc w:val="both"/>
        <w:rPr>
          <w:rFonts w:eastAsiaTheme="minorEastAsia"/>
          <w:lang w:val="en-US"/>
        </w:rPr>
      </w:pPr>
      <w:r w:rsidRPr="0058349E">
        <w:rPr>
          <w:rFonts w:eastAsiaTheme="minorEastAsia"/>
        </w:rPr>
        <w:t>аргументом вигляду:</w:t>
      </w:r>
    </w:p>
    <w:p w14:paraId="530A1EF2" w14:textId="77777777" w:rsidR="0058349E" w:rsidRPr="0058349E" w:rsidRDefault="0058349E" w:rsidP="00BD3B52">
      <w:pPr>
        <w:spacing w:line="360" w:lineRule="auto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dN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=r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t-τ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    t≥0.#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2.1.3.1</m:t>
                  </m:r>
                </m:e>
              </m:d>
            </m:e>
          </m:eqArr>
        </m:oMath>
      </m:oMathPara>
    </w:p>
    <w:p w14:paraId="46521955" w14:textId="77777777" w:rsidR="0058349E" w:rsidRPr="0058349E" w:rsidRDefault="0058349E" w:rsidP="00BD3B52">
      <w:pPr>
        <w:spacing w:line="360" w:lineRule="auto"/>
        <w:ind w:firstLine="708"/>
        <w:jc w:val="both"/>
        <w:rPr>
          <w:rFonts w:eastAsiaTheme="minorEastAsia"/>
        </w:rPr>
      </w:pPr>
      <w:r w:rsidRPr="0058349E">
        <w:rPr>
          <w:rFonts w:eastAsiaTheme="minorEastAsia"/>
        </w:rPr>
        <w:t>Таке рівняння називається</w:t>
      </w:r>
      <w:r>
        <w:rPr>
          <w:rFonts w:eastAsiaTheme="minorEastAsia"/>
          <w:lang w:val="en-US"/>
        </w:rPr>
        <w:t xml:space="preserve"> </w:t>
      </w:r>
      <w:r w:rsidRPr="0058349E">
        <w:rPr>
          <w:rFonts w:eastAsiaTheme="minorEastAsia"/>
          <w:i/>
          <w:iCs/>
        </w:rPr>
        <w:t xml:space="preserve">рівнянням </w:t>
      </w:r>
      <w:proofErr w:type="spellStart"/>
      <w:r w:rsidRPr="0058349E">
        <w:rPr>
          <w:rFonts w:eastAsiaTheme="minorEastAsia"/>
          <w:i/>
          <w:iCs/>
        </w:rPr>
        <w:t>Хатчинсона</w:t>
      </w:r>
      <w:proofErr w:type="spellEnd"/>
      <w:r>
        <w:rPr>
          <w:rFonts w:eastAsiaTheme="minorEastAsia"/>
          <w:i/>
          <w:iCs/>
          <w:lang w:val="en-US"/>
        </w:rPr>
        <w:t xml:space="preserve"> </w:t>
      </w:r>
      <w:r w:rsidRPr="0058349E">
        <w:rPr>
          <w:rFonts w:eastAsiaTheme="minorEastAsia"/>
        </w:rPr>
        <w:t>(</w:t>
      </w:r>
      <w:proofErr w:type="spellStart"/>
      <w:r w:rsidRPr="0058349E">
        <w:rPr>
          <w:rFonts w:eastAsiaTheme="minorEastAsia"/>
        </w:rPr>
        <w:t>Hutchinson</w:t>
      </w:r>
      <w:proofErr w:type="spellEnd"/>
      <w:r w:rsidRPr="0058349E">
        <w:rPr>
          <w:rFonts w:eastAsiaTheme="minorEastAsia"/>
        </w:rPr>
        <w:t xml:space="preserve">, 1948). Тут </w:t>
      </w:r>
      <m:oMath>
        <m: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  <w:lang w:val="ru-RU"/>
          </w:rPr>
          <m:t>&gt;</m:t>
        </m:r>
        <m:r>
          <w:rPr>
            <w:rFonts w:ascii="Cambria Math" w:eastAsiaTheme="minorEastAsia" w:hAnsi="Cambria Math"/>
            <w:lang w:val="ru-RU"/>
          </w:rPr>
          <m:t>0</m:t>
        </m:r>
      </m:oMath>
      <w:r w:rsidRPr="0058349E">
        <w:rPr>
          <w:rFonts w:eastAsiaTheme="minorEastAsia"/>
        </w:rPr>
        <w:t xml:space="preserve"> - коефіцієнт лінійного росту</w:t>
      </w:r>
      <w:r w:rsidRPr="0058349E">
        <w:rPr>
          <w:rFonts w:eastAsiaTheme="minorEastAsia"/>
          <w:lang w:val="ru-RU"/>
        </w:rPr>
        <w:t xml:space="preserve"> (</w:t>
      </w:r>
      <w:r>
        <w:rPr>
          <w:rFonts w:eastAsiaTheme="minorEastAsia"/>
        </w:rPr>
        <w:t>мальтузіанський параметр</w:t>
      </w:r>
      <w:r w:rsidRPr="0058349E">
        <w:rPr>
          <w:rFonts w:eastAsiaTheme="minorEastAsia"/>
          <w:lang w:val="ru-RU"/>
        </w:rPr>
        <w:t>)</w:t>
      </w:r>
      <w:r w:rsidRPr="0058349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K</m:t>
        </m:r>
        <m:r>
          <w:rPr>
            <w:rFonts w:ascii="Cambria Math" w:eastAsiaTheme="minorEastAsia" w:hAnsi="Cambria Math"/>
            <w:lang w:val="ru-RU"/>
          </w:rPr>
          <m:t>&gt;</m:t>
        </m:r>
        <m:r>
          <w:rPr>
            <w:rFonts w:ascii="Cambria Math" w:eastAsiaTheme="minorEastAsia" w:hAnsi="Cambria Math"/>
            <w:lang w:val="ru-RU"/>
          </w:rPr>
          <m:t>0</m:t>
        </m:r>
      </m:oMath>
      <w:r w:rsidRPr="0058349E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–</w:t>
      </w:r>
      <w:r w:rsidRPr="0058349E">
        <w:rPr>
          <w:rFonts w:eastAsiaTheme="minorEastAsia"/>
          <w:lang w:val="ru-RU"/>
        </w:rPr>
        <w:t xml:space="preserve"> </w:t>
      </w:r>
      <w:r w:rsidRPr="0058349E">
        <w:rPr>
          <w:rFonts w:eastAsiaTheme="minorEastAsia"/>
        </w:rPr>
        <w:t>середня чисельність у популяції</w:t>
      </w:r>
      <w:r w:rsidRPr="0058349E">
        <w:rPr>
          <w:rFonts w:eastAsiaTheme="minorEastAsia"/>
          <w:lang w:val="ru-RU"/>
        </w:rPr>
        <w:t xml:space="preserve"> (</w:t>
      </w:r>
      <w:r>
        <w:rPr>
          <w:rFonts w:eastAsiaTheme="minorEastAsia"/>
        </w:rPr>
        <w:t>ємність популяції</w:t>
      </w:r>
      <w:r w:rsidRPr="0058349E">
        <w:rPr>
          <w:rFonts w:eastAsiaTheme="minorEastAsia"/>
          <w:lang w:val="ru-RU"/>
        </w:rPr>
        <w:t>)</w:t>
      </w:r>
      <w:r w:rsidRPr="0058349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τ</m:t>
        </m:r>
        <m:r>
          <w:rPr>
            <w:rFonts w:ascii="Cambria Math" w:eastAsiaTheme="minorEastAsia" w:hAnsi="Cambria Math"/>
            <w:lang w:val="ru-RU"/>
          </w:rPr>
          <m:t>&gt;</m:t>
        </m:r>
        <m:r>
          <w:rPr>
            <w:rFonts w:ascii="Cambria Math" w:eastAsiaTheme="minorEastAsia" w:hAnsi="Cambria Math"/>
            <w:lang w:val="ru-RU"/>
          </w:rPr>
          <m:t>0</m:t>
        </m:r>
      </m:oMath>
      <w:r w:rsidRPr="0058349E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–</w:t>
      </w:r>
      <w:r w:rsidRPr="0058349E">
        <w:rPr>
          <w:rFonts w:eastAsiaTheme="minorEastAsia"/>
          <w:lang w:val="ru-RU"/>
        </w:rPr>
        <w:t xml:space="preserve"> </w:t>
      </w:r>
      <w:r w:rsidRPr="0058349E">
        <w:rPr>
          <w:rFonts w:eastAsiaTheme="minorEastAsia"/>
        </w:rPr>
        <w:t>запізнення.</w:t>
      </w:r>
    </w:p>
    <w:p w14:paraId="56A2AF8A" w14:textId="77777777" w:rsidR="0058349E" w:rsidRPr="0058349E" w:rsidRDefault="0058349E" w:rsidP="00BD3B52">
      <w:pPr>
        <w:spacing w:line="360" w:lineRule="auto"/>
        <w:ind w:firstLine="708"/>
        <w:jc w:val="both"/>
        <w:rPr>
          <w:rFonts w:eastAsiaTheme="minorEastAsia"/>
          <w:lang w:val="ru-RU"/>
        </w:rPr>
      </w:pPr>
      <w:r w:rsidRPr="0058349E">
        <w:rPr>
          <w:rFonts w:eastAsiaTheme="minorEastAsia"/>
        </w:rPr>
        <w:t>Рівняння (</w:t>
      </w:r>
      <w:r>
        <w:rPr>
          <w:rFonts w:eastAsiaTheme="minorEastAsia"/>
        </w:rPr>
        <w:t>2.</w:t>
      </w:r>
      <w:r w:rsidRPr="0058349E">
        <w:rPr>
          <w:rFonts w:eastAsiaTheme="minorEastAsia"/>
        </w:rPr>
        <w:t>1</w:t>
      </w:r>
      <w:r>
        <w:rPr>
          <w:rFonts w:eastAsiaTheme="minorEastAsia"/>
        </w:rPr>
        <w:t>.3.1</w:t>
      </w:r>
      <w:r w:rsidRPr="0058349E">
        <w:rPr>
          <w:rFonts w:eastAsiaTheme="minorEastAsia"/>
        </w:rPr>
        <w:t xml:space="preserve">) можна одержати ще й із таких міркувань. У реальній екосистемі ресурси самовідновлюються. Тому реальний рівень ресурсів, доступних у момент часу </w:t>
      </w:r>
      <m:oMath>
        <m:r>
          <w:rPr>
            <w:rFonts w:ascii="Cambria Math" w:eastAsiaTheme="minorEastAsia" w:hAnsi="Cambria Math"/>
          </w:rPr>
          <m:t>t</m:t>
        </m:r>
      </m:oMath>
      <w:r w:rsidRPr="0058349E">
        <w:rPr>
          <w:rFonts w:eastAsiaTheme="minorEastAsia"/>
        </w:rPr>
        <w:t>, залежатиме від щільності виду в момент</w:t>
      </w:r>
      <w:r w:rsidRPr="0058349E">
        <w:rPr>
          <w:rFonts w:eastAsiaTheme="minorEastAsia"/>
          <w:lang w:val="ru-RU"/>
        </w:rPr>
        <w:t xml:space="preserve"> </w:t>
      </w:r>
      <m:oMath>
        <m:r>
          <w:rPr>
            <w:rFonts w:ascii="Cambria Math" w:eastAsiaTheme="minorEastAsia" w:hAnsi="Cambria Math"/>
            <w:lang w:val="ru-RU"/>
          </w:rPr>
          <m:t>t</m:t>
        </m:r>
        <m:r>
          <w:rPr>
            <w:rFonts w:ascii="Cambria Math" w:eastAsiaTheme="minorEastAsia" w:hAnsi="Cambria Math"/>
            <w:lang w:val="ru-RU"/>
          </w:rPr>
          <m:t>-</m:t>
        </m:r>
        <m:r>
          <w:rPr>
            <w:rFonts w:ascii="Cambria Math" w:eastAsiaTheme="minorEastAsia" w:hAnsi="Cambria Math"/>
            <w:lang w:val="ru-RU"/>
          </w:rPr>
          <m:t>τ</m:t>
        </m:r>
      </m:oMath>
      <w:r w:rsidRPr="0058349E">
        <w:rPr>
          <w:rFonts w:eastAsiaTheme="minorEastAsia"/>
        </w:rPr>
        <w:t xml:space="preserve">, де </w:t>
      </w:r>
      <m:oMath>
        <m:r>
          <w:rPr>
            <w:rFonts w:ascii="Cambria Math" w:eastAsiaTheme="minorEastAsia" w:hAnsi="Cambria Math"/>
          </w:rPr>
          <m:t>τ</m:t>
        </m:r>
      </m:oMath>
      <w:r w:rsidRPr="0058349E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–</w:t>
      </w:r>
      <w:r w:rsidRPr="0058349E">
        <w:rPr>
          <w:rFonts w:eastAsiaTheme="minorEastAsia"/>
        </w:rPr>
        <w:t xml:space="preserve"> час розвитку виду, який служить ресурсом. </w:t>
      </w:r>
    </w:p>
    <w:p w14:paraId="3A351CEC" w14:textId="77777777" w:rsidR="0058349E" w:rsidRPr="0058349E" w:rsidRDefault="0058349E" w:rsidP="00BD3B52">
      <w:pPr>
        <w:spacing w:line="360" w:lineRule="auto"/>
        <w:ind w:firstLine="708"/>
        <w:jc w:val="both"/>
        <w:rPr>
          <w:rFonts w:eastAsiaTheme="minorEastAsia"/>
        </w:rPr>
      </w:pPr>
      <w:r w:rsidRPr="0058349E">
        <w:rPr>
          <w:rFonts w:eastAsiaTheme="minorEastAsia"/>
        </w:rPr>
        <w:t>Для замикання рівнян</w:t>
      </w:r>
      <w:r>
        <w:rPr>
          <w:rFonts w:eastAsiaTheme="minorEastAsia"/>
        </w:rPr>
        <w:t>н</w:t>
      </w:r>
      <w:r w:rsidRPr="0058349E">
        <w:rPr>
          <w:rFonts w:eastAsiaTheme="minorEastAsia"/>
        </w:rPr>
        <w:t>я (</w:t>
      </w:r>
      <w:r w:rsidRPr="0058349E">
        <w:rPr>
          <w:rFonts w:eastAsiaTheme="minorEastAsia"/>
          <w:lang w:val="ru-RU"/>
        </w:rPr>
        <w:t>2.</w:t>
      </w:r>
      <w:r w:rsidRPr="0058349E">
        <w:rPr>
          <w:rFonts w:eastAsiaTheme="minorEastAsia"/>
        </w:rPr>
        <w:t>1</w:t>
      </w:r>
      <w:r w:rsidRPr="0058349E">
        <w:rPr>
          <w:rFonts w:eastAsiaTheme="minorEastAsia"/>
          <w:lang w:val="ru-RU"/>
        </w:rPr>
        <w:t>.3.1</w:t>
      </w:r>
      <w:r w:rsidRPr="0058349E">
        <w:rPr>
          <w:rFonts w:eastAsiaTheme="minorEastAsia"/>
        </w:rPr>
        <w:t>) необхідно задати початкову умову:</w:t>
      </w:r>
    </w:p>
    <w:p w14:paraId="22A350C5" w14:textId="77777777" w:rsidR="0058349E" w:rsidRPr="0058349E" w:rsidRDefault="0058349E" w:rsidP="00BD3B52">
      <w:pPr>
        <w:spacing w:line="360" w:lineRule="auto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=ϕ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    t∈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-τ, 0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2.1.3.2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6E5E5088" w14:textId="77777777" w:rsidR="0058349E" w:rsidRPr="0058349E" w:rsidRDefault="0058349E" w:rsidP="00BD3B52">
      <w:pPr>
        <w:spacing w:line="360" w:lineRule="auto"/>
        <w:jc w:val="both"/>
        <w:rPr>
          <w:rFonts w:eastAsiaTheme="minorEastAsia"/>
        </w:rPr>
      </w:pPr>
      <w:r w:rsidRPr="0058349E">
        <w:rPr>
          <w:rFonts w:eastAsiaTheme="minorEastAsia"/>
        </w:rPr>
        <w:t xml:space="preserve">де </w:t>
      </w:r>
      <m:oMath>
        <m:r>
          <w:rPr>
            <w:rFonts w:ascii="Cambria Math" w:eastAsiaTheme="minorEastAsia" w:hAnsi="Cambria Math"/>
          </w:rPr>
          <m:t>ϕ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lang w:val="ru-RU"/>
          </w:rPr>
          <m:t>≥</m:t>
        </m:r>
        <m:r>
          <w:rPr>
            <w:rFonts w:ascii="Cambria Math" w:eastAsiaTheme="minorEastAsia" w:hAnsi="Cambria Math"/>
            <w:lang w:val="ru-RU"/>
          </w:rPr>
          <m:t>0</m:t>
        </m:r>
      </m:oMath>
      <w:r w:rsidRPr="0058349E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58349E">
        <w:rPr>
          <w:rFonts w:eastAsiaTheme="minorEastAsia"/>
          <w:lang w:val="ru-RU"/>
        </w:rPr>
        <w:t xml:space="preserve"> </w:t>
      </w:r>
      <w:r w:rsidRPr="0058349E">
        <w:rPr>
          <w:rFonts w:eastAsiaTheme="minorEastAsia"/>
        </w:rPr>
        <w:t>неперервна функція.</w:t>
      </w:r>
    </w:p>
    <w:p w14:paraId="6FE70E84" w14:textId="47400F02" w:rsidR="0058349E" w:rsidRDefault="0058349E" w:rsidP="00BD3B52">
      <w:pPr>
        <w:spacing w:line="360" w:lineRule="auto"/>
        <w:jc w:val="both"/>
        <w:rPr>
          <w:rFonts w:eastAsiaTheme="minorEastAsia"/>
          <w:lang w:val="en-US"/>
        </w:rPr>
      </w:pPr>
      <w:r w:rsidRPr="0058349E">
        <w:rPr>
          <w:rFonts w:eastAsiaTheme="minorEastAsia"/>
        </w:rPr>
        <w:t>Розв'язок такої задачі існує, причому єдиний.</w:t>
      </w:r>
    </w:p>
    <w:p w14:paraId="734FD19E" w14:textId="0D70325A" w:rsidR="005D02ED" w:rsidRPr="005D02ED" w:rsidRDefault="005D02ED" w:rsidP="00BD3B52">
      <w:pPr>
        <w:spacing w:line="360" w:lineRule="auto"/>
        <w:jc w:val="both"/>
        <w:rPr>
          <w:rFonts w:eastAsiaTheme="minorEastAsia"/>
        </w:rPr>
      </w:pPr>
      <w:r w:rsidRPr="005D02ED">
        <w:rPr>
          <w:rFonts w:eastAsiaTheme="minorEastAsia"/>
        </w:rPr>
        <w:lastRenderedPageBreak/>
        <w:t xml:space="preserve">При </w:t>
      </w:r>
      <m:oMath>
        <m:r>
          <w:rPr>
            <w:rFonts w:ascii="Cambria Math" w:eastAsiaTheme="minorEastAsia" w:hAnsi="Cambria Math"/>
          </w:rPr>
          <m:t>0</m:t>
        </m:r>
        <m:r>
          <w:rPr>
            <w:rFonts w:ascii="Cambria Math" w:eastAsiaTheme="minorEastAsia" w:hAnsi="Cambria Math"/>
            <w:lang w:val="ru-RU"/>
          </w:rPr>
          <m:t>&lt;</m:t>
        </m:r>
        <m:r>
          <w:rPr>
            <w:rFonts w:ascii="Cambria Math" w:eastAsiaTheme="minorEastAsia" w:hAnsi="Cambria Math"/>
            <w:lang w:val="ru-RU"/>
          </w:rPr>
          <m:t>r</m:t>
        </m:r>
        <m:r>
          <w:rPr>
            <w:rFonts w:ascii="Cambria Math" w:eastAsiaTheme="minorEastAsia" w:hAnsi="Cambria Math"/>
            <w:lang w:val="en-US"/>
          </w:rPr>
          <m:t>τ</m:t>
        </m:r>
        <m:r>
          <w:rPr>
            <w:rFonts w:ascii="Cambria Math" w:eastAsiaTheme="minorEastAsia" w:hAnsi="Cambria Math"/>
            <w:lang w:val="ru-RU"/>
          </w:rPr>
          <m:t>&lt;</m:t>
        </m:r>
        <m:f>
          <m:fPr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π</m:t>
            </m:r>
          </m:num>
          <m:den>
            <m:r>
              <w:rPr>
                <w:rFonts w:ascii="Cambria Math" w:eastAsiaTheme="minorEastAsia" w:hAnsi="Cambria Math"/>
                <w:lang w:val="ru-RU"/>
              </w:rPr>
              <m:t>2</m:t>
            </m:r>
          </m:den>
        </m:f>
      </m:oMath>
      <w:r w:rsidRPr="005D02ED">
        <w:rPr>
          <w:rFonts w:eastAsiaTheme="minorEastAsia"/>
        </w:rPr>
        <w:t xml:space="preserve"> нетривіальна рівновага в рівнянні із запізненням стійка (як і без запізнення).</w:t>
      </w:r>
    </w:p>
    <w:p w14:paraId="1B587129" w14:textId="77777777" w:rsidR="005D02ED" w:rsidRPr="005D02ED" w:rsidRDefault="005D02ED" w:rsidP="00F64DF5">
      <w:pPr>
        <w:spacing w:line="360" w:lineRule="auto"/>
        <w:rPr>
          <w:rFonts w:eastAsiaTheme="minorEastAsia"/>
        </w:rPr>
      </w:pPr>
    </w:p>
    <w:p w14:paraId="1A20639E" w14:textId="77777777" w:rsidR="0058349E" w:rsidRDefault="0058349E" w:rsidP="00BD3B52">
      <w:pPr>
        <w:spacing w:line="360" w:lineRule="auto"/>
        <w:jc w:val="both"/>
        <w:rPr>
          <w:rFonts w:eastAsiaTheme="minorEastAsia"/>
        </w:rPr>
      </w:pPr>
      <w:r w:rsidRPr="0058349E">
        <w:rPr>
          <w:rFonts w:eastAsiaTheme="minorEastAsia"/>
          <w:lang w:val="ru-RU"/>
        </w:rPr>
        <w:t xml:space="preserve">2.2 </w:t>
      </w:r>
      <w:r>
        <w:rPr>
          <w:rFonts w:eastAsiaTheme="minorEastAsia"/>
        </w:rPr>
        <w:t xml:space="preserve">Комп’ютерна реалізація моделі </w:t>
      </w:r>
      <w:proofErr w:type="spellStart"/>
      <w:r>
        <w:rPr>
          <w:rFonts w:eastAsiaTheme="minorEastAsia"/>
        </w:rPr>
        <w:t>Хатчинсона</w:t>
      </w:r>
      <w:proofErr w:type="spellEnd"/>
      <w:r>
        <w:rPr>
          <w:rFonts w:eastAsiaTheme="minorEastAsia"/>
        </w:rPr>
        <w:t>.</w:t>
      </w:r>
    </w:p>
    <w:p w14:paraId="242F44F4" w14:textId="1643B410" w:rsidR="00AF6A2C" w:rsidRPr="00AF6A2C" w:rsidRDefault="00AF6A2C" w:rsidP="00BD3B52">
      <w:pPr>
        <w:spacing w:line="360" w:lineRule="auto"/>
        <w:jc w:val="both"/>
        <w:rPr>
          <w:rFonts w:eastAsiaTheme="minorEastAsia"/>
        </w:rPr>
      </w:pPr>
      <w:r>
        <w:rPr>
          <w:rFonts w:eastAsiaTheme="minorEastAsia"/>
          <w:lang w:val="ru-RU"/>
        </w:rPr>
        <w:tab/>
      </w:r>
      <w:r w:rsidRPr="00AF6A2C">
        <w:rPr>
          <w:rFonts w:eastAsiaTheme="minorEastAsia"/>
        </w:rPr>
        <w:t xml:space="preserve">Комп’ютерна реалізація моделі </w:t>
      </w:r>
      <w:proofErr w:type="spellStart"/>
      <w:r w:rsidRPr="00AF6A2C">
        <w:rPr>
          <w:rFonts w:eastAsiaTheme="minorEastAsia"/>
        </w:rPr>
        <w:t>Хатчинсона</w:t>
      </w:r>
      <w:proofErr w:type="spellEnd"/>
      <w:r w:rsidRPr="00AF6A2C">
        <w:rPr>
          <w:rFonts w:eastAsiaTheme="minorEastAsia"/>
        </w:rPr>
        <w:t xml:space="preserve"> представлена у вигляді програмного коду на мові програмування </w:t>
      </w:r>
      <w:proofErr w:type="spellStart"/>
      <w:r w:rsidRPr="00AF6A2C">
        <w:rPr>
          <w:rFonts w:eastAsiaTheme="minorEastAsia"/>
        </w:rPr>
        <w:t>Python</w:t>
      </w:r>
      <w:proofErr w:type="spellEnd"/>
      <w:r w:rsidRPr="00AF6A2C">
        <w:rPr>
          <w:rFonts w:eastAsiaTheme="minorEastAsia"/>
        </w:rPr>
        <w:t xml:space="preserve">. Реалізація використовує метод </w:t>
      </w:r>
      <w:proofErr w:type="spellStart"/>
      <w:r w:rsidRPr="00AF6A2C">
        <w:rPr>
          <w:rFonts w:eastAsiaTheme="minorEastAsia"/>
        </w:rPr>
        <w:t>Рунге-Кутта</w:t>
      </w:r>
      <w:proofErr w:type="spellEnd"/>
      <w:r w:rsidRPr="00AF6A2C">
        <w:rPr>
          <w:rFonts w:eastAsiaTheme="minorEastAsia"/>
        </w:rPr>
        <w:t xml:space="preserve"> четвертого порядку (RK4) для чисельного розв’язку рівняння із затримкою. У рамках реалізації враховується початкова функція </w:t>
      </w:r>
      <m:oMath>
        <m:r>
          <w:rPr>
            <w:rFonts w:ascii="Cambria Math" w:eastAsiaTheme="minorEastAsia" w:hAnsi="Cambria Math"/>
          </w:rPr>
          <m:t>ϕ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</w:rPr>
          <m:t>)</m:t>
        </m:r>
      </m:oMath>
      <w:r w:rsidRPr="00AF6A2C">
        <w:rPr>
          <w:rFonts w:eastAsiaTheme="minorEastAsia"/>
        </w:rPr>
        <w:t xml:space="preserve">, що визначається значенням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AF6A2C">
        <w:rPr>
          <w:rFonts w:eastAsiaTheme="minorEastAsia"/>
        </w:rPr>
        <w:t>​</w:t>
      </w:r>
      <w:r>
        <w:rPr>
          <w:rFonts w:eastAsiaTheme="minorEastAsia"/>
        </w:rPr>
        <w:t xml:space="preserve"> та періодичною функцією косинусу з аргументом близьким до 0</w:t>
      </w:r>
      <w:r w:rsidRPr="00AF6A2C">
        <w:rPr>
          <w:rFonts w:eastAsiaTheme="minorEastAsia"/>
        </w:rPr>
        <w:t xml:space="preserve">, </w:t>
      </w:r>
      <w:r>
        <w:rPr>
          <w:rFonts w:eastAsiaTheme="minorEastAsia"/>
        </w:rPr>
        <w:t>що</w:t>
      </w:r>
      <w:r w:rsidRPr="00AF6A2C">
        <w:rPr>
          <w:rFonts w:eastAsiaTheme="minorEastAsia"/>
        </w:rPr>
        <w:t xml:space="preserve"> дозволяє моделювати історію значень популяції для інтервалу часу</w:t>
      </w:r>
      <w:r w:rsidRPr="00AF6A2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[t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</w:rPr>
          <m:t>τ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</w:rPr>
          <m:t>]</m:t>
        </m:r>
      </m:oMath>
      <w:r w:rsidRPr="00AF6A2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для </w:t>
      </w:r>
      <m:oMath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</w:rPr>
          <m:t>&lt;</m:t>
        </m:r>
        <m:r>
          <w:rPr>
            <w:rFonts w:ascii="Cambria Math" w:eastAsiaTheme="minorEastAsia" w:hAnsi="Cambria Math"/>
          </w:rPr>
          <m:t>τ</m:t>
        </m:r>
      </m:oMath>
      <w:r w:rsidRPr="00AF6A2C">
        <w:rPr>
          <w:rFonts w:eastAsiaTheme="minorEastAsia"/>
        </w:rPr>
        <w:t>.</w:t>
      </w:r>
    </w:p>
    <w:p w14:paraId="44750A2D" w14:textId="77777777" w:rsidR="00AF6A2C" w:rsidRPr="00AF6A2C" w:rsidRDefault="00AF6A2C" w:rsidP="00BD3B52">
      <w:pPr>
        <w:spacing w:line="360" w:lineRule="auto"/>
        <w:jc w:val="both"/>
        <w:rPr>
          <w:rFonts w:eastAsiaTheme="minorEastAsia"/>
          <w:b/>
          <w:bCs/>
        </w:rPr>
      </w:pPr>
      <w:r w:rsidRPr="00AF6A2C">
        <w:rPr>
          <w:rFonts w:eastAsiaTheme="minorEastAsia"/>
          <w:b/>
          <w:bCs/>
        </w:rPr>
        <w:t>Основні етапи реалізації:</w:t>
      </w:r>
    </w:p>
    <w:p w14:paraId="013CF24B" w14:textId="41577342" w:rsidR="00AF6A2C" w:rsidRPr="00AF6A2C" w:rsidRDefault="00AF6A2C" w:rsidP="00BD3B52">
      <w:pPr>
        <w:numPr>
          <w:ilvl w:val="0"/>
          <w:numId w:val="7"/>
        </w:numPr>
        <w:spacing w:line="360" w:lineRule="auto"/>
        <w:jc w:val="both"/>
        <w:rPr>
          <w:rFonts w:eastAsiaTheme="minorEastAsia"/>
        </w:rPr>
      </w:pPr>
      <w:r w:rsidRPr="00AF6A2C">
        <w:rPr>
          <w:rFonts w:eastAsiaTheme="minorEastAsia"/>
          <w:b/>
          <w:bCs/>
        </w:rPr>
        <w:t>Визначення початкової функції історії</w:t>
      </w:r>
      <w:r>
        <w:rPr>
          <w:rFonts w:eastAsiaTheme="minorEastAsia"/>
        </w:rPr>
        <w:t>.</w:t>
      </w:r>
    </w:p>
    <w:p w14:paraId="1B8AD09D" w14:textId="493844E6" w:rsidR="00AF6A2C" w:rsidRPr="00AF6A2C" w:rsidRDefault="00AF6A2C" w:rsidP="00BD3B52">
      <w:pPr>
        <w:numPr>
          <w:ilvl w:val="0"/>
          <w:numId w:val="7"/>
        </w:numPr>
        <w:spacing w:line="360" w:lineRule="auto"/>
        <w:jc w:val="both"/>
        <w:rPr>
          <w:rFonts w:eastAsiaTheme="minorEastAsia"/>
        </w:rPr>
      </w:pPr>
      <w:r w:rsidRPr="00AF6A2C">
        <w:rPr>
          <w:rFonts w:eastAsiaTheme="minorEastAsia"/>
          <w:b/>
          <w:bCs/>
        </w:rPr>
        <w:t xml:space="preserve">Отримання затриманого значення </w:t>
      </w:r>
      <m:oMath>
        <m:r>
          <m:rPr>
            <m:sty m:val="bi"/>
          </m:rPr>
          <w:rPr>
            <w:rFonts w:ascii="Cambria Math" w:eastAsiaTheme="minorEastAsia" w:hAnsi="Cambria Math"/>
          </w:rPr>
          <m:t>N</m:t>
        </m:r>
        <m:r>
          <m:rPr>
            <m:sty m:val="bi"/>
          </m:rPr>
          <w:rPr>
            <w:rFonts w:ascii="Cambria Math" w:eastAsiaTheme="minorEastAsia" w:hAnsi="Cambria Math"/>
            <w:lang w:val="ru-RU"/>
          </w:rPr>
          <m:t>(</m:t>
        </m:r>
        <m:r>
          <m:rPr>
            <m:sty m:val="bi"/>
          </m:rPr>
          <w:rPr>
            <w:rFonts w:ascii="Cambria Math" w:eastAsiaTheme="minorEastAsia" w:hAnsi="Cambria Math"/>
            <w:lang w:val="ru-RU"/>
          </w:rPr>
          <m:t>t</m:t>
        </m:r>
        <m:r>
          <m:rPr>
            <m:sty m:val="bi"/>
          </m:rPr>
          <w:rPr>
            <w:rFonts w:ascii="Cambria Math" w:eastAsiaTheme="minorEastAsia" w:hAnsi="Cambria Math"/>
            <w:lang w:val="ru-RU"/>
          </w:rPr>
          <m:t>-</m:t>
        </m:r>
        <m:r>
          <m:rPr>
            <m:sty m:val="bi"/>
          </m:rPr>
          <w:rPr>
            <w:rFonts w:ascii="Cambria Math" w:eastAsiaTheme="minorEastAsia" w:hAnsi="Cambria Math"/>
            <w:lang w:val="ru-RU"/>
          </w:rPr>
          <m:t>τ</m:t>
        </m:r>
        <m:r>
          <m:rPr>
            <m:sty m:val="bi"/>
          </m:rPr>
          <w:rPr>
            <w:rFonts w:ascii="Cambria Math" w:eastAsiaTheme="minorEastAsia" w:hAnsi="Cambria Math"/>
            <w:lang w:val="ru-RU"/>
          </w:rPr>
          <m:t>)</m:t>
        </m:r>
      </m:oMath>
      <w:r w:rsidRPr="00AF6A2C">
        <w:rPr>
          <w:rFonts w:eastAsiaTheme="minorEastAsia"/>
        </w:rPr>
        <w:t>: Для коректного обчислення затриманого значення враховується історична функція на початковому інтервалі часу</w:t>
      </w:r>
      <w:r>
        <w:rPr>
          <w:rFonts w:eastAsiaTheme="minorEastAsia"/>
        </w:rPr>
        <w:t>.</w:t>
      </w:r>
    </w:p>
    <w:p w14:paraId="7816D295" w14:textId="1584F8E9" w:rsidR="00AF6A2C" w:rsidRPr="00AF6A2C" w:rsidRDefault="00AF6A2C" w:rsidP="00BD3B52">
      <w:pPr>
        <w:numPr>
          <w:ilvl w:val="0"/>
          <w:numId w:val="7"/>
        </w:numPr>
        <w:spacing w:line="360" w:lineRule="auto"/>
        <w:jc w:val="both"/>
        <w:rPr>
          <w:rFonts w:eastAsiaTheme="minorEastAsia"/>
        </w:rPr>
      </w:pPr>
      <w:r w:rsidRPr="00AF6A2C">
        <w:rPr>
          <w:rFonts w:eastAsiaTheme="minorEastAsia"/>
          <w:b/>
          <w:bCs/>
        </w:rPr>
        <w:t xml:space="preserve">Опис правої частини рівняння </w:t>
      </w:r>
      <w:proofErr w:type="spellStart"/>
      <w:r w:rsidRPr="00AF6A2C">
        <w:rPr>
          <w:rFonts w:eastAsiaTheme="minorEastAsia"/>
          <w:b/>
          <w:bCs/>
        </w:rPr>
        <w:t>Хатчинсона</w:t>
      </w:r>
      <w:proofErr w:type="spellEnd"/>
      <w:r>
        <w:rPr>
          <w:rFonts w:eastAsiaTheme="minorEastAsia"/>
        </w:rPr>
        <w:t>.</w:t>
      </w:r>
    </w:p>
    <w:p w14:paraId="095901B0" w14:textId="60AA2147" w:rsidR="00AF6A2C" w:rsidRPr="00AF6A2C" w:rsidRDefault="00AF6A2C" w:rsidP="00BD3B52">
      <w:pPr>
        <w:numPr>
          <w:ilvl w:val="0"/>
          <w:numId w:val="7"/>
        </w:numPr>
        <w:spacing w:line="360" w:lineRule="auto"/>
        <w:jc w:val="both"/>
        <w:rPr>
          <w:rFonts w:eastAsiaTheme="minorEastAsia"/>
        </w:rPr>
      </w:pPr>
      <w:r w:rsidRPr="00AF6A2C">
        <w:rPr>
          <w:rFonts w:eastAsiaTheme="minorEastAsia"/>
          <w:b/>
          <w:bCs/>
        </w:rPr>
        <w:t xml:space="preserve">Чисельне розв’язання рівняння методом </w:t>
      </w:r>
      <w:proofErr w:type="spellStart"/>
      <w:r w:rsidRPr="00AF6A2C">
        <w:rPr>
          <w:rFonts w:eastAsiaTheme="minorEastAsia"/>
          <w:b/>
          <w:bCs/>
        </w:rPr>
        <w:t>Рунге-Кутта</w:t>
      </w:r>
      <w:proofErr w:type="spellEnd"/>
      <w:r w:rsidRPr="00AF6A2C">
        <w:rPr>
          <w:rFonts w:eastAsiaTheme="minorEastAsia"/>
        </w:rPr>
        <w:t>: Реалізація включає дискретизацію часу з</w:t>
      </w:r>
      <w:r w:rsidR="007C080D" w:rsidRPr="007C080D">
        <w:rPr>
          <w:rFonts w:eastAsiaTheme="minorEastAsia"/>
        </w:rPr>
        <w:t xml:space="preserve"> </w:t>
      </w:r>
      <w:r w:rsidR="007C080D">
        <w:rPr>
          <w:rFonts w:eastAsiaTheme="minorEastAsia"/>
        </w:rPr>
        <w:t xml:space="preserve">кроком </w:t>
      </w:r>
      <m:oMath>
        <m:r>
          <w:rPr>
            <w:rFonts w:ascii="Cambria Math" w:eastAsiaTheme="minorEastAsia" w:hAnsi="Cambria Math"/>
          </w:rPr>
          <m:t>d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=0</m:t>
        </m:r>
        <m:r>
          <w:rPr>
            <w:rFonts w:ascii="Cambria Math" w:eastAsiaTheme="minorEastAsia" w:hAnsi="Cambria Math"/>
          </w:rPr>
          <m:t>.0</m:t>
        </m:r>
        <m:r>
          <w:rPr>
            <w:rFonts w:ascii="Cambria Math" w:eastAsiaTheme="minorEastAsia" w:hAnsi="Cambria Math"/>
          </w:rPr>
          <m:t>0</m:t>
        </m:r>
        <m:r>
          <w:rPr>
            <w:rFonts w:ascii="Cambria Math" w:eastAsiaTheme="minorEastAsia" w:hAnsi="Cambria Math"/>
          </w:rPr>
          <m:t>1</m:t>
        </m:r>
      </m:oMath>
      <w:r w:rsidR="007C080D" w:rsidRPr="007C080D">
        <w:rPr>
          <w:rFonts w:eastAsiaTheme="minorEastAsia"/>
        </w:rPr>
        <w:t xml:space="preserve"> </w:t>
      </w:r>
      <w:r w:rsidR="007C080D">
        <w:rPr>
          <w:rFonts w:eastAsiaTheme="minorEastAsia"/>
        </w:rPr>
        <w:t>та</w:t>
      </w:r>
      <w:r w:rsidRPr="00AF6A2C">
        <w:rPr>
          <w:rFonts w:eastAsiaTheme="minorEastAsia"/>
        </w:rPr>
        <w:t xml:space="preserve"> урахуванням </w:t>
      </w:r>
      <w:r w:rsidR="00EA7129">
        <w:rPr>
          <w:rFonts w:eastAsiaTheme="minorEastAsia"/>
        </w:rPr>
        <w:t>запізнення</w:t>
      </w:r>
      <w:r w:rsidRPr="00AF6A2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τ</m:t>
        </m:r>
      </m:oMath>
      <w:r w:rsidRPr="00AF6A2C">
        <w:rPr>
          <w:rFonts w:eastAsiaTheme="minorEastAsia"/>
        </w:rPr>
        <w:t xml:space="preserve">. Алгоритм ітераційно обчислює значення популяції </w:t>
      </w:r>
      <m:oMath>
        <m: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/>
            <w:lang w:val="ru-RU"/>
          </w:rPr>
          <m:t>(t</m:t>
        </m:r>
        <m:r>
          <w:rPr>
            <w:rFonts w:ascii="Cambria Math" w:eastAsiaTheme="minorEastAsia" w:hAnsi="Cambria Math"/>
            <w:lang w:val="ru-RU"/>
          </w:rPr>
          <m:t>)</m:t>
        </m:r>
      </m:oMath>
      <w:r w:rsidRPr="00AF6A2C">
        <w:rPr>
          <w:rFonts w:eastAsiaTheme="minorEastAsia"/>
        </w:rPr>
        <w:t xml:space="preserve"> для кожного моменту часу.</w:t>
      </w:r>
    </w:p>
    <w:p w14:paraId="20C8B91A" w14:textId="50541C47" w:rsidR="00AF6A2C" w:rsidRPr="00AF6A2C" w:rsidRDefault="00AF6A2C" w:rsidP="00BD3B52">
      <w:pPr>
        <w:numPr>
          <w:ilvl w:val="0"/>
          <w:numId w:val="7"/>
        </w:numPr>
        <w:spacing w:line="360" w:lineRule="auto"/>
        <w:jc w:val="both"/>
        <w:rPr>
          <w:rFonts w:eastAsiaTheme="minorEastAsia"/>
        </w:rPr>
      </w:pPr>
      <w:r w:rsidRPr="00AF6A2C">
        <w:rPr>
          <w:rFonts w:eastAsiaTheme="minorEastAsia"/>
          <w:b/>
          <w:bCs/>
        </w:rPr>
        <w:t>Візуалізація результатів</w:t>
      </w:r>
      <w:r w:rsidRPr="00AF6A2C">
        <w:rPr>
          <w:rFonts w:eastAsiaTheme="minorEastAsia"/>
        </w:rPr>
        <w:t xml:space="preserve">: Для побудови графіків динаміки популяції використовується бібліотека </w:t>
      </w:r>
      <w:proofErr w:type="spellStart"/>
      <w:r w:rsidRPr="00AF6A2C">
        <w:rPr>
          <w:rFonts w:eastAsiaTheme="minorEastAsia"/>
          <w:i/>
          <w:iCs/>
        </w:rPr>
        <w:t>Matplotlib</w:t>
      </w:r>
      <w:proofErr w:type="spellEnd"/>
      <w:r w:rsidRPr="00AF6A2C">
        <w:rPr>
          <w:rFonts w:eastAsiaTheme="minorEastAsia"/>
        </w:rPr>
        <w:t>. Реалізовано інтерактивний інтерфейс, що дозволяє змінювати параметри моделі</w:t>
      </w:r>
      <w:r>
        <w:rPr>
          <w:rFonts w:eastAsiaTheme="minorEastAsia"/>
        </w:rPr>
        <w:t>.</w:t>
      </w:r>
    </w:p>
    <w:p w14:paraId="07A3D10E" w14:textId="34F0B98F" w:rsidR="005D02ED" w:rsidRPr="007C080D" w:rsidRDefault="00AF6A2C" w:rsidP="00BD3B52">
      <w:pPr>
        <w:numPr>
          <w:ilvl w:val="0"/>
          <w:numId w:val="7"/>
        </w:numPr>
        <w:spacing w:line="360" w:lineRule="auto"/>
        <w:jc w:val="both"/>
        <w:rPr>
          <w:rFonts w:eastAsiaTheme="minorEastAsia"/>
        </w:rPr>
      </w:pPr>
      <w:r w:rsidRPr="00AF6A2C">
        <w:rPr>
          <w:rFonts w:eastAsiaTheme="minorEastAsia"/>
          <w:b/>
          <w:bCs/>
        </w:rPr>
        <w:t>Інтерактивна візуалізація</w:t>
      </w:r>
      <w:r w:rsidRPr="00AF6A2C">
        <w:rPr>
          <w:rFonts w:eastAsiaTheme="minorEastAsia"/>
        </w:rPr>
        <w:t xml:space="preserve">: За допомогою </w:t>
      </w:r>
      <w:proofErr w:type="spellStart"/>
      <w:r w:rsidRPr="00AF6A2C">
        <w:rPr>
          <w:rFonts w:eastAsiaTheme="minorEastAsia"/>
        </w:rPr>
        <w:t>віджету</w:t>
      </w:r>
      <w:proofErr w:type="spellEnd"/>
      <w:r w:rsidRPr="00AF6A2C">
        <w:rPr>
          <w:rFonts w:eastAsiaTheme="minorEastAsia"/>
        </w:rPr>
        <w:t xml:space="preserve"> </w:t>
      </w:r>
      <w:proofErr w:type="spellStart"/>
      <w:r w:rsidRPr="00AF6A2C">
        <w:rPr>
          <w:rFonts w:eastAsiaTheme="minorEastAsia"/>
          <w:i/>
          <w:iCs/>
        </w:rPr>
        <w:t>interact</w:t>
      </w:r>
      <w:proofErr w:type="spellEnd"/>
      <w:r w:rsidRPr="00AF6A2C">
        <w:rPr>
          <w:rFonts w:eastAsiaTheme="minorEastAsia"/>
        </w:rPr>
        <w:t xml:space="preserve"> користувач може змінювати параметри </w:t>
      </w:r>
      <m:oMath>
        <m: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  <w:lang w:val="ru-RU"/>
          </w:rPr>
          <m:t xml:space="preserve">, </m:t>
        </m:r>
        <m:r>
          <w:rPr>
            <w:rFonts w:ascii="Cambria Math" w:eastAsiaTheme="minorEastAsia" w:hAnsi="Cambria Math"/>
            <w:lang w:val="ru-RU"/>
          </w:rPr>
          <m:t>K</m:t>
        </m:r>
        <m:r>
          <w:rPr>
            <w:rFonts w:ascii="Cambria Math" w:eastAsiaTheme="minorEastAsia" w:hAnsi="Cambria Math"/>
            <w:lang w:val="ru-RU"/>
          </w:rPr>
          <m:t>,</m:t>
        </m:r>
        <m:r>
          <w:rPr>
            <w:rFonts w:ascii="Cambria Math" w:eastAsiaTheme="minorEastAsia" w:hAnsi="Cambria Math"/>
            <w:lang w:val="ru-RU"/>
          </w:rPr>
          <m:t xml:space="preserve"> τ</m:t>
        </m:r>
        <m:r>
          <w:rPr>
            <w:rFonts w:ascii="Cambria Math" w:eastAsiaTheme="minorEastAsia" w:hAnsi="Cambria Math"/>
            <w:lang w:val="ru-RU"/>
          </w:rPr>
          <m:t>,</m:t>
        </m:r>
        <m:r>
          <w:rPr>
            <w:rFonts w:ascii="Cambria Math" w:eastAsiaTheme="minorEastAsia" w:hAnsi="Cambria Math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Pr="00AF6A2C">
        <w:rPr>
          <w:rFonts w:eastAsiaTheme="minorEastAsia"/>
        </w:rPr>
        <w:t>​ та максимальний час симуляції</w:t>
      </w:r>
      <w:r w:rsidR="007C080D" w:rsidRPr="007C080D">
        <w:rPr>
          <w:rFonts w:eastAsiaTheme="minorEastAsia"/>
          <w:lang w:val="ru-RU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Pr="00AF6A2C">
        <w:rPr>
          <w:rFonts w:eastAsiaTheme="minorEastAsia"/>
        </w:rPr>
        <w:t>:</w:t>
      </w:r>
    </w:p>
    <w:p w14:paraId="5F20B325" w14:textId="70F8F945" w:rsidR="007C080D" w:rsidRDefault="007C080D" w:rsidP="00BD3B52">
      <w:pPr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Скріншот інтерфейсу програми зображений на рисунку 2.2.1. Графіки змінюються в реальному часі – зі зміною повзунків (або введенням значень), що відповідають конкретним параметрам. </w:t>
      </w:r>
    </w:p>
    <w:p w14:paraId="4CE02461" w14:textId="11FDBE38" w:rsidR="007C080D" w:rsidRPr="007C080D" w:rsidRDefault="007C080D" w:rsidP="00BD3B52">
      <w:pPr>
        <w:spacing w:line="360" w:lineRule="auto"/>
        <w:ind w:firstLine="708"/>
        <w:jc w:val="both"/>
        <w:rPr>
          <w:rFonts w:eastAsiaTheme="minorEastAsia"/>
          <w:i/>
        </w:rPr>
      </w:pPr>
      <w:r>
        <w:rPr>
          <w:rFonts w:eastAsiaTheme="minorEastAsia"/>
        </w:rPr>
        <w:t xml:space="preserve">Оскільки мінімальні і максимальні значення параметрів визначаються в реалізації програми (відповідній комірці середовища </w:t>
      </w:r>
      <w:proofErr w:type="spellStart"/>
      <w:r>
        <w:rPr>
          <w:rFonts w:eastAsiaTheme="minorEastAsia"/>
          <w:lang w:val="en-US"/>
        </w:rPr>
        <w:t>Jupyter</w:t>
      </w:r>
      <w:proofErr w:type="spellEnd"/>
      <w:r w:rsidRPr="007C080D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Notebook</w:t>
      </w:r>
      <w:r>
        <w:rPr>
          <w:rFonts w:eastAsiaTheme="minorEastAsia"/>
        </w:rPr>
        <w:t xml:space="preserve">), має місце перевірка на коректне введення. Окрім того, у випадку відсутності стабільності розв’язку (розв’язок не прямує до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), в інтерфейсі буде виведене попередження про те, що це відбувається через те, що параметри </w:t>
      </w:r>
      <m:oMath>
        <m:r>
          <w:rPr>
            <w:rFonts w:ascii="Cambria Math" w:eastAsiaTheme="minorEastAsia" w:hAnsi="Cambria Math"/>
          </w:rPr>
          <m:t>r</m:t>
        </m:r>
      </m:oMath>
      <w:r w:rsidRPr="007C08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та </w:t>
      </w:r>
      <m:oMath>
        <m:r>
          <m:rPr>
            <m:sty m:val="p"/>
          </m:rPr>
          <w:rPr>
            <w:rFonts w:ascii="Cambria Math" w:eastAsiaTheme="minorEastAsia" w:hAnsi="Cambria Math"/>
          </w:rPr>
          <m:t>τ</m:t>
        </m:r>
      </m:oMath>
      <w:r w:rsidRPr="007C080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були підібрані так, що </w:t>
      </w:r>
      <m:oMath>
        <m:r>
          <w:rPr>
            <w:rFonts w:ascii="Cambria Math" w:eastAsiaTheme="minorEastAsia" w:hAnsi="Cambria Math"/>
          </w:rPr>
          <m:t>rt≥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Pr="007C080D">
        <w:rPr>
          <w:rFonts w:eastAsiaTheme="minorEastAsia"/>
        </w:rPr>
        <w:t>.</w:t>
      </w:r>
    </w:p>
    <w:p w14:paraId="3CDF9598" w14:textId="77777777" w:rsidR="007C080D" w:rsidRDefault="007C080D" w:rsidP="007C080D">
      <w:pPr>
        <w:spacing w:line="360" w:lineRule="auto"/>
        <w:rPr>
          <w:rFonts w:eastAsiaTheme="minorEastAsia"/>
        </w:rPr>
      </w:pPr>
    </w:p>
    <w:p w14:paraId="28FF0F24" w14:textId="77777777" w:rsidR="007C080D" w:rsidRDefault="007C080D" w:rsidP="007C080D">
      <w:pPr>
        <w:keepNext/>
        <w:spacing w:line="360" w:lineRule="auto"/>
      </w:pPr>
      <w:r w:rsidRPr="007C080D">
        <w:rPr>
          <w:rFonts w:eastAsiaTheme="minorEastAsia"/>
        </w:rPr>
        <w:drawing>
          <wp:inline distT="0" distB="0" distL="0" distR="0" wp14:anchorId="7446DEAC" wp14:editId="3F6DD496">
            <wp:extent cx="6299835" cy="4726305"/>
            <wp:effectExtent l="0" t="0" r="5715" b="0"/>
            <wp:docPr id="471074006" name="Рисунок 1" descr="Зображення, що містить текст, Графік, схем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74006" name="Рисунок 1" descr="Зображення, що містить текст, Графік, схема, ряд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0D51" w14:textId="405A9D81" w:rsidR="007C080D" w:rsidRPr="002322F3" w:rsidRDefault="007C080D" w:rsidP="007C080D">
      <w:pPr>
        <w:pStyle w:val="a3"/>
        <w:jc w:val="center"/>
        <w:rPr>
          <w:rFonts w:eastAsiaTheme="minorEastAsia"/>
          <w:i w:val="0"/>
          <w:color w:val="auto"/>
          <w:sz w:val="28"/>
          <w:szCs w:val="28"/>
          <w:lang w:val="ru-RU"/>
        </w:rPr>
      </w:pPr>
      <w:r>
        <w:rPr>
          <w:rFonts w:eastAsiaTheme="minorEastAsia"/>
          <w:color w:val="auto"/>
          <w:sz w:val="28"/>
          <w:szCs w:val="28"/>
          <w:lang w:val="ru-RU"/>
        </w:rPr>
        <w:t>Рисунок 2.</w:t>
      </w:r>
      <w:r>
        <w:rPr>
          <w:rFonts w:eastAsiaTheme="minorEastAsia"/>
          <w:color w:val="auto"/>
          <w:sz w:val="28"/>
          <w:szCs w:val="28"/>
          <w:lang w:val="ru-RU"/>
        </w:rPr>
        <w:t>2.1</w:t>
      </w:r>
      <w:r>
        <w:rPr>
          <w:rFonts w:eastAsiaTheme="minorEastAsia"/>
          <w:color w:val="auto"/>
          <w:sz w:val="28"/>
          <w:szCs w:val="28"/>
          <w:lang w:val="ru-RU"/>
        </w:rPr>
        <w:t xml:space="preserve"> – </w:t>
      </w:r>
      <w:r>
        <w:rPr>
          <w:color w:val="auto"/>
          <w:sz w:val="28"/>
          <w:szCs w:val="28"/>
        </w:rPr>
        <w:t>Скріншот роботи програмної реалізації</w:t>
      </w:r>
    </w:p>
    <w:p w14:paraId="41C801D7" w14:textId="77777777" w:rsidR="007C080D" w:rsidRPr="007C080D" w:rsidRDefault="007C080D" w:rsidP="007C080D">
      <w:pPr>
        <w:spacing w:line="360" w:lineRule="auto"/>
        <w:jc w:val="center"/>
        <w:rPr>
          <w:rFonts w:eastAsiaTheme="minorEastAsia"/>
          <w:lang w:val="ru-RU"/>
        </w:rPr>
      </w:pPr>
    </w:p>
    <w:p w14:paraId="120D047D" w14:textId="22C6CE24" w:rsidR="007C080D" w:rsidRDefault="007C080D" w:rsidP="00BD3B52">
      <w:pPr>
        <w:spacing w:line="360" w:lineRule="auto"/>
        <w:jc w:val="both"/>
        <w:rPr>
          <w:rFonts w:eastAsiaTheme="minorEastAsia"/>
          <w:lang w:val="en-US"/>
        </w:rPr>
      </w:pPr>
      <w:r w:rsidRPr="002745EA">
        <w:rPr>
          <w:rFonts w:eastAsiaTheme="minorEastAsia"/>
          <w:lang w:val="ru-RU"/>
        </w:rPr>
        <w:t xml:space="preserve">2.3 </w:t>
      </w:r>
      <w:r w:rsidR="002745EA">
        <w:rPr>
          <w:rFonts w:eastAsiaTheme="minorEastAsia"/>
        </w:rPr>
        <w:t xml:space="preserve">Аналіз особливостей результатів в залежності від зміни параметрів </w:t>
      </w:r>
      <m:oMath>
        <m:r>
          <w:rPr>
            <w:rFonts w:ascii="Cambria Math" w:eastAsiaTheme="minorEastAsia" w:hAnsi="Cambria Math"/>
          </w:rPr>
          <m:t>τ</m:t>
        </m:r>
      </m:oMath>
      <w:r w:rsidR="002745EA">
        <w:rPr>
          <w:rFonts w:eastAsiaTheme="minorEastAsia"/>
        </w:rPr>
        <w:t xml:space="preserve"> та </w:t>
      </w:r>
      <m:oMath>
        <m:r>
          <w:rPr>
            <w:rFonts w:ascii="Cambria Math" w:eastAsiaTheme="minorEastAsia" w:hAnsi="Cambria Math"/>
          </w:rPr>
          <m:t>K</m:t>
        </m:r>
      </m:oMath>
    </w:p>
    <w:p w14:paraId="71B265DE" w14:textId="77777777" w:rsidR="002745EA" w:rsidRDefault="002745EA" w:rsidP="00BD3B52">
      <w:pPr>
        <w:spacing w:line="360" w:lineRule="auto"/>
        <w:jc w:val="both"/>
        <w:rPr>
          <w:rFonts w:eastAsiaTheme="minorEastAsia"/>
          <w:lang w:val="en-US"/>
        </w:rPr>
      </w:pPr>
    </w:p>
    <w:p w14:paraId="513CF061" w14:textId="72024332" w:rsidR="002745EA" w:rsidRDefault="002745EA" w:rsidP="00BD3B52">
      <w:pPr>
        <w:spacing w:line="360" w:lineRule="auto"/>
        <w:jc w:val="both"/>
        <w:rPr>
          <w:rFonts w:eastAsiaTheme="minorEastAsia"/>
        </w:rPr>
      </w:pPr>
      <w:r w:rsidRPr="002745EA">
        <w:rPr>
          <w:rFonts w:eastAsiaTheme="minorEastAsia"/>
          <w:lang w:val="ru-RU"/>
        </w:rPr>
        <w:t xml:space="preserve">2.3.1 </w:t>
      </w:r>
      <w:r w:rsidRPr="002745EA">
        <w:rPr>
          <w:rFonts w:eastAsiaTheme="minorEastAsia"/>
        </w:rPr>
        <w:t xml:space="preserve">Робота моделі при малих значеннях </w:t>
      </w:r>
      <w:r w:rsidR="00EA7129">
        <w:rPr>
          <w:rFonts w:eastAsiaTheme="minorEastAsia"/>
        </w:rPr>
        <w:t>запізнення</w:t>
      </w:r>
      <w:r w:rsidRPr="002745EA">
        <w:rPr>
          <w:rFonts w:eastAsiaTheme="minorEastAsia"/>
        </w:rPr>
        <w:t xml:space="preserve"> та малому значенні ємності середовища</w:t>
      </w:r>
      <w:r>
        <w:rPr>
          <w:rFonts w:eastAsiaTheme="minorEastAsia"/>
        </w:rPr>
        <w:t>.</w:t>
      </w:r>
    </w:p>
    <w:p w14:paraId="699BA727" w14:textId="363AA53E" w:rsidR="002745EA" w:rsidRPr="002745EA" w:rsidRDefault="002745EA" w:rsidP="00BD3B52">
      <w:pPr>
        <w:spacing w:line="360" w:lineRule="auto"/>
        <w:ind w:firstLine="708"/>
        <w:jc w:val="both"/>
        <w:rPr>
          <w:rFonts w:eastAsiaTheme="minorEastAsia"/>
          <w:lang w:val="ru-RU"/>
        </w:rPr>
      </w:pPr>
      <w:r>
        <w:rPr>
          <w:rFonts w:eastAsiaTheme="minorEastAsia"/>
        </w:rPr>
        <w:tab/>
        <w:t>На рисунку 2.3.1.1 можна помітити, що д</w:t>
      </w:r>
      <w:r w:rsidRPr="002745EA">
        <w:rPr>
          <w:rFonts w:eastAsiaTheme="minorEastAsia"/>
        </w:rPr>
        <w:t xml:space="preserve">ля малої ємності середовища, та малого значення запізнення, зі зміною параметра </w:t>
      </w:r>
      <m:oMath>
        <m:r>
          <w:rPr>
            <w:rFonts w:ascii="Cambria Math" w:eastAsiaTheme="minorEastAsia" w:hAnsi="Cambria Math"/>
          </w:rPr>
          <m:t>r</m:t>
        </m:r>
      </m:oMath>
      <w:r w:rsidRPr="002745EA">
        <w:rPr>
          <w:rFonts w:eastAsiaTheme="minorEastAsia"/>
        </w:rPr>
        <w:t xml:space="preserve"> </w:t>
      </w:r>
      <w:r>
        <w:rPr>
          <w:rFonts w:eastAsiaTheme="minorEastAsia"/>
        </w:rPr>
        <w:t>немає особливих змін.</w:t>
      </w:r>
    </w:p>
    <w:p w14:paraId="136878F5" w14:textId="77777777" w:rsidR="002745EA" w:rsidRPr="002745EA" w:rsidRDefault="002745EA" w:rsidP="00BD3B52">
      <w:pPr>
        <w:spacing w:line="360" w:lineRule="auto"/>
        <w:ind w:firstLine="708"/>
        <w:jc w:val="both"/>
        <w:rPr>
          <w:rFonts w:eastAsiaTheme="minorEastAsia"/>
        </w:rPr>
      </w:pPr>
      <w:r w:rsidRPr="002745EA">
        <w:rPr>
          <w:rFonts w:eastAsiaTheme="minorEastAsia"/>
        </w:rPr>
        <w:t xml:space="preserve">Чисельність населення стрімко зростає за короткий проміжок часу. Чим більший коефіцієнт лінійного приросту </w:t>
      </w:r>
      <m:oMath>
        <m:r>
          <w:rPr>
            <w:rFonts w:ascii="Cambria Math" w:eastAsiaTheme="minorEastAsia" w:hAnsi="Cambria Math"/>
          </w:rPr>
          <m:t>r</m:t>
        </m:r>
      </m:oMath>
      <w:r w:rsidRPr="002745EA">
        <w:rPr>
          <w:rFonts w:eastAsiaTheme="minorEastAsia"/>
        </w:rPr>
        <w:t xml:space="preserve"> - тим більш стрімко відбувається </w:t>
      </w:r>
      <w:r>
        <w:rPr>
          <w:rFonts w:eastAsiaTheme="minorEastAsia"/>
        </w:rPr>
        <w:t>стабілізація</w:t>
      </w:r>
      <w:r w:rsidRPr="002745EA">
        <w:rPr>
          <w:rFonts w:eastAsiaTheme="minorEastAsia"/>
        </w:rPr>
        <w:t xml:space="preserve"> кількості населення до кількості - рівній максимальній ємкості середовища.</w:t>
      </w:r>
    </w:p>
    <w:p w14:paraId="64C29844" w14:textId="29F51729" w:rsidR="002745EA" w:rsidRDefault="002745EA" w:rsidP="002745EA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4E3DC400" w14:textId="77777777" w:rsidR="002745EA" w:rsidRDefault="002745EA" w:rsidP="002745EA">
      <w:pPr>
        <w:keepNext/>
        <w:spacing w:line="360" w:lineRule="auto"/>
        <w:jc w:val="center"/>
      </w:pPr>
      <w:r w:rsidRPr="002745EA">
        <w:rPr>
          <w:rFonts w:eastAsiaTheme="minorEastAsia"/>
        </w:rPr>
        <w:drawing>
          <wp:inline distT="0" distB="0" distL="0" distR="0" wp14:anchorId="2FF5B991" wp14:editId="1ED35A6F">
            <wp:extent cx="6299835" cy="2068830"/>
            <wp:effectExtent l="0" t="0" r="5715" b="7620"/>
            <wp:docPr id="881161579" name="Рисунок 1" descr="Зображення, що містить текст, ряд, Графік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61579" name="Рисунок 1" descr="Зображення, що містить текст, ряд, Графік, схема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ED9F" w14:textId="40DFF4EE" w:rsidR="002745EA" w:rsidRPr="00BD3B52" w:rsidRDefault="00BD3B52" w:rsidP="002745EA">
      <w:pPr>
        <w:pStyle w:val="a3"/>
        <w:jc w:val="center"/>
        <w:rPr>
          <w:rFonts w:eastAsiaTheme="minorEastAsia"/>
          <w:iCs w:val="0"/>
          <w:sz w:val="28"/>
          <w:szCs w:val="28"/>
        </w:rPr>
      </w:pPr>
      <w:r w:rsidRPr="00BD3B52">
        <w:rPr>
          <w:rFonts w:eastAsiaTheme="minorEastAsia"/>
          <w:iCs w:val="0"/>
          <w:sz w:val="28"/>
          <w:szCs w:val="28"/>
        </w:rPr>
        <w:t xml:space="preserve">Рисунок </w:t>
      </w:r>
      <w:r w:rsidR="002745EA" w:rsidRPr="00BD3B52">
        <w:rPr>
          <w:rFonts w:eastAsiaTheme="minorEastAsia"/>
          <w:iCs w:val="0"/>
          <w:sz w:val="28"/>
          <w:szCs w:val="28"/>
        </w:rPr>
        <w:fldChar w:fldCharType="begin"/>
      </w:r>
      <w:r w:rsidR="002745EA" w:rsidRPr="00BD3B52">
        <w:rPr>
          <w:rFonts w:eastAsiaTheme="minorEastAsia"/>
          <w:iCs w:val="0"/>
          <w:sz w:val="28"/>
          <w:szCs w:val="28"/>
        </w:rPr>
        <w:instrText xml:space="preserve"> SEQ Figure \* ARABIC </w:instrText>
      </w:r>
      <w:r w:rsidR="002745EA" w:rsidRPr="00BD3B52">
        <w:rPr>
          <w:rFonts w:eastAsiaTheme="minorEastAsia"/>
          <w:iCs w:val="0"/>
          <w:sz w:val="28"/>
          <w:szCs w:val="28"/>
        </w:rPr>
        <w:fldChar w:fldCharType="separate"/>
      </w:r>
      <w:r w:rsidRPr="00BD3B52">
        <w:rPr>
          <w:rFonts w:eastAsiaTheme="minorEastAsia"/>
          <w:iCs w:val="0"/>
          <w:sz w:val="28"/>
          <w:szCs w:val="28"/>
        </w:rPr>
        <w:t>2</w:t>
      </w:r>
      <w:r w:rsidR="002745EA" w:rsidRPr="00BD3B52">
        <w:rPr>
          <w:rFonts w:eastAsiaTheme="minorEastAsia"/>
          <w:iCs w:val="0"/>
          <w:sz w:val="28"/>
          <w:szCs w:val="28"/>
        </w:rPr>
        <w:fldChar w:fldCharType="end"/>
      </w:r>
      <w:r w:rsidRPr="00BD3B52">
        <w:rPr>
          <w:rFonts w:eastAsiaTheme="minorEastAsia"/>
          <w:iCs w:val="0"/>
          <w:sz w:val="28"/>
          <w:szCs w:val="28"/>
        </w:rPr>
        <w:t>.3.3.</w:t>
      </w:r>
      <w:r>
        <w:rPr>
          <w:rFonts w:eastAsiaTheme="minorEastAsia"/>
          <w:iCs w:val="0"/>
          <w:sz w:val="28"/>
          <w:szCs w:val="28"/>
        </w:rPr>
        <w:t>1 – Графіки р</w:t>
      </w:r>
      <w:r w:rsidRPr="00BD3B52">
        <w:rPr>
          <w:rFonts w:eastAsiaTheme="minorEastAsia"/>
          <w:iCs w:val="0"/>
          <w:sz w:val="28"/>
          <w:szCs w:val="28"/>
        </w:rPr>
        <w:t>обот</w:t>
      </w:r>
      <w:r>
        <w:rPr>
          <w:rFonts w:eastAsiaTheme="minorEastAsia"/>
          <w:iCs w:val="0"/>
          <w:sz w:val="28"/>
          <w:szCs w:val="28"/>
        </w:rPr>
        <w:t xml:space="preserve">и </w:t>
      </w:r>
      <w:r w:rsidRPr="00BD3B52">
        <w:rPr>
          <w:rFonts w:eastAsiaTheme="minorEastAsia"/>
          <w:iCs w:val="0"/>
          <w:sz w:val="28"/>
          <w:szCs w:val="28"/>
        </w:rPr>
        <w:t xml:space="preserve">моделі при малих значеннях </w:t>
      </w:r>
      <w:r w:rsidR="00EA7129">
        <w:rPr>
          <w:rFonts w:eastAsiaTheme="minorEastAsia"/>
          <w:iCs w:val="0"/>
          <w:sz w:val="28"/>
          <w:szCs w:val="28"/>
        </w:rPr>
        <w:t>запізнення</w:t>
      </w:r>
      <w:r w:rsidRPr="00BD3B52">
        <w:rPr>
          <w:rFonts w:eastAsiaTheme="minorEastAsia"/>
          <w:iCs w:val="0"/>
          <w:sz w:val="28"/>
          <w:szCs w:val="28"/>
        </w:rPr>
        <w:t xml:space="preserve"> та малому значенні ємності середовища</w:t>
      </w:r>
      <w:r>
        <w:rPr>
          <w:rFonts w:eastAsiaTheme="minorEastAsia"/>
          <w:iCs w:val="0"/>
          <w:sz w:val="28"/>
          <w:szCs w:val="28"/>
        </w:rPr>
        <w:t xml:space="preserve"> для різних значень </w:t>
      </w:r>
      <m:oMath>
        <m:r>
          <w:rPr>
            <w:rFonts w:ascii="Cambria Math" w:eastAsiaTheme="minorEastAsia" w:hAnsi="Cambria Math"/>
            <w:sz w:val="28"/>
            <w:szCs w:val="28"/>
          </w:rPr>
          <m:t>r</m:t>
        </m:r>
      </m:oMath>
      <w:r w:rsidRPr="00BD3B52">
        <w:rPr>
          <w:rFonts w:eastAsiaTheme="minorEastAsia"/>
          <w:iCs w:val="0"/>
          <w:sz w:val="28"/>
          <w:szCs w:val="28"/>
        </w:rPr>
        <w:t>.</w:t>
      </w:r>
    </w:p>
    <w:p w14:paraId="0C8BE65F" w14:textId="77777777" w:rsidR="00BD3B52" w:rsidRPr="00BD3B52" w:rsidRDefault="00BD3B52" w:rsidP="00BD3B52"/>
    <w:p w14:paraId="71E0A5AD" w14:textId="404DE5A7" w:rsidR="002745EA" w:rsidRPr="002745EA" w:rsidRDefault="002745EA" w:rsidP="00BD3B52">
      <w:pPr>
        <w:spacing w:line="360" w:lineRule="auto"/>
        <w:jc w:val="both"/>
        <w:rPr>
          <w:rFonts w:eastAsiaTheme="minorEastAsia"/>
        </w:rPr>
      </w:pPr>
      <w:r w:rsidRPr="002745EA">
        <w:rPr>
          <w:rFonts w:eastAsiaTheme="minorEastAsia"/>
        </w:rPr>
        <w:t>Для поданих</w:t>
      </w:r>
      <w:r>
        <w:rPr>
          <w:rFonts w:eastAsiaTheme="minorEastAsia"/>
        </w:rPr>
        <w:t xml:space="preserve"> на рисунку 2.3.1.2</w:t>
      </w:r>
      <w:r w:rsidRPr="002745EA">
        <w:rPr>
          <w:rFonts w:eastAsiaTheme="minorEastAsia"/>
        </w:rPr>
        <w:t xml:space="preserve"> графіків, спостерігається аналогічна ситуація:</w:t>
      </w:r>
    </w:p>
    <w:p w14:paraId="1EAFFDBE" w14:textId="6FC5D915" w:rsidR="002745EA" w:rsidRPr="002745EA" w:rsidRDefault="002745EA" w:rsidP="00BD3B52">
      <w:pPr>
        <w:pStyle w:val="ab"/>
        <w:numPr>
          <w:ilvl w:val="0"/>
          <w:numId w:val="9"/>
        </w:numPr>
        <w:spacing w:line="360" w:lineRule="auto"/>
        <w:jc w:val="both"/>
        <w:rPr>
          <w:rFonts w:eastAsiaTheme="minorEastAsia"/>
        </w:rPr>
      </w:pPr>
      <w:r w:rsidRPr="002745EA">
        <w:rPr>
          <w:rFonts w:eastAsiaTheme="minorEastAsia"/>
        </w:rPr>
        <w:t>При низькій початковій чисельності, населення стрімко зростає і закріплюється на позначці ємності середовища</w:t>
      </w:r>
    </w:p>
    <w:p w14:paraId="4FE0EEAD" w14:textId="77777777" w:rsidR="002745EA" w:rsidRDefault="002745EA" w:rsidP="00BD3B52">
      <w:pPr>
        <w:pStyle w:val="ab"/>
        <w:numPr>
          <w:ilvl w:val="0"/>
          <w:numId w:val="9"/>
        </w:numPr>
        <w:spacing w:line="360" w:lineRule="auto"/>
        <w:jc w:val="both"/>
        <w:rPr>
          <w:rFonts w:eastAsiaTheme="minorEastAsia"/>
        </w:rPr>
      </w:pPr>
      <w:r w:rsidRPr="002745EA">
        <w:rPr>
          <w:rFonts w:eastAsiaTheme="minorEastAsia"/>
        </w:rPr>
        <w:t>При високі початковій чисельності, але малому показникові ємності середовища, спостерігається стрімке падіння чисельності, та закріплення на показнику максимальної ємності.</w:t>
      </w:r>
    </w:p>
    <w:p w14:paraId="778CBC3E" w14:textId="782B2BDA" w:rsidR="002745EA" w:rsidRPr="002745EA" w:rsidRDefault="002745EA" w:rsidP="00BD3B52">
      <w:pPr>
        <w:pStyle w:val="ab"/>
        <w:numPr>
          <w:ilvl w:val="0"/>
          <w:numId w:val="9"/>
        </w:numPr>
        <w:spacing w:line="360" w:lineRule="auto"/>
        <w:jc w:val="both"/>
        <w:rPr>
          <w:rFonts w:eastAsiaTheme="minorEastAsia"/>
        </w:rPr>
      </w:pPr>
      <w:r w:rsidRPr="002745EA">
        <w:rPr>
          <w:rFonts w:eastAsiaTheme="minorEastAsia"/>
        </w:rPr>
        <w:t xml:space="preserve">При ще більшій початковій чисельності, падіння чисельності населення відбувається більш стрімкими темпами на відрізку </w:t>
      </w:r>
      <m:oMath>
        <m:r>
          <w:rPr>
            <w:rFonts w:ascii="Cambria Math" w:eastAsiaTheme="minorEastAsia" w:hAnsi="Cambria Math"/>
          </w:rPr>
          <m:t>t∈[0</m:t>
        </m:r>
        <m: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</w:rPr>
          <m:t>2</m:t>
        </m:r>
        <m:r>
          <w:rPr>
            <w:rFonts w:ascii="Cambria Math" w:eastAsiaTheme="minorEastAsia" w:hAnsi="Cambria Math"/>
          </w:rPr>
          <m:t>5</m:t>
        </m:r>
        <m:r>
          <w:rPr>
            <w:rFonts w:ascii="Cambria Math" w:eastAsiaTheme="minorEastAsia" w:hAnsi="Cambria Math"/>
          </w:rPr>
          <m:t>]</m:t>
        </m:r>
      </m:oMath>
      <w:r w:rsidRPr="002745EA">
        <w:rPr>
          <w:rFonts w:eastAsiaTheme="minorEastAsia"/>
        </w:rPr>
        <w:t>.</w:t>
      </w:r>
    </w:p>
    <w:p w14:paraId="6F5FCD18" w14:textId="77777777" w:rsidR="002745EA" w:rsidRDefault="002745EA" w:rsidP="002745EA">
      <w:pPr>
        <w:keepNext/>
        <w:spacing w:line="360" w:lineRule="auto"/>
      </w:pPr>
      <w:r w:rsidRPr="002745EA">
        <w:rPr>
          <w:rFonts w:eastAsiaTheme="minorEastAsia"/>
        </w:rPr>
        <w:lastRenderedPageBreak/>
        <w:drawing>
          <wp:inline distT="0" distB="0" distL="0" distR="0" wp14:anchorId="5BF0809D" wp14:editId="1C273E4C">
            <wp:extent cx="6299835" cy="2068830"/>
            <wp:effectExtent l="0" t="0" r="5715" b="7620"/>
            <wp:docPr id="985333745" name="Рисунок 1" descr="Зображення, що містить ряд, Графік, схема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33745" name="Рисунок 1" descr="Зображення, що містить ряд, Графік, схема, текс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C8CD" w14:textId="6573BC5B" w:rsidR="00BD3B52" w:rsidRPr="00BD3B52" w:rsidRDefault="00BD3B52" w:rsidP="00BD3B52">
      <w:pPr>
        <w:pStyle w:val="a3"/>
        <w:jc w:val="center"/>
        <w:rPr>
          <w:rFonts w:eastAsiaTheme="minorEastAsia"/>
          <w:iCs w:val="0"/>
          <w:sz w:val="28"/>
          <w:szCs w:val="28"/>
        </w:rPr>
      </w:pPr>
      <w:r w:rsidRPr="00BD3B52">
        <w:rPr>
          <w:rFonts w:eastAsiaTheme="minorEastAsia"/>
          <w:iCs w:val="0"/>
          <w:sz w:val="28"/>
          <w:szCs w:val="28"/>
        </w:rPr>
        <w:t xml:space="preserve">Рисунок </w:t>
      </w:r>
      <w:r w:rsidRPr="00BD3B52">
        <w:rPr>
          <w:rFonts w:eastAsiaTheme="minorEastAsia"/>
          <w:iCs w:val="0"/>
          <w:sz w:val="28"/>
          <w:szCs w:val="28"/>
        </w:rPr>
        <w:fldChar w:fldCharType="begin"/>
      </w:r>
      <w:r w:rsidRPr="00BD3B52">
        <w:rPr>
          <w:rFonts w:eastAsiaTheme="minorEastAsia"/>
          <w:iCs w:val="0"/>
          <w:sz w:val="28"/>
          <w:szCs w:val="28"/>
        </w:rPr>
        <w:instrText xml:space="preserve"> SEQ Figure \* ARABIC </w:instrText>
      </w:r>
      <w:r w:rsidRPr="00BD3B52">
        <w:rPr>
          <w:rFonts w:eastAsiaTheme="minorEastAsia"/>
          <w:iCs w:val="0"/>
          <w:sz w:val="28"/>
          <w:szCs w:val="28"/>
        </w:rPr>
        <w:fldChar w:fldCharType="separate"/>
      </w:r>
      <w:r w:rsidRPr="00BD3B52">
        <w:rPr>
          <w:rFonts w:eastAsiaTheme="minorEastAsia"/>
          <w:iCs w:val="0"/>
          <w:sz w:val="28"/>
          <w:szCs w:val="28"/>
        </w:rPr>
        <w:t>2</w:t>
      </w:r>
      <w:r w:rsidRPr="00BD3B52">
        <w:rPr>
          <w:rFonts w:eastAsiaTheme="minorEastAsia"/>
          <w:iCs w:val="0"/>
          <w:sz w:val="28"/>
          <w:szCs w:val="28"/>
        </w:rPr>
        <w:fldChar w:fldCharType="end"/>
      </w:r>
      <w:r w:rsidRPr="00BD3B52">
        <w:rPr>
          <w:rFonts w:eastAsiaTheme="minorEastAsia"/>
          <w:iCs w:val="0"/>
          <w:sz w:val="28"/>
          <w:szCs w:val="28"/>
        </w:rPr>
        <w:t>.3.</w:t>
      </w:r>
      <w:r w:rsidRPr="00BD3B52">
        <w:rPr>
          <w:rFonts w:eastAsiaTheme="minorEastAsia"/>
          <w:iCs w:val="0"/>
          <w:sz w:val="28"/>
          <w:szCs w:val="28"/>
          <w:lang w:val="ru-RU"/>
        </w:rPr>
        <w:t>1</w:t>
      </w:r>
      <w:r w:rsidRPr="00BD3B52">
        <w:rPr>
          <w:rFonts w:eastAsiaTheme="minorEastAsia"/>
          <w:iCs w:val="0"/>
          <w:sz w:val="28"/>
          <w:szCs w:val="28"/>
        </w:rPr>
        <w:t>.</w:t>
      </w:r>
      <w:r w:rsidRPr="00BD3B52">
        <w:rPr>
          <w:rFonts w:eastAsiaTheme="minorEastAsia"/>
          <w:iCs w:val="0"/>
          <w:sz w:val="28"/>
          <w:szCs w:val="28"/>
          <w:lang w:val="ru-RU"/>
        </w:rPr>
        <w:t>2</w:t>
      </w:r>
      <w:r>
        <w:rPr>
          <w:rFonts w:eastAsiaTheme="minorEastAsia"/>
          <w:iCs w:val="0"/>
          <w:sz w:val="28"/>
          <w:szCs w:val="28"/>
        </w:rPr>
        <w:t xml:space="preserve"> – Графіки р</w:t>
      </w:r>
      <w:r w:rsidRPr="00BD3B52">
        <w:rPr>
          <w:rFonts w:eastAsiaTheme="minorEastAsia"/>
          <w:iCs w:val="0"/>
          <w:sz w:val="28"/>
          <w:szCs w:val="28"/>
        </w:rPr>
        <w:t>обот</w:t>
      </w:r>
      <w:r>
        <w:rPr>
          <w:rFonts w:eastAsiaTheme="minorEastAsia"/>
          <w:iCs w:val="0"/>
          <w:sz w:val="28"/>
          <w:szCs w:val="28"/>
        </w:rPr>
        <w:t xml:space="preserve">и </w:t>
      </w:r>
      <w:r w:rsidRPr="00BD3B52">
        <w:rPr>
          <w:rFonts w:eastAsiaTheme="minorEastAsia"/>
          <w:iCs w:val="0"/>
          <w:sz w:val="28"/>
          <w:szCs w:val="28"/>
        </w:rPr>
        <w:t xml:space="preserve">моделі при малих значеннях </w:t>
      </w:r>
      <w:r w:rsidR="00EA7129">
        <w:rPr>
          <w:rFonts w:eastAsiaTheme="minorEastAsia"/>
          <w:iCs w:val="0"/>
          <w:sz w:val="28"/>
          <w:szCs w:val="28"/>
        </w:rPr>
        <w:t>запізнення</w:t>
      </w:r>
      <w:r w:rsidRPr="00BD3B52">
        <w:rPr>
          <w:rFonts w:eastAsiaTheme="minorEastAsia"/>
          <w:iCs w:val="0"/>
          <w:sz w:val="28"/>
          <w:szCs w:val="28"/>
        </w:rPr>
        <w:t xml:space="preserve"> та малому значенні ємності середовища</w:t>
      </w:r>
      <w:r>
        <w:rPr>
          <w:rFonts w:eastAsiaTheme="minorEastAsia"/>
          <w:iCs w:val="0"/>
          <w:sz w:val="28"/>
          <w:szCs w:val="28"/>
        </w:rPr>
        <w:t xml:space="preserve"> для різних значень </w:t>
      </w:r>
      <m:oMath>
        <m:sSub>
          <m:sSubPr>
            <m:ctrlPr>
              <w:rPr>
                <w:rFonts w:ascii="Cambria Math" w:eastAsiaTheme="minorEastAsia" w:hAnsi="Cambria Math"/>
                <w:iCs w:val="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  <m:ctrlPr>
              <w:rPr>
                <w:rFonts w:ascii="Cambria Math" w:eastAsiaTheme="minorEastAsia" w:hAnsi="Cambria Math"/>
                <w:iCs w:val="0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Pr="00BD3B52">
        <w:rPr>
          <w:rFonts w:eastAsiaTheme="minorEastAsia"/>
          <w:iCs w:val="0"/>
          <w:sz w:val="28"/>
          <w:szCs w:val="28"/>
        </w:rPr>
        <w:t>.</w:t>
      </w:r>
    </w:p>
    <w:p w14:paraId="0E4A718F" w14:textId="2E5E44AE" w:rsidR="002745EA" w:rsidRPr="00BD3B52" w:rsidRDefault="002745EA" w:rsidP="002745EA">
      <w:pPr>
        <w:spacing w:line="360" w:lineRule="auto"/>
        <w:rPr>
          <w:rFonts w:eastAsiaTheme="minorEastAsia"/>
          <w:lang w:val="ru-RU"/>
        </w:rPr>
      </w:pPr>
    </w:p>
    <w:p w14:paraId="6629E046" w14:textId="77777777" w:rsidR="00BD3B52" w:rsidRPr="00BD3B52" w:rsidRDefault="00BD3B52" w:rsidP="002745EA">
      <w:pPr>
        <w:spacing w:line="360" w:lineRule="auto"/>
        <w:rPr>
          <w:rFonts w:eastAsiaTheme="minorEastAsia"/>
          <w:lang w:val="ru-RU"/>
        </w:rPr>
      </w:pPr>
    </w:p>
    <w:p w14:paraId="42119F88" w14:textId="3903ED96" w:rsidR="002745EA" w:rsidRPr="00EA7129" w:rsidRDefault="002745EA" w:rsidP="00BD3B52">
      <w:pPr>
        <w:spacing w:line="360" w:lineRule="auto"/>
        <w:jc w:val="both"/>
        <w:rPr>
          <w:rFonts w:eastAsiaTheme="minorEastAsia"/>
          <w:lang w:val="ru-RU"/>
        </w:rPr>
      </w:pPr>
      <w:r w:rsidRPr="002745EA">
        <w:rPr>
          <w:rFonts w:eastAsiaTheme="minorEastAsia"/>
          <w:lang w:val="ru-RU"/>
        </w:rPr>
        <w:t xml:space="preserve">2.3.2 </w:t>
      </w:r>
      <w:r w:rsidRPr="002745EA">
        <w:rPr>
          <w:rFonts w:eastAsiaTheme="minorEastAsia"/>
        </w:rPr>
        <w:t xml:space="preserve">Робота моделі при великих значеннях </w:t>
      </w:r>
      <w:r w:rsidR="00EA7129">
        <w:rPr>
          <w:rFonts w:eastAsiaTheme="minorEastAsia"/>
        </w:rPr>
        <w:t>запізнення</w:t>
      </w:r>
      <w:r w:rsidRPr="002745EA">
        <w:rPr>
          <w:rFonts w:eastAsiaTheme="minorEastAsia"/>
        </w:rPr>
        <w:t xml:space="preserve"> та малому значенні ємності середовища</w:t>
      </w:r>
      <w:r w:rsidRPr="002745EA">
        <w:rPr>
          <w:rFonts w:eastAsiaTheme="minorEastAsia"/>
          <w:lang w:val="ru-RU"/>
        </w:rPr>
        <w:t>.</w:t>
      </w:r>
    </w:p>
    <w:p w14:paraId="7A965521" w14:textId="67678748" w:rsidR="002745EA" w:rsidRPr="002745EA" w:rsidRDefault="002745EA" w:rsidP="00BD3B52">
      <w:pPr>
        <w:spacing w:line="360" w:lineRule="auto"/>
        <w:jc w:val="both"/>
        <w:rPr>
          <w:rFonts w:eastAsiaTheme="minorEastAsia"/>
          <w:lang w:val="ru-RU"/>
        </w:rPr>
      </w:pPr>
      <w:r>
        <w:rPr>
          <w:rFonts w:eastAsiaTheme="minorEastAsia"/>
        </w:rPr>
        <w:t>Судячи з графіків з рисунку 2.3.2.1, п</w:t>
      </w:r>
      <w:r w:rsidRPr="002745EA">
        <w:rPr>
          <w:rFonts w:eastAsiaTheme="minorEastAsia"/>
        </w:rPr>
        <w:t xml:space="preserve">ри великих значеннях </w:t>
      </w:r>
      <w:r w:rsidR="00EA7129">
        <w:rPr>
          <w:rFonts w:eastAsiaTheme="minorEastAsia"/>
        </w:rPr>
        <w:t>запізнення</w:t>
      </w:r>
      <w:r w:rsidRPr="002745EA">
        <w:rPr>
          <w:rFonts w:eastAsiaTheme="minorEastAsia"/>
        </w:rPr>
        <w:t xml:space="preserve"> та малому значенні ємності середовища, спостерігається така ситуація:</w:t>
      </w:r>
    </w:p>
    <w:p w14:paraId="4CD7D1AC" w14:textId="295A453A" w:rsidR="002745EA" w:rsidRPr="002745EA" w:rsidRDefault="002745EA" w:rsidP="00BD3B52">
      <w:pPr>
        <w:pStyle w:val="ab"/>
        <w:numPr>
          <w:ilvl w:val="0"/>
          <w:numId w:val="9"/>
        </w:numPr>
        <w:spacing w:line="360" w:lineRule="auto"/>
        <w:jc w:val="both"/>
        <w:rPr>
          <w:rFonts w:eastAsiaTheme="minorEastAsia"/>
        </w:rPr>
      </w:pPr>
      <w:r w:rsidRPr="002745EA">
        <w:rPr>
          <w:rFonts w:eastAsiaTheme="minorEastAsia"/>
        </w:rPr>
        <w:t xml:space="preserve">При відносно невеликому значенні параметру лінійного зростання </w:t>
      </w:r>
      <m:oMath>
        <m:r>
          <w:rPr>
            <w:rFonts w:ascii="Cambria Math" w:eastAsiaTheme="minorEastAsia" w:hAnsi="Cambria Math"/>
          </w:rPr>
          <m:t>r</m:t>
        </m:r>
      </m:oMath>
      <w:r w:rsidRPr="002745EA">
        <w:rPr>
          <w:rFonts w:eastAsiaTheme="minorEastAsia"/>
        </w:rPr>
        <w:t xml:space="preserve"> в певний момент часу (в даному випадку</w:t>
      </w:r>
      <w:r w:rsidRPr="002745EA">
        <w:rPr>
          <w:rFonts w:eastAsiaTheme="minorEastAsia"/>
          <w:lang w:val="ru-RU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ru-RU"/>
          </w:rPr>
          <m:t>&gt;</m:t>
        </m:r>
        <m:r>
          <w:rPr>
            <w:rFonts w:ascii="Cambria Math" w:eastAsiaTheme="minorEastAsia" w:hAnsi="Cambria Math"/>
            <w:lang w:val="ru-RU"/>
          </w:rPr>
          <m:t>17</m:t>
        </m:r>
        <m:r>
          <w:rPr>
            <w:rFonts w:ascii="Cambria Math" w:eastAsiaTheme="minorEastAsia" w:hAnsi="Cambria Math"/>
            <w:lang w:val="ru-RU"/>
          </w:rPr>
          <m:t>5</m:t>
        </m:r>
      </m:oMath>
      <w:r w:rsidRPr="002745EA">
        <w:rPr>
          <w:rFonts w:eastAsiaTheme="minorEastAsia"/>
        </w:rPr>
        <w:t xml:space="preserve">) показник кількості населення популяції збігається до значення ємкості середовища </w:t>
      </w:r>
      <m:oMath>
        <m:r>
          <w:rPr>
            <w:rFonts w:ascii="Cambria Math" w:eastAsiaTheme="minorEastAsia" w:hAnsi="Cambria Math"/>
          </w:rPr>
          <m:t>K</m:t>
        </m:r>
      </m:oMath>
      <w:r w:rsidRPr="002745EA">
        <w:rPr>
          <w:rFonts w:eastAsiaTheme="minorEastAsia"/>
          <w:lang w:val="ru-RU"/>
        </w:rPr>
        <w:t>.</w:t>
      </w:r>
    </w:p>
    <w:p w14:paraId="4B823344" w14:textId="32BB2011" w:rsidR="002745EA" w:rsidRPr="002745EA" w:rsidRDefault="002745EA" w:rsidP="00BD3B52">
      <w:pPr>
        <w:pStyle w:val="ab"/>
        <w:numPr>
          <w:ilvl w:val="0"/>
          <w:numId w:val="9"/>
        </w:numPr>
        <w:spacing w:line="360" w:lineRule="auto"/>
        <w:jc w:val="both"/>
        <w:rPr>
          <w:rFonts w:eastAsiaTheme="minorEastAsia"/>
          <w:lang w:val="ru-RU"/>
        </w:rPr>
      </w:pPr>
      <w:r w:rsidRPr="002745EA">
        <w:rPr>
          <w:rFonts w:eastAsiaTheme="minorEastAsia"/>
        </w:rPr>
        <w:t xml:space="preserve">При збільшенні параметру </w:t>
      </w:r>
      <m:oMath>
        <m:r>
          <w:rPr>
            <w:rFonts w:ascii="Cambria Math" w:eastAsiaTheme="minorEastAsia" w:hAnsi="Cambria Math"/>
          </w:rPr>
          <m:t>r</m:t>
        </m:r>
      </m:oMath>
      <w:r w:rsidRPr="002745EA">
        <w:rPr>
          <w:rFonts w:eastAsiaTheme="minorEastAsia"/>
        </w:rPr>
        <w:t xml:space="preserve"> на 0.05 графік демонструє поведінку хвилі, це можна пояснити тим, що через велике значення показника </w:t>
      </w:r>
      <w:r w:rsidR="00EA7129">
        <w:rPr>
          <w:rFonts w:eastAsiaTheme="minorEastAsia"/>
        </w:rPr>
        <w:t>запізнення</w:t>
      </w:r>
      <w:r w:rsidRPr="002745EA">
        <w:rPr>
          <w:rFonts w:eastAsiaTheme="minorEastAsia"/>
        </w:rPr>
        <w:t>, періодично виходить так, що старі представники популяції - помирають, а молоді, ще не є достатньо зрілими, для розмноження.</w:t>
      </w:r>
    </w:p>
    <w:p w14:paraId="07E62116" w14:textId="6173F2AE" w:rsidR="002745EA" w:rsidRPr="002745EA" w:rsidRDefault="002745EA" w:rsidP="00BD3B52">
      <w:pPr>
        <w:pStyle w:val="ab"/>
        <w:numPr>
          <w:ilvl w:val="0"/>
          <w:numId w:val="9"/>
        </w:numPr>
        <w:spacing w:line="360" w:lineRule="auto"/>
        <w:jc w:val="both"/>
        <w:rPr>
          <w:rFonts w:eastAsiaTheme="minorEastAsia"/>
          <w:lang w:val="ru-RU"/>
        </w:rPr>
      </w:pPr>
      <w:r w:rsidRPr="002745EA">
        <w:rPr>
          <w:rFonts w:eastAsiaTheme="minorEastAsia"/>
        </w:rPr>
        <w:t xml:space="preserve">При збільшенні параметру </w:t>
      </w:r>
      <m:oMath>
        <m:r>
          <w:rPr>
            <w:rFonts w:ascii="Cambria Math" w:eastAsiaTheme="minorEastAsia" w:hAnsi="Cambria Math"/>
          </w:rPr>
          <m:t>r</m:t>
        </m:r>
      </m:oMath>
      <w:r w:rsidRPr="002745EA">
        <w:rPr>
          <w:rFonts w:eastAsiaTheme="minorEastAsia"/>
        </w:rPr>
        <w:t xml:space="preserve"> ще на 0.14 можна помітити, що чисельність популяції в певний момент (після 190) досягне показника 0, що відповідає нульовій кількості зрілого (дорослого) населення. </w:t>
      </w:r>
    </w:p>
    <w:p w14:paraId="4EFE5EE6" w14:textId="77777777" w:rsidR="002745EA" w:rsidRDefault="002745EA" w:rsidP="002745EA">
      <w:pPr>
        <w:keepNext/>
        <w:spacing w:line="360" w:lineRule="auto"/>
      </w:pPr>
      <w:r w:rsidRPr="002745EA">
        <w:rPr>
          <w:rFonts w:eastAsiaTheme="minorEastAsia"/>
          <w:lang w:val="en-US"/>
        </w:rPr>
        <w:lastRenderedPageBreak/>
        <w:drawing>
          <wp:inline distT="0" distB="0" distL="0" distR="0" wp14:anchorId="373FC431" wp14:editId="44D19016">
            <wp:extent cx="6299835" cy="2068830"/>
            <wp:effectExtent l="0" t="0" r="5715" b="7620"/>
            <wp:docPr id="812724451" name="Рисунок 1" descr="Зображення, що містить ряд, текст, Графік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24451" name="Рисунок 1" descr="Зображення, що містить ряд, текст, Графік, схема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032B" w14:textId="0A8AC8F2" w:rsidR="00BD3B52" w:rsidRPr="00BD3B52" w:rsidRDefault="00BD3B52" w:rsidP="00BD3B52">
      <w:pPr>
        <w:pStyle w:val="a3"/>
        <w:jc w:val="center"/>
        <w:rPr>
          <w:rFonts w:eastAsiaTheme="minorEastAsia"/>
          <w:iCs w:val="0"/>
          <w:sz w:val="28"/>
          <w:szCs w:val="28"/>
        </w:rPr>
      </w:pPr>
      <w:r w:rsidRPr="00BD3B52">
        <w:rPr>
          <w:rFonts w:eastAsiaTheme="minorEastAsia"/>
          <w:iCs w:val="0"/>
          <w:sz w:val="28"/>
          <w:szCs w:val="28"/>
        </w:rPr>
        <w:t xml:space="preserve">Рисунок </w:t>
      </w:r>
      <w:r w:rsidRPr="00BD3B52">
        <w:rPr>
          <w:rFonts w:eastAsiaTheme="minorEastAsia"/>
          <w:iCs w:val="0"/>
          <w:sz w:val="28"/>
          <w:szCs w:val="28"/>
        </w:rPr>
        <w:fldChar w:fldCharType="begin"/>
      </w:r>
      <w:r w:rsidRPr="00BD3B52">
        <w:rPr>
          <w:rFonts w:eastAsiaTheme="minorEastAsia"/>
          <w:iCs w:val="0"/>
          <w:sz w:val="28"/>
          <w:szCs w:val="28"/>
        </w:rPr>
        <w:instrText xml:space="preserve"> SEQ Figure \* ARABIC </w:instrText>
      </w:r>
      <w:r w:rsidRPr="00BD3B52">
        <w:rPr>
          <w:rFonts w:eastAsiaTheme="minorEastAsia"/>
          <w:iCs w:val="0"/>
          <w:sz w:val="28"/>
          <w:szCs w:val="28"/>
        </w:rPr>
        <w:fldChar w:fldCharType="separate"/>
      </w:r>
      <w:r w:rsidRPr="00BD3B52">
        <w:rPr>
          <w:rFonts w:eastAsiaTheme="minorEastAsia"/>
          <w:iCs w:val="0"/>
          <w:sz w:val="28"/>
          <w:szCs w:val="28"/>
        </w:rPr>
        <w:t>2</w:t>
      </w:r>
      <w:r w:rsidRPr="00BD3B52">
        <w:rPr>
          <w:rFonts w:eastAsiaTheme="minorEastAsia"/>
          <w:iCs w:val="0"/>
          <w:sz w:val="28"/>
          <w:szCs w:val="28"/>
        </w:rPr>
        <w:fldChar w:fldCharType="end"/>
      </w:r>
      <w:r w:rsidRPr="00BD3B52">
        <w:rPr>
          <w:rFonts w:eastAsiaTheme="minorEastAsia"/>
          <w:iCs w:val="0"/>
          <w:sz w:val="28"/>
          <w:szCs w:val="28"/>
        </w:rPr>
        <w:t>.3.</w:t>
      </w:r>
      <w:r w:rsidRPr="00BD3B52">
        <w:rPr>
          <w:rFonts w:eastAsiaTheme="minorEastAsia"/>
          <w:iCs w:val="0"/>
          <w:sz w:val="28"/>
          <w:szCs w:val="28"/>
          <w:lang w:val="ru-RU"/>
        </w:rPr>
        <w:t>2</w:t>
      </w:r>
      <w:r w:rsidRPr="00BD3B52">
        <w:rPr>
          <w:rFonts w:eastAsiaTheme="minorEastAsia"/>
          <w:iCs w:val="0"/>
          <w:sz w:val="28"/>
          <w:szCs w:val="28"/>
        </w:rPr>
        <w:t>.</w:t>
      </w:r>
      <w:r w:rsidRPr="00BD3B52">
        <w:rPr>
          <w:rFonts w:eastAsiaTheme="minorEastAsia"/>
          <w:iCs w:val="0"/>
          <w:sz w:val="28"/>
          <w:szCs w:val="28"/>
          <w:lang w:val="ru-RU"/>
        </w:rPr>
        <w:t>1</w:t>
      </w:r>
      <w:r>
        <w:rPr>
          <w:rFonts w:eastAsiaTheme="minorEastAsia"/>
          <w:iCs w:val="0"/>
          <w:sz w:val="28"/>
          <w:szCs w:val="28"/>
        </w:rPr>
        <w:t xml:space="preserve"> – Графіки р</w:t>
      </w:r>
      <w:r w:rsidRPr="00BD3B52">
        <w:rPr>
          <w:rFonts w:eastAsiaTheme="minorEastAsia"/>
          <w:iCs w:val="0"/>
          <w:sz w:val="28"/>
          <w:szCs w:val="28"/>
        </w:rPr>
        <w:t>обот</w:t>
      </w:r>
      <w:r>
        <w:rPr>
          <w:rFonts w:eastAsiaTheme="minorEastAsia"/>
          <w:iCs w:val="0"/>
          <w:sz w:val="28"/>
          <w:szCs w:val="28"/>
        </w:rPr>
        <w:t xml:space="preserve">и </w:t>
      </w:r>
      <w:r w:rsidRPr="00BD3B52">
        <w:rPr>
          <w:rFonts w:eastAsiaTheme="minorEastAsia"/>
          <w:iCs w:val="0"/>
          <w:sz w:val="28"/>
          <w:szCs w:val="28"/>
        </w:rPr>
        <w:t xml:space="preserve">моделі при великих значеннях </w:t>
      </w:r>
      <w:r w:rsidR="00EA7129">
        <w:rPr>
          <w:rFonts w:eastAsiaTheme="minorEastAsia"/>
          <w:iCs w:val="0"/>
          <w:sz w:val="28"/>
          <w:szCs w:val="28"/>
        </w:rPr>
        <w:t>запізнення</w:t>
      </w:r>
      <w:r w:rsidRPr="00BD3B52">
        <w:rPr>
          <w:rFonts w:eastAsiaTheme="minorEastAsia"/>
          <w:iCs w:val="0"/>
          <w:sz w:val="28"/>
          <w:szCs w:val="28"/>
        </w:rPr>
        <w:t xml:space="preserve"> та малому значенні ємності середовища</w:t>
      </w:r>
      <w:r>
        <w:rPr>
          <w:rFonts w:eastAsiaTheme="minorEastAsia"/>
          <w:iCs w:val="0"/>
          <w:sz w:val="28"/>
          <w:szCs w:val="28"/>
        </w:rPr>
        <w:t xml:space="preserve"> для різних значень</w:t>
      </w:r>
      <w:r w:rsidRPr="00BD3B52">
        <w:rPr>
          <w:rFonts w:eastAsiaTheme="minorEastAsia"/>
          <w:iCs w:val="0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r</m:t>
        </m:r>
      </m:oMath>
      <w:r w:rsidRPr="00BD3B52">
        <w:rPr>
          <w:rFonts w:eastAsiaTheme="minorEastAsia"/>
          <w:iCs w:val="0"/>
          <w:sz w:val="28"/>
          <w:szCs w:val="28"/>
        </w:rPr>
        <w:t>.</w:t>
      </w:r>
    </w:p>
    <w:p w14:paraId="00C3B914" w14:textId="77777777" w:rsidR="002745EA" w:rsidRPr="00BD3B52" w:rsidRDefault="002745EA" w:rsidP="002745EA"/>
    <w:p w14:paraId="57350007" w14:textId="20B2BFFA" w:rsidR="00674090" w:rsidRPr="00674090" w:rsidRDefault="00674090" w:rsidP="00BD3B52">
      <w:pPr>
        <w:spacing w:line="360" w:lineRule="auto"/>
        <w:ind w:firstLine="708"/>
        <w:jc w:val="both"/>
      </w:pPr>
      <w:r w:rsidRPr="00674090">
        <w:t xml:space="preserve">В свою чергу, при фіксованому значенні </w:t>
      </w:r>
      <m:oMath>
        <m:r>
          <w:rPr>
            <w:rFonts w:ascii="Cambria Math" w:hAnsi="Cambria Math"/>
          </w:rPr>
          <m:t>r</m:t>
        </m:r>
      </m:oMath>
      <w:r w:rsidRPr="00674090">
        <w:t>, та зміні початкової чисельності популяції, особливих змін не було помічено. З графіків</w:t>
      </w:r>
      <w:r w:rsidRPr="00674090">
        <w:rPr>
          <w:lang w:val="ru-RU"/>
        </w:rPr>
        <w:t xml:space="preserve"> </w:t>
      </w:r>
      <w:r>
        <w:t>рисунку 2.3.2.2</w:t>
      </w:r>
      <w:r w:rsidRPr="00674090">
        <w:t xml:space="preserve"> видно, що кількість зрілих представників популяції коливається:</w:t>
      </w:r>
    </w:p>
    <w:p w14:paraId="1A8CBC65" w14:textId="32FCA414" w:rsidR="00674090" w:rsidRPr="00BD3B52" w:rsidRDefault="00674090" w:rsidP="00BD3B52">
      <w:pPr>
        <w:pStyle w:val="ab"/>
        <w:numPr>
          <w:ilvl w:val="0"/>
          <w:numId w:val="14"/>
        </w:numPr>
        <w:spacing w:line="360" w:lineRule="auto"/>
        <w:jc w:val="both"/>
        <w:rPr>
          <w:lang w:val="ru-RU"/>
        </w:rPr>
      </w:pPr>
      <w:r w:rsidRPr="00674090">
        <w:t>В першому випадку, коли початкова чисельність менша за ємність середовища, - амплітуда поступово зменшується.</w:t>
      </w:r>
    </w:p>
    <w:p w14:paraId="1B00091F" w14:textId="0DF27FF7" w:rsidR="00674090" w:rsidRPr="00BD3B52" w:rsidRDefault="00674090" w:rsidP="00BD3B52">
      <w:pPr>
        <w:pStyle w:val="ab"/>
        <w:numPr>
          <w:ilvl w:val="0"/>
          <w:numId w:val="14"/>
        </w:numPr>
        <w:spacing w:line="360" w:lineRule="auto"/>
        <w:jc w:val="both"/>
        <w:rPr>
          <w:lang w:val="ru-RU"/>
        </w:rPr>
      </w:pPr>
      <w:r w:rsidRPr="00674090">
        <w:t>В другому випадку, коли початкова чисельність більша, але на одиницю, - аналогічно з першим випадком.</w:t>
      </w:r>
    </w:p>
    <w:p w14:paraId="6B6AA694" w14:textId="34A84FA5" w:rsidR="00674090" w:rsidRPr="00674090" w:rsidRDefault="00674090" w:rsidP="00BD3B52">
      <w:pPr>
        <w:pStyle w:val="ab"/>
        <w:numPr>
          <w:ilvl w:val="0"/>
          <w:numId w:val="14"/>
        </w:numPr>
        <w:spacing w:line="360" w:lineRule="auto"/>
        <w:jc w:val="both"/>
      </w:pPr>
      <w:r w:rsidRPr="00674090">
        <w:t xml:space="preserve">В третьому, коли початкова чисельність набагато більша за ємність - спостерігається період, під час якого кількість зрілого населення є дуже малою (від 20 до 50 часових кроків), що можна пояснити високою смертністю серед зрілого населення в короткий час, через невідповідність ємності середовища та кількості населення - (недостатньо ресурсів, смертність від голоду, </w:t>
      </w:r>
      <w:proofErr w:type="spellStart"/>
      <w:r w:rsidRPr="00674090">
        <w:t>хвороб</w:t>
      </w:r>
      <w:proofErr w:type="spellEnd"/>
      <w:r w:rsidRPr="00674090">
        <w:t xml:space="preserve"> тощо).</w:t>
      </w:r>
    </w:p>
    <w:p w14:paraId="5CC311AE" w14:textId="77777777" w:rsidR="002745EA" w:rsidRPr="00674090" w:rsidRDefault="002745EA" w:rsidP="002745EA"/>
    <w:p w14:paraId="6270ADE1" w14:textId="77777777" w:rsidR="002745EA" w:rsidRPr="00674090" w:rsidRDefault="002745EA" w:rsidP="002745EA"/>
    <w:p w14:paraId="5686B05A" w14:textId="77777777" w:rsidR="00674090" w:rsidRDefault="002745EA" w:rsidP="00674090">
      <w:pPr>
        <w:keepNext/>
      </w:pPr>
      <w:r w:rsidRPr="002745EA">
        <w:rPr>
          <w:lang w:val="en-US"/>
        </w:rPr>
        <w:lastRenderedPageBreak/>
        <w:drawing>
          <wp:inline distT="0" distB="0" distL="0" distR="0" wp14:anchorId="41BCE451" wp14:editId="428A2224">
            <wp:extent cx="6299835" cy="2068830"/>
            <wp:effectExtent l="0" t="0" r="5715" b="7620"/>
            <wp:docPr id="314392591" name="Рисунок 1" descr="Зображення, що містить текст, ряд, Шрифт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92591" name="Рисунок 1" descr="Зображення, що містить текст, ряд, Шрифт, Графік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A294" w14:textId="12EA3603" w:rsidR="00BD3B52" w:rsidRPr="00BD3B52" w:rsidRDefault="00BD3B52" w:rsidP="00BD3B52">
      <w:pPr>
        <w:pStyle w:val="a3"/>
        <w:jc w:val="center"/>
        <w:rPr>
          <w:rFonts w:eastAsiaTheme="minorEastAsia"/>
          <w:iCs w:val="0"/>
          <w:sz w:val="28"/>
          <w:szCs w:val="28"/>
        </w:rPr>
      </w:pPr>
      <w:r w:rsidRPr="00BD3B52">
        <w:rPr>
          <w:rFonts w:eastAsiaTheme="minorEastAsia"/>
          <w:iCs w:val="0"/>
          <w:sz w:val="28"/>
          <w:szCs w:val="28"/>
        </w:rPr>
        <w:t xml:space="preserve">Рисунок </w:t>
      </w:r>
      <w:r w:rsidRPr="00BD3B52">
        <w:rPr>
          <w:rFonts w:eastAsiaTheme="minorEastAsia"/>
          <w:iCs w:val="0"/>
          <w:sz w:val="28"/>
          <w:szCs w:val="28"/>
        </w:rPr>
        <w:fldChar w:fldCharType="begin"/>
      </w:r>
      <w:r w:rsidRPr="00BD3B52">
        <w:rPr>
          <w:rFonts w:eastAsiaTheme="minorEastAsia"/>
          <w:iCs w:val="0"/>
          <w:sz w:val="28"/>
          <w:szCs w:val="28"/>
        </w:rPr>
        <w:instrText xml:space="preserve"> SEQ Figure \* ARABIC </w:instrText>
      </w:r>
      <w:r w:rsidRPr="00BD3B52">
        <w:rPr>
          <w:rFonts w:eastAsiaTheme="minorEastAsia"/>
          <w:iCs w:val="0"/>
          <w:sz w:val="28"/>
          <w:szCs w:val="28"/>
        </w:rPr>
        <w:fldChar w:fldCharType="separate"/>
      </w:r>
      <w:r w:rsidRPr="00BD3B52">
        <w:rPr>
          <w:rFonts w:eastAsiaTheme="minorEastAsia"/>
          <w:iCs w:val="0"/>
          <w:sz w:val="28"/>
          <w:szCs w:val="28"/>
        </w:rPr>
        <w:t>2</w:t>
      </w:r>
      <w:r w:rsidRPr="00BD3B52">
        <w:rPr>
          <w:rFonts w:eastAsiaTheme="minorEastAsia"/>
          <w:iCs w:val="0"/>
          <w:sz w:val="28"/>
          <w:szCs w:val="28"/>
        </w:rPr>
        <w:fldChar w:fldCharType="end"/>
      </w:r>
      <w:r w:rsidRPr="00BD3B52">
        <w:rPr>
          <w:rFonts w:eastAsiaTheme="minorEastAsia"/>
          <w:iCs w:val="0"/>
          <w:sz w:val="28"/>
          <w:szCs w:val="28"/>
        </w:rPr>
        <w:t>.3.</w:t>
      </w:r>
      <w:r w:rsidRPr="00BD3B52">
        <w:rPr>
          <w:rFonts w:eastAsiaTheme="minorEastAsia"/>
          <w:iCs w:val="0"/>
          <w:sz w:val="28"/>
          <w:szCs w:val="28"/>
          <w:lang w:val="ru-RU"/>
        </w:rPr>
        <w:t>2</w:t>
      </w:r>
      <w:r w:rsidRPr="00BD3B52">
        <w:rPr>
          <w:rFonts w:eastAsiaTheme="minorEastAsia"/>
          <w:iCs w:val="0"/>
          <w:sz w:val="28"/>
          <w:szCs w:val="28"/>
        </w:rPr>
        <w:t>.</w:t>
      </w:r>
      <w:r w:rsidRPr="00BD3B52">
        <w:rPr>
          <w:rFonts w:eastAsiaTheme="minorEastAsia"/>
          <w:iCs w:val="0"/>
          <w:sz w:val="28"/>
          <w:szCs w:val="28"/>
          <w:lang w:val="ru-RU"/>
        </w:rPr>
        <w:t>2</w:t>
      </w:r>
      <w:r>
        <w:rPr>
          <w:rFonts w:eastAsiaTheme="minorEastAsia"/>
          <w:iCs w:val="0"/>
          <w:sz w:val="28"/>
          <w:szCs w:val="28"/>
        </w:rPr>
        <w:t xml:space="preserve"> – Графіки р</w:t>
      </w:r>
      <w:r w:rsidRPr="00BD3B52">
        <w:rPr>
          <w:rFonts w:eastAsiaTheme="minorEastAsia"/>
          <w:iCs w:val="0"/>
          <w:sz w:val="28"/>
          <w:szCs w:val="28"/>
        </w:rPr>
        <w:t>обот</w:t>
      </w:r>
      <w:r>
        <w:rPr>
          <w:rFonts w:eastAsiaTheme="minorEastAsia"/>
          <w:iCs w:val="0"/>
          <w:sz w:val="28"/>
          <w:szCs w:val="28"/>
        </w:rPr>
        <w:t xml:space="preserve">и </w:t>
      </w:r>
      <w:r w:rsidRPr="00BD3B52">
        <w:rPr>
          <w:rFonts w:eastAsiaTheme="minorEastAsia"/>
          <w:iCs w:val="0"/>
          <w:sz w:val="28"/>
          <w:szCs w:val="28"/>
        </w:rPr>
        <w:t>моделі при великих значеннях затримки та малому значенні ємності середовища</w:t>
      </w:r>
      <w:r>
        <w:rPr>
          <w:rFonts w:eastAsiaTheme="minorEastAsia"/>
          <w:iCs w:val="0"/>
          <w:sz w:val="28"/>
          <w:szCs w:val="28"/>
        </w:rPr>
        <w:t xml:space="preserve"> для різних значень</w:t>
      </w:r>
      <w:r w:rsidRPr="00BD3B52">
        <w:rPr>
          <w:rFonts w:eastAsiaTheme="minorEastAsia"/>
          <w:iCs w:val="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Cs w:val="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Pr="00BD3B52">
        <w:rPr>
          <w:rFonts w:eastAsiaTheme="minorEastAsia"/>
          <w:iCs w:val="0"/>
          <w:sz w:val="28"/>
          <w:szCs w:val="28"/>
        </w:rPr>
        <w:t>.</w:t>
      </w:r>
    </w:p>
    <w:p w14:paraId="6053AD86" w14:textId="29DE92A1" w:rsidR="002745EA" w:rsidRDefault="002745EA" w:rsidP="00F64DF5">
      <w:pPr>
        <w:spacing w:line="360" w:lineRule="auto"/>
        <w:rPr>
          <w:rFonts w:eastAsiaTheme="minorEastAsia"/>
        </w:rPr>
      </w:pPr>
    </w:p>
    <w:p w14:paraId="6B2B79F0" w14:textId="44770F88" w:rsidR="00674090" w:rsidRDefault="00674090" w:rsidP="00BD3B52">
      <w:pPr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t xml:space="preserve">2.3.3 </w:t>
      </w:r>
      <w:r w:rsidRPr="00674090">
        <w:rPr>
          <w:rFonts w:eastAsiaTheme="minorEastAsia"/>
        </w:rPr>
        <w:t>Велика ємність середовища, мале запізнення (1 крок)</w:t>
      </w:r>
    </w:p>
    <w:p w14:paraId="1787AB3F" w14:textId="76270736" w:rsidR="00674090" w:rsidRPr="00674090" w:rsidRDefault="00674090" w:rsidP="00BD3B52">
      <w:pPr>
        <w:spacing w:line="360" w:lineRule="auto"/>
        <w:ind w:firstLine="708"/>
        <w:jc w:val="both"/>
        <w:rPr>
          <w:rFonts w:eastAsiaTheme="minorEastAsia"/>
        </w:rPr>
      </w:pPr>
      <w:r w:rsidRPr="00674090">
        <w:rPr>
          <w:rFonts w:eastAsiaTheme="minorEastAsia"/>
        </w:rPr>
        <w:t xml:space="preserve">В більш загальному сенсі, від збільшення ємності середовища, результат не зазнав особливих змін, поведінка графіків ф-її </w:t>
      </w:r>
      <m:oMath>
        <m:r>
          <w:rPr>
            <w:rFonts w:ascii="Cambria Math" w:eastAsiaTheme="minorEastAsia" w:hAnsi="Cambria Math"/>
          </w:rPr>
          <m:t>N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t)</m:t>
        </m:r>
      </m:oMath>
      <w:r w:rsidRPr="00674090">
        <w:rPr>
          <w:rFonts w:eastAsiaTheme="minorEastAsia"/>
        </w:rPr>
        <w:t xml:space="preserve"> (</w:t>
      </w:r>
      <w:r>
        <w:rPr>
          <w:rFonts w:eastAsiaTheme="minorEastAsia"/>
        </w:rPr>
        <w:t>див. рисунок 2.3.3.1</w:t>
      </w:r>
      <w:r w:rsidRPr="00674090">
        <w:rPr>
          <w:rFonts w:eastAsiaTheme="minorEastAsia"/>
        </w:rPr>
        <w:t>)</w:t>
      </w:r>
      <w:r w:rsidRPr="00674090">
        <w:rPr>
          <w:rFonts w:eastAsiaTheme="minorEastAsia"/>
        </w:rPr>
        <w:t xml:space="preserve"> схожа на графіки з малою ємністю середовища. Але основна відмінність полягає в тому, що популяція досягає верхньої, обмежувальної відмітки - ємності середовища - набагато довше ніж, коли показник ємності є малим.</w:t>
      </w:r>
    </w:p>
    <w:p w14:paraId="72286521" w14:textId="4D3E0ACE" w:rsidR="00674090" w:rsidRPr="00674090" w:rsidRDefault="00674090" w:rsidP="00BD3B52">
      <w:pPr>
        <w:spacing w:line="360" w:lineRule="auto"/>
        <w:ind w:firstLine="708"/>
        <w:jc w:val="both"/>
        <w:rPr>
          <w:rFonts w:eastAsiaTheme="minorEastAsia"/>
        </w:rPr>
      </w:pPr>
      <w:r w:rsidRPr="00674090">
        <w:rPr>
          <w:rFonts w:eastAsiaTheme="minorEastAsia"/>
        </w:rPr>
        <w:t xml:space="preserve">В даному випадку, можна помітити, що зі збільшенням значення параметра </w:t>
      </w:r>
      <m:oMath>
        <m:r>
          <w:rPr>
            <w:rFonts w:ascii="Cambria Math" w:eastAsiaTheme="minorEastAsia" w:hAnsi="Cambria Math"/>
          </w:rPr>
          <m:t>r</m:t>
        </m:r>
      </m:oMath>
      <w:r w:rsidRPr="00674090">
        <w:rPr>
          <w:rFonts w:eastAsiaTheme="minorEastAsia"/>
        </w:rPr>
        <w:t xml:space="preserve"> - темпи зростання чисельності населення збільшуються, як і має бути. </w:t>
      </w:r>
    </w:p>
    <w:p w14:paraId="6704809E" w14:textId="69DB316D" w:rsidR="00674090" w:rsidRPr="00CB1544" w:rsidRDefault="00674090" w:rsidP="00BD3B52">
      <w:pPr>
        <w:pStyle w:val="ab"/>
        <w:numPr>
          <w:ilvl w:val="0"/>
          <w:numId w:val="11"/>
        </w:numPr>
        <w:spacing w:line="360" w:lineRule="auto"/>
        <w:jc w:val="both"/>
        <w:rPr>
          <w:rFonts w:eastAsiaTheme="minorEastAsia"/>
        </w:rPr>
      </w:pPr>
      <w:r w:rsidRPr="00CB1544">
        <w:rPr>
          <w:rFonts w:eastAsiaTheme="minorEastAsia"/>
        </w:rPr>
        <w:t xml:space="preserve">На першому графіку відмітки було </w:t>
      </w:r>
      <w:proofErr w:type="spellStart"/>
      <w:r w:rsidRPr="00CB1544">
        <w:rPr>
          <w:rFonts w:eastAsiaTheme="minorEastAsia"/>
        </w:rPr>
        <w:t>досягнено</w:t>
      </w:r>
      <w:proofErr w:type="spellEnd"/>
      <w:r w:rsidRPr="00CB1544">
        <w:rPr>
          <w:rFonts w:eastAsiaTheme="minorEastAsia"/>
        </w:rPr>
        <w:t xml:space="preserve"> за - 125 років (одиниць часу)</w:t>
      </w:r>
      <w:r w:rsidR="00CB1544">
        <w:rPr>
          <w:rFonts w:eastAsiaTheme="minorEastAsia"/>
        </w:rPr>
        <w:t>.</w:t>
      </w:r>
    </w:p>
    <w:p w14:paraId="1D166B2A" w14:textId="66133F0E" w:rsidR="00674090" w:rsidRPr="00CB1544" w:rsidRDefault="00674090" w:rsidP="00BD3B52">
      <w:pPr>
        <w:pStyle w:val="ab"/>
        <w:numPr>
          <w:ilvl w:val="0"/>
          <w:numId w:val="11"/>
        </w:numPr>
        <w:spacing w:line="360" w:lineRule="auto"/>
        <w:jc w:val="both"/>
        <w:rPr>
          <w:rFonts w:eastAsiaTheme="minorEastAsia"/>
        </w:rPr>
      </w:pPr>
      <w:r w:rsidRPr="00CB1544">
        <w:rPr>
          <w:rFonts w:eastAsiaTheme="minorEastAsia"/>
        </w:rPr>
        <w:t>На другому - за 75 років (одиниць часу).</w:t>
      </w:r>
    </w:p>
    <w:p w14:paraId="0F4471D8" w14:textId="711B51B4" w:rsidR="00674090" w:rsidRPr="00CB1544" w:rsidRDefault="00674090" w:rsidP="00BD3B52">
      <w:pPr>
        <w:pStyle w:val="ab"/>
        <w:numPr>
          <w:ilvl w:val="0"/>
          <w:numId w:val="11"/>
        </w:numPr>
        <w:spacing w:line="360" w:lineRule="auto"/>
        <w:jc w:val="both"/>
        <w:rPr>
          <w:rFonts w:eastAsiaTheme="minorEastAsia"/>
        </w:rPr>
      </w:pPr>
      <w:r w:rsidRPr="00CB1544">
        <w:rPr>
          <w:rFonts w:eastAsiaTheme="minorEastAsia"/>
        </w:rPr>
        <w:t>А на третьому - за 50 років (одиниць часу).</w:t>
      </w:r>
    </w:p>
    <w:p w14:paraId="67FCE331" w14:textId="77777777" w:rsidR="00CB1544" w:rsidRDefault="00674090" w:rsidP="00CB1544">
      <w:pPr>
        <w:keepNext/>
        <w:spacing w:line="360" w:lineRule="auto"/>
      </w:pPr>
      <w:r w:rsidRPr="00674090">
        <w:rPr>
          <w:rFonts w:eastAsiaTheme="minorEastAsia"/>
        </w:rPr>
        <w:lastRenderedPageBreak/>
        <w:drawing>
          <wp:inline distT="0" distB="0" distL="0" distR="0" wp14:anchorId="12608BA7" wp14:editId="1FFE4D38">
            <wp:extent cx="6299835" cy="2058035"/>
            <wp:effectExtent l="0" t="0" r="5715" b="0"/>
            <wp:docPr id="1144991048" name="Рисунок 1" descr="Зображення, що містить текст, ряд, Графік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91048" name="Рисунок 1" descr="Зображення, що містить текст, ряд, Графік, число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BB6F" w14:textId="7F9F9FF1" w:rsidR="00BD3B52" w:rsidRPr="00BD3B52" w:rsidRDefault="00BD3B52" w:rsidP="00BD3B52">
      <w:pPr>
        <w:pStyle w:val="a3"/>
        <w:jc w:val="center"/>
        <w:rPr>
          <w:rFonts w:eastAsiaTheme="minorEastAsia"/>
          <w:iCs w:val="0"/>
          <w:sz w:val="28"/>
          <w:szCs w:val="28"/>
        </w:rPr>
      </w:pPr>
      <w:r w:rsidRPr="00BD3B52">
        <w:rPr>
          <w:rFonts w:eastAsiaTheme="minorEastAsia"/>
          <w:iCs w:val="0"/>
          <w:sz w:val="28"/>
          <w:szCs w:val="28"/>
        </w:rPr>
        <w:t xml:space="preserve">Рисунок </w:t>
      </w:r>
      <w:r w:rsidRPr="00BD3B52">
        <w:rPr>
          <w:rFonts w:eastAsiaTheme="minorEastAsia"/>
          <w:iCs w:val="0"/>
          <w:sz w:val="28"/>
          <w:szCs w:val="28"/>
        </w:rPr>
        <w:fldChar w:fldCharType="begin"/>
      </w:r>
      <w:r w:rsidRPr="00BD3B52">
        <w:rPr>
          <w:rFonts w:eastAsiaTheme="minorEastAsia"/>
          <w:iCs w:val="0"/>
          <w:sz w:val="28"/>
          <w:szCs w:val="28"/>
        </w:rPr>
        <w:instrText xml:space="preserve"> SEQ Figure \* ARABIC </w:instrText>
      </w:r>
      <w:r w:rsidRPr="00BD3B52">
        <w:rPr>
          <w:rFonts w:eastAsiaTheme="minorEastAsia"/>
          <w:iCs w:val="0"/>
          <w:sz w:val="28"/>
          <w:szCs w:val="28"/>
        </w:rPr>
        <w:fldChar w:fldCharType="separate"/>
      </w:r>
      <w:r w:rsidRPr="00BD3B52">
        <w:rPr>
          <w:rFonts w:eastAsiaTheme="minorEastAsia"/>
          <w:iCs w:val="0"/>
          <w:sz w:val="28"/>
          <w:szCs w:val="28"/>
        </w:rPr>
        <w:t>2</w:t>
      </w:r>
      <w:r w:rsidRPr="00BD3B52">
        <w:rPr>
          <w:rFonts w:eastAsiaTheme="minorEastAsia"/>
          <w:iCs w:val="0"/>
          <w:sz w:val="28"/>
          <w:szCs w:val="28"/>
        </w:rPr>
        <w:fldChar w:fldCharType="end"/>
      </w:r>
      <w:r w:rsidRPr="00BD3B52">
        <w:rPr>
          <w:rFonts w:eastAsiaTheme="minorEastAsia"/>
          <w:iCs w:val="0"/>
          <w:sz w:val="28"/>
          <w:szCs w:val="28"/>
        </w:rPr>
        <w:t>.3.</w:t>
      </w:r>
      <w:r w:rsidRPr="00BD3B52">
        <w:rPr>
          <w:rFonts w:eastAsiaTheme="minorEastAsia"/>
          <w:iCs w:val="0"/>
          <w:sz w:val="28"/>
          <w:szCs w:val="28"/>
          <w:lang w:val="ru-RU"/>
        </w:rPr>
        <w:t>2</w:t>
      </w:r>
      <w:r w:rsidRPr="00BD3B52">
        <w:rPr>
          <w:rFonts w:eastAsiaTheme="minorEastAsia"/>
          <w:iCs w:val="0"/>
          <w:sz w:val="28"/>
          <w:szCs w:val="28"/>
        </w:rPr>
        <w:t>.</w:t>
      </w:r>
      <w:r w:rsidRPr="00BD3B52">
        <w:rPr>
          <w:rFonts w:eastAsiaTheme="minorEastAsia"/>
          <w:iCs w:val="0"/>
          <w:sz w:val="28"/>
          <w:szCs w:val="28"/>
          <w:lang w:val="ru-RU"/>
        </w:rPr>
        <w:t>3</w:t>
      </w:r>
      <w:r>
        <w:rPr>
          <w:rFonts w:eastAsiaTheme="minorEastAsia"/>
          <w:iCs w:val="0"/>
          <w:sz w:val="28"/>
          <w:szCs w:val="28"/>
        </w:rPr>
        <w:t xml:space="preserve"> – Графіки р</w:t>
      </w:r>
      <w:r w:rsidRPr="00BD3B52">
        <w:rPr>
          <w:rFonts w:eastAsiaTheme="minorEastAsia"/>
          <w:iCs w:val="0"/>
          <w:sz w:val="28"/>
          <w:szCs w:val="28"/>
        </w:rPr>
        <w:t>обот</w:t>
      </w:r>
      <w:r>
        <w:rPr>
          <w:rFonts w:eastAsiaTheme="minorEastAsia"/>
          <w:iCs w:val="0"/>
          <w:sz w:val="28"/>
          <w:szCs w:val="28"/>
        </w:rPr>
        <w:t xml:space="preserve">и </w:t>
      </w:r>
      <w:r w:rsidRPr="00BD3B52">
        <w:rPr>
          <w:rFonts w:eastAsiaTheme="minorEastAsia"/>
          <w:iCs w:val="0"/>
          <w:sz w:val="28"/>
          <w:szCs w:val="28"/>
        </w:rPr>
        <w:t xml:space="preserve">моделі при </w:t>
      </w:r>
      <w:r w:rsidR="00EA7129">
        <w:rPr>
          <w:rFonts w:eastAsiaTheme="minorEastAsia"/>
          <w:iCs w:val="0"/>
          <w:sz w:val="28"/>
          <w:szCs w:val="28"/>
        </w:rPr>
        <w:t>малих</w:t>
      </w:r>
      <w:r w:rsidRPr="00BD3B52">
        <w:rPr>
          <w:rFonts w:eastAsiaTheme="minorEastAsia"/>
          <w:iCs w:val="0"/>
          <w:sz w:val="28"/>
          <w:szCs w:val="28"/>
        </w:rPr>
        <w:t xml:space="preserve"> значеннях </w:t>
      </w:r>
      <w:r>
        <w:rPr>
          <w:rFonts w:eastAsiaTheme="minorEastAsia"/>
          <w:iCs w:val="0"/>
          <w:sz w:val="28"/>
          <w:szCs w:val="28"/>
        </w:rPr>
        <w:t>запізнення</w:t>
      </w:r>
      <w:r w:rsidRPr="00BD3B52">
        <w:rPr>
          <w:rFonts w:eastAsiaTheme="minorEastAsia"/>
          <w:iCs w:val="0"/>
          <w:sz w:val="28"/>
          <w:szCs w:val="28"/>
        </w:rPr>
        <w:t xml:space="preserve"> та </w:t>
      </w:r>
      <w:r>
        <w:rPr>
          <w:rFonts w:eastAsiaTheme="minorEastAsia"/>
          <w:iCs w:val="0"/>
          <w:sz w:val="28"/>
          <w:szCs w:val="28"/>
        </w:rPr>
        <w:t xml:space="preserve">великому </w:t>
      </w:r>
      <w:r w:rsidRPr="00BD3B52">
        <w:rPr>
          <w:rFonts w:eastAsiaTheme="minorEastAsia"/>
          <w:iCs w:val="0"/>
          <w:sz w:val="28"/>
          <w:szCs w:val="28"/>
        </w:rPr>
        <w:t>значенні ємності середовища</w:t>
      </w:r>
      <w:r>
        <w:rPr>
          <w:rFonts w:eastAsiaTheme="minorEastAsia"/>
          <w:iCs w:val="0"/>
          <w:sz w:val="28"/>
          <w:szCs w:val="28"/>
        </w:rPr>
        <w:t xml:space="preserve"> для різних значень</w:t>
      </w:r>
      <w:r w:rsidRPr="00BD3B52">
        <w:rPr>
          <w:rFonts w:eastAsiaTheme="minorEastAsia"/>
          <w:iCs w:val="0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r</m:t>
        </m:r>
      </m:oMath>
      <w:r w:rsidRPr="00BD3B52">
        <w:rPr>
          <w:rFonts w:eastAsiaTheme="minorEastAsia"/>
          <w:iCs w:val="0"/>
          <w:sz w:val="28"/>
          <w:szCs w:val="28"/>
        </w:rPr>
        <w:t>.</w:t>
      </w:r>
    </w:p>
    <w:p w14:paraId="1F49B25D" w14:textId="77777777" w:rsidR="00CB1544" w:rsidRDefault="00CB1544" w:rsidP="00CB1544">
      <w:pPr>
        <w:spacing w:line="360" w:lineRule="auto"/>
        <w:ind w:firstLine="708"/>
        <w:rPr>
          <w:rFonts w:eastAsiaTheme="minorEastAsia"/>
        </w:rPr>
      </w:pPr>
    </w:p>
    <w:p w14:paraId="13AB91A9" w14:textId="1A3BE538" w:rsidR="00CB1544" w:rsidRPr="00CB1544" w:rsidRDefault="00CB1544" w:rsidP="00BD3B52">
      <w:pPr>
        <w:spacing w:line="360" w:lineRule="auto"/>
        <w:ind w:firstLine="708"/>
        <w:jc w:val="both"/>
        <w:rPr>
          <w:rFonts w:eastAsiaTheme="minorEastAsia"/>
        </w:rPr>
      </w:pPr>
      <w:r w:rsidRPr="00CB1544">
        <w:rPr>
          <w:rFonts w:eastAsiaTheme="minorEastAsia"/>
        </w:rPr>
        <w:t>На великій максимальній ємності середовища, зі зміною початкової кількості населення</w:t>
      </w:r>
      <w:r>
        <w:rPr>
          <w:rFonts w:eastAsiaTheme="minorEastAsia"/>
        </w:rPr>
        <w:t xml:space="preserve"> (рисунок 2.3.3.2)</w:t>
      </w:r>
      <w:r w:rsidRPr="00CB1544">
        <w:rPr>
          <w:rFonts w:eastAsiaTheme="minorEastAsia"/>
        </w:rPr>
        <w:t xml:space="preserve"> - модель працює так само як в пункті </w:t>
      </w:r>
      <w:r>
        <w:rPr>
          <w:rFonts w:eastAsiaTheme="minorEastAsia"/>
        </w:rPr>
        <w:t>2.3.</w:t>
      </w:r>
      <w:r w:rsidRPr="00CB1544">
        <w:rPr>
          <w:rFonts w:eastAsiaTheme="minorEastAsia"/>
        </w:rPr>
        <w:t>1. Робота моделі при малих значеннях затримки та малому значенні ємності середовища.</w:t>
      </w:r>
    </w:p>
    <w:p w14:paraId="397B4E11" w14:textId="77777777" w:rsidR="00CB1544" w:rsidRDefault="00CB1544" w:rsidP="00F64DF5">
      <w:pPr>
        <w:spacing w:line="360" w:lineRule="auto"/>
        <w:rPr>
          <w:rFonts w:eastAsiaTheme="minorEastAsia"/>
        </w:rPr>
      </w:pPr>
    </w:p>
    <w:p w14:paraId="51433470" w14:textId="77777777" w:rsidR="00CB1544" w:rsidRDefault="00CB1544" w:rsidP="00CB1544">
      <w:pPr>
        <w:keepNext/>
        <w:spacing w:line="360" w:lineRule="auto"/>
      </w:pPr>
      <w:r w:rsidRPr="00CB1544">
        <w:rPr>
          <w:rFonts w:eastAsiaTheme="minorEastAsia"/>
        </w:rPr>
        <w:drawing>
          <wp:inline distT="0" distB="0" distL="0" distR="0" wp14:anchorId="75AD21A7" wp14:editId="149E7937">
            <wp:extent cx="6299835" cy="2058035"/>
            <wp:effectExtent l="0" t="0" r="5715" b="0"/>
            <wp:docPr id="682709111" name="Рисунок 1" descr="Зображення, що містить текст, ряд, Графік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09111" name="Рисунок 1" descr="Зображення, що містить текст, ряд, Графік, схема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2C52" w14:textId="04C2CD26" w:rsidR="00BD3B52" w:rsidRPr="00BD3B52" w:rsidRDefault="00BD3B52" w:rsidP="00BD3B52">
      <w:pPr>
        <w:pStyle w:val="a3"/>
        <w:jc w:val="center"/>
        <w:rPr>
          <w:rFonts w:eastAsiaTheme="minorEastAsia"/>
          <w:iCs w:val="0"/>
          <w:sz w:val="28"/>
          <w:szCs w:val="28"/>
        </w:rPr>
      </w:pPr>
      <w:r w:rsidRPr="00BD3B52">
        <w:rPr>
          <w:rFonts w:eastAsiaTheme="minorEastAsia"/>
          <w:iCs w:val="0"/>
          <w:sz w:val="28"/>
          <w:szCs w:val="28"/>
        </w:rPr>
        <w:t xml:space="preserve">Рисунок </w:t>
      </w:r>
      <w:r w:rsidRPr="00BD3B52">
        <w:rPr>
          <w:rFonts w:eastAsiaTheme="minorEastAsia"/>
          <w:iCs w:val="0"/>
          <w:sz w:val="28"/>
          <w:szCs w:val="28"/>
        </w:rPr>
        <w:fldChar w:fldCharType="begin"/>
      </w:r>
      <w:r w:rsidRPr="00BD3B52">
        <w:rPr>
          <w:rFonts w:eastAsiaTheme="minorEastAsia"/>
          <w:iCs w:val="0"/>
          <w:sz w:val="28"/>
          <w:szCs w:val="28"/>
        </w:rPr>
        <w:instrText xml:space="preserve"> SEQ Figure \* ARABIC </w:instrText>
      </w:r>
      <w:r w:rsidRPr="00BD3B52">
        <w:rPr>
          <w:rFonts w:eastAsiaTheme="minorEastAsia"/>
          <w:iCs w:val="0"/>
          <w:sz w:val="28"/>
          <w:szCs w:val="28"/>
        </w:rPr>
        <w:fldChar w:fldCharType="separate"/>
      </w:r>
      <w:r w:rsidRPr="00BD3B52">
        <w:rPr>
          <w:rFonts w:eastAsiaTheme="minorEastAsia"/>
          <w:iCs w:val="0"/>
          <w:sz w:val="28"/>
          <w:szCs w:val="28"/>
        </w:rPr>
        <w:t>2</w:t>
      </w:r>
      <w:r w:rsidRPr="00BD3B52">
        <w:rPr>
          <w:rFonts w:eastAsiaTheme="minorEastAsia"/>
          <w:iCs w:val="0"/>
          <w:sz w:val="28"/>
          <w:szCs w:val="28"/>
        </w:rPr>
        <w:fldChar w:fldCharType="end"/>
      </w:r>
      <w:r w:rsidRPr="00BD3B52">
        <w:rPr>
          <w:rFonts w:eastAsiaTheme="minorEastAsia"/>
          <w:iCs w:val="0"/>
          <w:sz w:val="28"/>
          <w:szCs w:val="28"/>
        </w:rPr>
        <w:t>.3.</w:t>
      </w:r>
      <w:r w:rsidRPr="00BD3B52">
        <w:rPr>
          <w:rFonts w:eastAsiaTheme="minorEastAsia"/>
          <w:iCs w:val="0"/>
          <w:sz w:val="28"/>
          <w:szCs w:val="28"/>
          <w:lang w:val="ru-RU"/>
        </w:rPr>
        <w:t>2</w:t>
      </w:r>
      <w:r w:rsidRPr="00BD3B52">
        <w:rPr>
          <w:rFonts w:eastAsiaTheme="minorEastAsia"/>
          <w:iCs w:val="0"/>
          <w:sz w:val="28"/>
          <w:szCs w:val="28"/>
        </w:rPr>
        <w:t>.</w:t>
      </w:r>
      <w:r w:rsidRPr="00BD3B52">
        <w:rPr>
          <w:rFonts w:eastAsiaTheme="minorEastAsia"/>
          <w:iCs w:val="0"/>
          <w:sz w:val="28"/>
          <w:szCs w:val="28"/>
          <w:lang w:val="ru-RU"/>
        </w:rPr>
        <w:t>2</w:t>
      </w:r>
      <w:r>
        <w:rPr>
          <w:rFonts w:eastAsiaTheme="minorEastAsia"/>
          <w:iCs w:val="0"/>
          <w:sz w:val="28"/>
          <w:szCs w:val="28"/>
        </w:rPr>
        <w:t xml:space="preserve"> – Графіки р</w:t>
      </w:r>
      <w:r w:rsidRPr="00BD3B52">
        <w:rPr>
          <w:rFonts w:eastAsiaTheme="minorEastAsia"/>
          <w:iCs w:val="0"/>
          <w:sz w:val="28"/>
          <w:szCs w:val="28"/>
        </w:rPr>
        <w:t>обот</w:t>
      </w:r>
      <w:r>
        <w:rPr>
          <w:rFonts w:eastAsiaTheme="minorEastAsia"/>
          <w:iCs w:val="0"/>
          <w:sz w:val="28"/>
          <w:szCs w:val="28"/>
        </w:rPr>
        <w:t xml:space="preserve">и </w:t>
      </w:r>
      <w:r w:rsidRPr="00BD3B52">
        <w:rPr>
          <w:rFonts w:eastAsiaTheme="minorEastAsia"/>
          <w:iCs w:val="0"/>
          <w:sz w:val="28"/>
          <w:szCs w:val="28"/>
        </w:rPr>
        <w:t xml:space="preserve">моделі при </w:t>
      </w:r>
      <w:r>
        <w:rPr>
          <w:rFonts w:eastAsiaTheme="minorEastAsia"/>
          <w:iCs w:val="0"/>
          <w:sz w:val="28"/>
          <w:szCs w:val="28"/>
        </w:rPr>
        <w:t>малих</w:t>
      </w:r>
      <w:r w:rsidRPr="00BD3B52">
        <w:rPr>
          <w:rFonts w:eastAsiaTheme="minorEastAsia"/>
          <w:iCs w:val="0"/>
          <w:sz w:val="28"/>
          <w:szCs w:val="28"/>
        </w:rPr>
        <w:t xml:space="preserve"> значеннях </w:t>
      </w:r>
      <w:r>
        <w:rPr>
          <w:rFonts w:eastAsiaTheme="minorEastAsia"/>
          <w:iCs w:val="0"/>
          <w:sz w:val="28"/>
          <w:szCs w:val="28"/>
        </w:rPr>
        <w:t>запізнення</w:t>
      </w:r>
      <w:r w:rsidRPr="00BD3B52">
        <w:rPr>
          <w:rFonts w:eastAsiaTheme="minorEastAsia"/>
          <w:iCs w:val="0"/>
          <w:sz w:val="28"/>
          <w:szCs w:val="28"/>
        </w:rPr>
        <w:t xml:space="preserve"> та </w:t>
      </w:r>
      <w:r>
        <w:rPr>
          <w:rFonts w:eastAsiaTheme="minorEastAsia"/>
          <w:iCs w:val="0"/>
          <w:sz w:val="28"/>
          <w:szCs w:val="28"/>
        </w:rPr>
        <w:t>великому</w:t>
      </w:r>
      <w:r w:rsidRPr="00BD3B52">
        <w:rPr>
          <w:rFonts w:eastAsiaTheme="minorEastAsia"/>
          <w:iCs w:val="0"/>
          <w:sz w:val="28"/>
          <w:szCs w:val="28"/>
        </w:rPr>
        <w:t xml:space="preserve"> значенні ємності середовища</w:t>
      </w:r>
      <w:r>
        <w:rPr>
          <w:rFonts w:eastAsiaTheme="minorEastAsia"/>
          <w:iCs w:val="0"/>
          <w:sz w:val="28"/>
          <w:szCs w:val="28"/>
        </w:rPr>
        <w:t xml:space="preserve"> для різних значень</w:t>
      </w:r>
      <w:r w:rsidRPr="00BD3B52">
        <w:rPr>
          <w:rFonts w:eastAsiaTheme="minorEastAsia"/>
          <w:iCs w:val="0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Cs w:val="0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Pr="00BD3B52">
        <w:rPr>
          <w:rFonts w:eastAsiaTheme="minorEastAsia"/>
          <w:iCs w:val="0"/>
          <w:sz w:val="28"/>
          <w:szCs w:val="28"/>
        </w:rPr>
        <w:t>.</w:t>
      </w:r>
    </w:p>
    <w:p w14:paraId="20FAE977" w14:textId="77777777" w:rsidR="00BD3B52" w:rsidRPr="00BD3B52" w:rsidRDefault="00BD3B52" w:rsidP="00BD3B52">
      <w:pPr>
        <w:spacing w:line="360" w:lineRule="auto"/>
        <w:jc w:val="both"/>
        <w:rPr>
          <w:rFonts w:eastAsiaTheme="minorEastAsia"/>
          <w:iCs/>
          <w:lang w:val="ru-RU"/>
        </w:rPr>
      </w:pPr>
    </w:p>
    <w:p w14:paraId="17356CED" w14:textId="778413DC" w:rsidR="002745EA" w:rsidRDefault="00CB1544" w:rsidP="00BD3B52">
      <w:pPr>
        <w:spacing w:line="360" w:lineRule="auto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2.3.4 </w:t>
      </w:r>
      <w:r w:rsidRPr="00CB1544">
        <w:rPr>
          <w:rFonts w:eastAsiaTheme="minorEastAsia"/>
          <w:iCs/>
        </w:rPr>
        <w:t>Велика ємність середовища, велике запізнення</w:t>
      </w:r>
    </w:p>
    <w:p w14:paraId="031FCB2A" w14:textId="7C681FDE" w:rsidR="00FA2DCD" w:rsidRPr="00FA2DCD" w:rsidRDefault="00FA2DCD" w:rsidP="00BD3B52">
      <w:pPr>
        <w:spacing w:line="360" w:lineRule="auto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На рисунку 2.3.4.1, п</w:t>
      </w:r>
      <w:r w:rsidRPr="00FA2DCD">
        <w:rPr>
          <w:rFonts w:eastAsiaTheme="minorEastAsia"/>
          <w:iCs/>
        </w:rPr>
        <w:t>ри великих показниках обох параметрів: запізнення та ємності середовища, мають місце такі особливості:</w:t>
      </w:r>
    </w:p>
    <w:p w14:paraId="252B4061" w14:textId="29FDB07A" w:rsidR="00FA2DCD" w:rsidRPr="00FA2DCD" w:rsidRDefault="00FA2DCD" w:rsidP="00BD3B52">
      <w:pPr>
        <w:pStyle w:val="ab"/>
        <w:numPr>
          <w:ilvl w:val="0"/>
          <w:numId w:val="12"/>
        </w:numPr>
        <w:spacing w:line="360" w:lineRule="auto"/>
        <w:jc w:val="both"/>
        <w:rPr>
          <w:rFonts w:eastAsiaTheme="minorEastAsia"/>
          <w:iCs/>
        </w:rPr>
      </w:pPr>
      <w:r w:rsidRPr="00FA2DCD">
        <w:rPr>
          <w:rFonts w:eastAsiaTheme="minorEastAsia"/>
          <w:iCs/>
        </w:rPr>
        <w:lastRenderedPageBreak/>
        <w:t xml:space="preserve">На першому графіку, на початку чисельність населення поступово зростає, через досить низький показник лінійного приросту </w:t>
      </w:r>
      <m:oMath>
        <m:r>
          <w:rPr>
            <w:rFonts w:ascii="Cambria Math" w:eastAsiaTheme="minorEastAsia" w:hAnsi="Cambria Math"/>
          </w:rPr>
          <m:t>r</m:t>
        </m:r>
      </m:oMath>
      <w:r w:rsidRPr="00FA2DCD">
        <w:rPr>
          <w:rFonts w:eastAsiaTheme="minorEastAsia"/>
          <w:iCs/>
        </w:rPr>
        <w:t>, досягає піку чисельності населення, вищого за ємність середовища, тому поступово спадає, і стабілізується до показника максимальної ємності</w:t>
      </w:r>
      <w:r w:rsidRPr="00FA2DCD">
        <w:rPr>
          <w:rFonts w:eastAsiaTheme="minorEastAsia"/>
          <w:iCs/>
          <w:lang w:val="ru-RU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Pr="00FA2DCD">
        <w:rPr>
          <w:rFonts w:eastAsiaTheme="minorEastAsia"/>
          <w:iCs/>
        </w:rPr>
        <w:t>.</w:t>
      </w:r>
    </w:p>
    <w:p w14:paraId="5CCB42E9" w14:textId="3CBCCE43" w:rsidR="00FA2DCD" w:rsidRPr="00FA2DCD" w:rsidRDefault="00FA2DCD" w:rsidP="00BD3B52">
      <w:pPr>
        <w:pStyle w:val="ab"/>
        <w:numPr>
          <w:ilvl w:val="0"/>
          <w:numId w:val="12"/>
        </w:numPr>
        <w:spacing w:line="360" w:lineRule="auto"/>
        <w:jc w:val="both"/>
        <w:rPr>
          <w:rFonts w:eastAsiaTheme="minorEastAsia"/>
          <w:iCs/>
        </w:rPr>
      </w:pPr>
      <w:r w:rsidRPr="00FA2DCD">
        <w:rPr>
          <w:rFonts w:eastAsiaTheme="minorEastAsia"/>
          <w:iCs/>
        </w:rPr>
        <w:t xml:space="preserve">На другому графіку спостерігаємо хвилі збільшення та зменшення зрілого населення, через високе значення параметру запізнення </w:t>
      </w:r>
      <m:oMath>
        <m:r>
          <w:rPr>
            <w:rFonts w:ascii="Cambria Math" w:eastAsiaTheme="minorEastAsia" w:hAnsi="Cambria Math"/>
          </w:rPr>
          <m:t>τ</m:t>
        </m:r>
      </m:oMath>
      <w:r w:rsidRPr="00FA2DCD">
        <w:rPr>
          <w:rFonts w:eastAsiaTheme="minorEastAsia"/>
          <w:iCs/>
        </w:rPr>
        <w:t xml:space="preserve">. Можна помітити, що при відносно середньому значенню показника </w:t>
      </w:r>
      <m:oMath>
        <m:r>
          <w:rPr>
            <w:rFonts w:ascii="Cambria Math" w:eastAsiaTheme="minorEastAsia" w:hAnsi="Cambria Math"/>
          </w:rPr>
          <m:t>r</m:t>
        </m:r>
      </m:oMath>
      <w:r w:rsidRPr="00FA2DCD">
        <w:rPr>
          <w:rFonts w:eastAsiaTheme="minorEastAsia"/>
          <w:iCs/>
        </w:rPr>
        <w:t xml:space="preserve"> амплітуда коливань чисельності населення стає все меншою і меншою з часом.</w:t>
      </w:r>
    </w:p>
    <w:p w14:paraId="7CD2BD6E" w14:textId="4734698E" w:rsidR="00FA2DCD" w:rsidRPr="00FA2DCD" w:rsidRDefault="00FA2DCD" w:rsidP="00BD3B52">
      <w:pPr>
        <w:pStyle w:val="ab"/>
        <w:numPr>
          <w:ilvl w:val="0"/>
          <w:numId w:val="12"/>
        </w:numPr>
        <w:spacing w:line="360" w:lineRule="auto"/>
        <w:jc w:val="both"/>
        <w:rPr>
          <w:rFonts w:eastAsiaTheme="minorEastAsia"/>
          <w:iCs/>
        </w:rPr>
      </w:pPr>
      <w:r w:rsidRPr="00FA2DCD">
        <w:rPr>
          <w:rFonts w:eastAsiaTheme="minorEastAsia"/>
          <w:iCs/>
        </w:rPr>
        <w:t xml:space="preserve">На третьому графіку, при більшому значенні показника </w:t>
      </w:r>
      <m:oMath>
        <m:r>
          <w:rPr>
            <w:rFonts w:ascii="Cambria Math" w:eastAsiaTheme="minorEastAsia" w:hAnsi="Cambria Math"/>
          </w:rPr>
          <m:t>r</m:t>
        </m:r>
      </m:oMath>
      <w:r w:rsidRPr="00FA2DCD">
        <w:rPr>
          <w:rFonts w:eastAsiaTheme="minorEastAsia"/>
          <w:iCs/>
        </w:rPr>
        <w:t xml:space="preserve"> - спостерігається стрімкий але поступовий зріст населення до пікової точки - що є в 8 разів більшою за ємність середовища, після чого спостерігається стрімкий спад кількості зрілого населення до нуля. </w:t>
      </w:r>
      <w:r>
        <w:rPr>
          <w:rFonts w:eastAsiaTheme="minorEastAsia"/>
          <w:iCs/>
        </w:rPr>
        <w:t xml:space="preserve">Оскільки </w:t>
      </w:r>
      <m:oMath>
        <m:r>
          <w:rPr>
            <w:rFonts w:ascii="Cambria Math" w:eastAsiaTheme="minorEastAsia" w:hAnsi="Cambria Math"/>
          </w:rPr>
          <m:t>r</m:t>
        </m:r>
        <m:r>
          <w:rPr>
            <w:rFonts w:ascii="Cambria Math" w:eastAsiaTheme="minorEastAsia" w:hAnsi="Cambria Math"/>
            <w:lang w:val="en-US"/>
          </w:rPr>
          <m:t>τ=3.33&gt;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>
        <w:rPr>
          <w:rFonts w:eastAsiaTheme="minorEastAsia"/>
          <w:iCs/>
          <w:lang w:val="en-US"/>
        </w:rPr>
        <w:t xml:space="preserve">, </w:t>
      </w:r>
      <w:r>
        <w:rPr>
          <w:rFonts w:eastAsiaTheme="minorEastAsia"/>
          <w:iCs/>
        </w:rPr>
        <w:t>так і має бути.</w:t>
      </w:r>
    </w:p>
    <w:p w14:paraId="0AB20145" w14:textId="77777777" w:rsidR="00FA2DCD" w:rsidRPr="00CB1544" w:rsidRDefault="00FA2DCD" w:rsidP="00F64DF5">
      <w:pPr>
        <w:spacing w:line="360" w:lineRule="auto"/>
        <w:rPr>
          <w:rFonts w:eastAsiaTheme="minorEastAsia"/>
          <w:iCs/>
        </w:rPr>
      </w:pPr>
    </w:p>
    <w:p w14:paraId="4EE6F291" w14:textId="77777777" w:rsidR="00FA2DCD" w:rsidRDefault="00FA2DCD" w:rsidP="00FA2DCD">
      <w:pPr>
        <w:keepNext/>
        <w:spacing w:line="360" w:lineRule="auto"/>
      </w:pPr>
      <w:r w:rsidRPr="00FA2DCD">
        <w:rPr>
          <w:rFonts w:eastAsiaTheme="minorEastAsia"/>
          <w:iCs/>
        </w:rPr>
        <w:drawing>
          <wp:inline distT="0" distB="0" distL="0" distR="0" wp14:anchorId="36D92A46" wp14:editId="533BA89A">
            <wp:extent cx="6299835" cy="2051050"/>
            <wp:effectExtent l="0" t="0" r="5715" b="6350"/>
            <wp:docPr id="13820333" name="Рисунок 1" descr="Зображення, що містить текст, ряд, Графік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333" name="Рисунок 1" descr="Зображення, що містить текст, ряд, Графік, Шрифт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CB1B" w14:textId="4ED37999" w:rsidR="00CB1544" w:rsidRPr="00CB1544" w:rsidRDefault="00FA2DCD" w:rsidP="00FA2DCD">
      <w:pPr>
        <w:pStyle w:val="a3"/>
        <w:jc w:val="center"/>
        <w:rPr>
          <w:rFonts w:eastAsiaTheme="minorEastAsia"/>
          <w:iCs w:val="0"/>
        </w:rPr>
      </w:pPr>
      <w:r>
        <w:rPr>
          <w:rFonts w:eastAsiaTheme="minorEastAsia"/>
          <w:iCs w:val="0"/>
        </w:rPr>
        <w:fldChar w:fldCharType="begin"/>
      </w:r>
      <w:r>
        <w:rPr>
          <w:rFonts w:eastAsiaTheme="minorEastAsia"/>
          <w:iCs w:val="0"/>
        </w:rPr>
        <w:instrText xml:space="preserve"> SEQ Figure \* ARABIC </w:instrText>
      </w:r>
      <w:r>
        <w:rPr>
          <w:rFonts w:eastAsiaTheme="minorEastAsia"/>
          <w:iCs w:val="0"/>
        </w:rPr>
        <w:fldChar w:fldCharType="separate"/>
      </w:r>
      <w:r w:rsidR="00382F63">
        <w:rPr>
          <w:rFonts w:eastAsiaTheme="minorEastAsia"/>
          <w:iCs w:val="0"/>
          <w:noProof/>
        </w:rPr>
        <w:t>8</w:t>
      </w:r>
      <w:r>
        <w:rPr>
          <w:rFonts w:eastAsiaTheme="minorEastAsia"/>
          <w:iCs w:val="0"/>
        </w:rPr>
        <w:fldChar w:fldCharType="end"/>
      </w:r>
    </w:p>
    <w:p w14:paraId="3C1BEC35" w14:textId="77777777" w:rsidR="00CB1544" w:rsidRDefault="00CB1544" w:rsidP="00F64DF5">
      <w:pPr>
        <w:spacing w:line="360" w:lineRule="auto"/>
        <w:rPr>
          <w:rFonts w:eastAsiaTheme="minorEastAsia"/>
          <w:i/>
        </w:rPr>
      </w:pPr>
    </w:p>
    <w:p w14:paraId="387A738A" w14:textId="60D9F89B" w:rsidR="00FA2DCD" w:rsidRPr="00FA2DCD" w:rsidRDefault="00FA2DCD" w:rsidP="00BD3B52">
      <w:pPr>
        <w:spacing w:line="360" w:lineRule="auto"/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На рисунку 2.3.4.2 можна побачити, що д</w:t>
      </w:r>
      <w:r w:rsidRPr="00FA2DCD">
        <w:rPr>
          <w:rFonts w:eastAsiaTheme="minorEastAsia"/>
          <w:iCs/>
        </w:rPr>
        <w:t>ля великої ємності середовища зі зміною початкової чисельності населення, висновки аналогічні до отриманих в пт. 2</w:t>
      </w:r>
      <w:r>
        <w:rPr>
          <w:rFonts w:eastAsiaTheme="minorEastAsia"/>
          <w:iCs/>
        </w:rPr>
        <w:t>.3.2</w:t>
      </w:r>
      <w:r w:rsidRPr="00FA2DCD">
        <w:rPr>
          <w:rFonts w:eastAsiaTheme="minorEastAsia"/>
          <w:iCs/>
        </w:rPr>
        <w:t xml:space="preserve"> Робота моделі при великих значеннях </w:t>
      </w:r>
      <w:r w:rsidR="00EA7129">
        <w:rPr>
          <w:rFonts w:eastAsiaTheme="minorEastAsia"/>
          <w:iCs/>
        </w:rPr>
        <w:t>запізнення</w:t>
      </w:r>
      <w:r w:rsidRPr="00FA2DCD">
        <w:rPr>
          <w:rFonts w:eastAsiaTheme="minorEastAsia"/>
          <w:iCs/>
        </w:rPr>
        <w:t xml:space="preserve"> та малому значенні ємності середовища.</w:t>
      </w:r>
    </w:p>
    <w:p w14:paraId="31593813" w14:textId="77777777" w:rsidR="00FA2DCD" w:rsidRDefault="00FA2DCD" w:rsidP="00F64DF5">
      <w:pPr>
        <w:spacing w:line="360" w:lineRule="auto"/>
        <w:rPr>
          <w:rFonts w:eastAsiaTheme="minorEastAsia"/>
          <w:i/>
        </w:rPr>
      </w:pPr>
    </w:p>
    <w:p w14:paraId="157F5602" w14:textId="77777777" w:rsidR="00FA2DCD" w:rsidRDefault="00FA2DCD" w:rsidP="00FA2DCD">
      <w:pPr>
        <w:keepNext/>
        <w:spacing w:line="360" w:lineRule="auto"/>
      </w:pPr>
      <w:r w:rsidRPr="00FA2DCD">
        <w:rPr>
          <w:rFonts w:eastAsiaTheme="minorEastAsia"/>
          <w:i/>
        </w:rPr>
        <w:lastRenderedPageBreak/>
        <w:drawing>
          <wp:inline distT="0" distB="0" distL="0" distR="0" wp14:anchorId="245159E6" wp14:editId="14F62021">
            <wp:extent cx="6299835" cy="2051050"/>
            <wp:effectExtent l="0" t="0" r="5715" b="6350"/>
            <wp:docPr id="2131941255" name="Рисунок 1" descr="Зображення, що містить текст, ряд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41255" name="Рисунок 1" descr="Зображення, що містить текст, ряд, Шрифт, число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49FB" w14:textId="0DE3CCFF" w:rsidR="00FA2DCD" w:rsidRDefault="00FA2DCD" w:rsidP="00FA2DCD">
      <w:pPr>
        <w:pStyle w:val="a3"/>
        <w:jc w:val="center"/>
        <w:rPr>
          <w:rFonts w:eastAsiaTheme="minorEastAsia"/>
          <w:i w:val="0"/>
        </w:rPr>
      </w:pPr>
      <w:r>
        <w:rPr>
          <w:rFonts w:eastAsiaTheme="minorEastAsia"/>
          <w:i w:val="0"/>
        </w:rPr>
        <w:fldChar w:fldCharType="begin"/>
      </w:r>
      <w:r>
        <w:rPr>
          <w:rFonts w:eastAsiaTheme="minorEastAsia"/>
          <w:i w:val="0"/>
        </w:rPr>
        <w:instrText xml:space="preserve"> SEQ Figure \* ARABIC </w:instrText>
      </w:r>
      <w:r>
        <w:rPr>
          <w:rFonts w:eastAsiaTheme="minorEastAsia"/>
          <w:i w:val="0"/>
        </w:rPr>
        <w:fldChar w:fldCharType="separate"/>
      </w:r>
      <w:r w:rsidR="00382F63">
        <w:rPr>
          <w:rFonts w:eastAsiaTheme="minorEastAsia"/>
          <w:i w:val="0"/>
          <w:noProof/>
        </w:rPr>
        <w:t>9</w:t>
      </w:r>
      <w:r>
        <w:rPr>
          <w:rFonts w:eastAsiaTheme="minorEastAsia"/>
          <w:i w:val="0"/>
        </w:rPr>
        <w:fldChar w:fldCharType="end"/>
      </w:r>
    </w:p>
    <w:p w14:paraId="779A86B6" w14:textId="566EFC37" w:rsidR="00FA2DCD" w:rsidRPr="001D01E8" w:rsidRDefault="001D01E8" w:rsidP="00FA2DCD">
      <w:r>
        <w:rPr>
          <w:lang w:val="ru-RU"/>
        </w:rPr>
        <w:t xml:space="preserve"> </w:t>
      </w:r>
    </w:p>
    <w:p w14:paraId="67E75BFC" w14:textId="77777777" w:rsidR="00FA2DCD" w:rsidRPr="00FA2DCD" w:rsidRDefault="00FA2DCD" w:rsidP="00FA2DCD"/>
    <w:p w14:paraId="1CCA5B61" w14:textId="24B55FFC" w:rsidR="0058349E" w:rsidRDefault="00742F74" w:rsidP="00F64DF5">
      <w:pPr>
        <w:spacing w:line="360" w:lineRule="auto"/>
        <w:rPr>
          <w:rFonts w:eastAsiaTheme="minorEastAsia"/>
        </w:rPr>
      </w:pPr>
      <w:r w:rsidRPr="00742F74">
        <w:rPr>
          <w:rFonts w:eastAsiaTheme="minorEastAsia"/>
          <w:lang w:val="ru-RU"/>
        </w:rPr>
        <w:t>2.</w:t>
      </w:r>
      <w:r w:rsidR="001D01E8">
        <w:rPr>
          <w:rFonts w:eastAsiaTheme="minorEastAsia"/>
          <w:lang w:val="ru-RU"/>
        </w:rPr>
        <w:t>4</w:t>
      </w:r>
      <w:r w:rsidRPr="00742F74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Перевірка моделі на адекватність</w:t>
      </w:r>
    </w:p>
    <w:p w14:paraId="4270B0AE" w14:textId="77777777" w:rsidR="005D02ED" w:rsidRDefault="00742F74" w:rsidP="00F64DF5">
      <w:pPr>
        <w:spacing w:line="360" w:lineRule="auto"/>
        <w:rPr>
          <w:rFonts w:eastAsiaTheme="minorEastAsia"/>
        </w:rPr>
      </w:pPr>
      <w:r>
        <w:rPr>
          <w:rFonts w:eastAsiaTheme="minorEastAsia"/>
        </w:rPr>
        <w:tab/>
        <w:t xml:space="preserve">Перевірка проводитиметься порівнянням </w:t>
      </w:r>
      <w:r w:rsidR="005D02ED">
        <w:rPr>
          <w:rFonts w:eastAsiaTheme="minorEastAsia"/>
        </w:rPr>
        <w:t>роботи моделі для різних наборів параметрів, враховуючи, те що відомо про модель:</w:t>
      </w:r>
    </w:p>
    <w:p w14:paraId="50038311" w14:textId="77777777" w:rsidR="005D02ED" w:rsidRDefault="005D02ED" w:rsidP="00F64DF5">
      <w:pPr>
        <w:spacing w:line="360" w:lineRule="auto"/>
        <w:rPr>
          <w:rFonts w:eastAsiaTheme="minorEastAsia"/>
        </w:rPr>
      </w:pPr>
    </w:p>
    <w:p w14:paraId="33DC6E87" w14:textId="16D66FFD" w:rsidR="005D02ED" w:rsidRDefault="005D02ED" w:rsidP="00F64DF5">
      <w:pPr>
        <w:spacing w:line="360" w:lineRule="auto"/>
        <w:rPr>
          <w:rFonts w:eastAsiaTheme="minorEastAsia"/>
          <w:lang w:val="ru-RU"/>
        </w:rPr>
      </w:pPr>
      <w:r>
        <w:rPr>
          <w:rFonts w:eastAsiaTheme="minorEastAsia"/>
        </w:rPr>
        <w:t>2.</w:t>
      </w:r>
      <w:r w:rsidR="001D01E8">
        <w:rPr>
          <w:rFonts w:eastAsiaTheme="minorEastAsia"/>
          <w:lang w:val="ru-RU"/>
        </w:rPr>
        <w:t>4</w:t>
      </w:r>
      <w:r>
        <w:rPr>
          <w:rFonts w:eastAsiaTheme="minorEastAsia"/>
        </w:rPr>
        <w:t xml:space="preserve">.1 При </w:t>
      </w:r>
      <m:oMath>
        <m:r>
          <w:rPr>
            <w:rFonts w:ascii="Cambria Math" w:eastAsiaTheme="minorEastAsia" w:hAnsi="Cambria Math"/>
          </w:rPr>
          <m:t>τ</m:t>
        </m:r>
        <m:r>
          <w:rPr>
            <w:rFonts w:ascii="Cambria Math" w:eastAsiaTheme="minorEastAsia" w:hAnsi="Cambria Math"/>
            <w:lang w:val="ru-RU"/>
          </w:rPr>
          <m:t>=0</m:t>
        </m:r>
      </m:oMath>
      <w:r>
        <w:rPr>
          <w:rFonts w:eastAsiaTheme="minorEastAsia"/>
          <w:lang w:val="ru-RU"/>
        </w:rPr>
        <w:t xml:space="preserve">, </w:t>
      </w:r>
      <w:proofErr w:type="spellStart"/>
      <w:r>
        <w:rPr>
          <w:rFonts w:eastAsiaTheme="minorEastAsia"/>
          <w:lang w:val="ru-RU"/>
        </w:rPr>
        <w:t>випадок</w:t>
      </w:r>
      <w:proofErr w:type="spellEnd"/>
      <w:r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/>
          <w:lang w:val="ru-RU"/>
        </w:rPr>
        <w:t>нульового</w:t>
      </w:r>
      <w:proofErr w:type="spellEnd"/>
      <w:r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/>
          <w:lang w:val="ru-RU"/>
        </w:rPr>
        <w:t>запізнення</w:t>
      </w:r>
      <w:proofErr w:type="spellEnd"/>
      <w:r>
        <w:rPr>
          <w:rFonts w:eastAsiaTheme="minorEastAsia"/>
          <w:lang w:val="ru-RU"/>
        </w:rPr>
        <w:t>.</w:t>
      </w:r>
    </w:p>
    <w:p w14:paraId="04E3AD22" w14:textId="348D88EC" w:rsidR="005D02ED" w:rsidRDefault="005D02ED" w:rsidP="00BD3B52">
      <w:pPr>
        <w:spacing w:line="360" w:lineRule="auto"/>
        <w:ind w:firstLine="708"/>
        <w:rPr>
          <w:rFonts w:eastAsiaTheme="minorEastAsia"/>
        </w:rPr>
      </w:pPr>
      <w:r>
        <w:rPr>
          <w:rFonts w:eastAsiaTheme="minorEastAsia"/>
          <w:lang w:val="ru-RU"/>
        </w:rPr>
        <w:t xml:space="preserve">При </w:t>
      </w:r>
      <w:proofErr w:type="spellStart"/>
      <w:r>
        <w:rPr>
          <w:rFonts w:eastAsiaTheme="minorEastAsia"/>
          <w:lang w:val="ru-RU"/>
        </w:rPr>
        <w:t>нульовому</w:t>
      </w:r>
      <w:proofErr w:type="spellEnd"/>
      <w:r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/>
          <w:lang w:val="ru-RU"/>
        </w:rPr>
        <w:t>запізненні</w:t>
      </w:r>
      <w:proofErr w:type="spellEnd"/>
      <w:r>
        <w:rPr>
          <w:rFonts w:eastAsiaTheme="minorEastAsia"/>
          <w:lang w:val="ru-RU"/>
        </w:rPr>
        <w:t xml:space="preserve">, </w:t>
      </w:r>
      <w:r>
        <w:rPr>
          <w:rFonts w:eastAsiaTheme="minorEastAsia"/>
        </w:rPr>
        <w:t xml:space="preserve">модель вироджується в модель </w:t>
      </w:r>
      <w:proofErr w:type="spellStart"/>
      <w:r>
        <w:rPr>
          <w:rFonts w:eastAsiaTheme="minorEastAsia"/>
        </w:rPr>
        <w:t>Ферхюльста</w:t>
      </w:r>
      <w:proofErr w:type="spellEnd"/>
      <w:r w:rsidR="00BD3B52">
        <w:rPr>
          <w:rFonts w:eastAsiaTheme="minorEastAsia"/>
        </w:rPr>
        <w:t xml:space="preserve">, що можна побачити </w:t>
      </w:r>
      <w:proofErr w:type="gramStart"/>
      <w:r w:rsidR="00BD3B52">
        <w:rPr>
          <w:rFonts w:eastAsiaTheme="minorEastAsia"/>
        </w:rPr>
        <w:t>на рисунку</w:t>
      </w:r>
      <w:proofErr w:type="gramEnd"/>
      <w:r w:rsidR="00BD3B52">
        <w:rPr>
          <w:rFonts w:eastAsiaTheme="minorEastAsia"/>
        </w:rPr>
        <w:t xml:space="preserve"> 2.5.1.1.</w:t>
      </w:r>
    </w:p>
    <w:p w14:paraId="59CEF94D" w14:textId="77777777" w:rsidR="00BD3B52" w:rsidRPr="005D02ED" w:rsidRDefault="00BD3B52" w:rsidP="00BD3B52">
      <w:pPr>
        <w:spacing w:line="360" w:lineRule="auto"/>
        <w:ind w:firstLine="708"/>
        <w:rPr>
          <w:rFonts w:eastAsiaTheme="minorEastAsia"/>
          <w:lang w:val="ru-RU"/>
        </w:rPr>
      </w:pPr>
    </w:p>
    <w:p w14:paraId="687609FE" w14:textId="77777777" w:rsidR="005D02ED" w:rsidRDefault="005D02ED" w:rsidP="005D02ED">
      <w:pPr>
        <w:keepNext/>
        <w:spacing w:line="360" w:lineRule="auto"/>
        <w:jc w:val="center"/>
      </w:pPr>
      <w:r w:rsidRPr="005D02ED">
        <w:rPr>
          <w:rFonts w:eastAsiaTheme="minorEastAsia"/>
        </w:rPr>
        <w:lastRenderedPageBreak/>
        <w:drawing>
          <wp:inline distT="0" distB="0" distL="0" distR="0" wp14:anchorId="62FD1035" wp14:editId="6C2C4C65">
            <wp:extent cx="5147203" cy="3856382"/>
            <wp:effectExtent l="0" t="0" r="0" b="0"/>
            <wp:docPr id="194101799" name="Рисунок 1" descr="Зображення, що містить текст, ряд, схема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1799" name="Рисунок 1" descr="Зображення, що містить текст, ряд, схема, Графік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8288" cy="387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7ACD" w14:textId="3E31EE1C" w:rsidR="00742F74" w:rsidRDefault="005D02ED" w:rsidP="005D02ED">
      <w:pPr>
        <w:pStyle w:val="a3"/>
        <w:jc w:val="center"/>
        <w:rPr>
          <w:rFonts w:eastAsiaTheme="minorEastAsia"/>
          <w:color w:val="auto"/>
          <w:sz w:val="28"/>
          <w:szCs w:val="28"/>
          <w:lang w:val="ru-RU"/>
        </w:rPr>
      </w:pPr>
      <w:r w:rsidRPr="005D02ED">
        <w:rPr>
          <w:rFonts w:eastAsiaTheme="minorEastAsia"/>
          <w:color w:val="auto"/>
          <w:sz w:val="28"/>
          <w:szCs w:val="28"/>
        </w:rPr>
        <w:t>Рисунок 2.</w:t>
      </w:r>
      <w:r w:rsidR="00FA2DCD">
        <w:rPr>
          <w:rFonts w:eastAsiaTheme="minorEastAsia"/>
          <w:color w:val="auto"/>
          <w:sz w:val="28"/>
          <w:szCs w:val="28"/>
        </w:rPr>
        <w:t>5</w:t>
      </w:r>
      <w:r w:rsidRPr="005D02ED">
        <w:rPr>
          <w:rFonts w:eastAsiaTheme="minorEastAsia"/>
          <w:color w:val="auto"/>
          <w:sz w:val="28"/>
          <w:szCs w:val="28"/>
        </w:rPr>
        <w:t xml:space="preserve">.1.1 </w:t>
      </w:r>
      <w:proofErr w:type="spellStart"/>
      <w:r w:rsidRPr="005D02ED">
        <w:rPr>
          <w:color w:val="auto"/>
          <w:sz w:val="28"/>
          <w:szCs w:val="28"/>
        </w:rPr>
        <w:t>Валідація</w:t>
      </w:r>
      <w:proofErr w:type="spellEnd"/>
      <w:r w:rsidRPr="005D02ED">
        <w:rPr>
          <w:color w:val="auto"/>
          <w:sz w:val="28"/>
          <w:szCs w:val="28"/>
        </w:rPr>
        <w:t xml:space="preserve"> моделі для</w:t>
      </w:r>
      <w:r w:rsidRPr="005D02ED">
        <w:rPr>
          <w:color w:val="auto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color w:val="auto"/>
            <w:sz w:val="28"/>
            <w:szCs w:val="28"/>
            <w:lang w:val="ru-RU"/>
          </w:rPr>
          <m:t>τ=0</m:t>
        </m:r>
      </m:oMath>
    </w:p>
    <w:p w14:paraId="6310CE1B" w14:textId="77777777" w:rsidR="0063218D" w:rsidRPr="0063218D" w:rsidRDefault="0063218D" w:rsidP="0063218D">
      <w:pPr>
        <w:rPr>
          <w:lang w:val="ru-RU"/>
        </w:rPr>
      </w:pPr>
    </w:p>
    <w:p w14:paraId="5A3E0D8E" w14:textId="12027646" w:rsidR="009E19C0" w:rsidRDefault="005D02ED" w:rsidP="00496852">
      <w:pPr>
        <w:jc w:val="both"/>
        <w:rPr>
          <w:lang w:val="ru-RU"/>
        </w:rPr>
      </w:pPr>
      <w:r>
        <w:rPr>
          <w:lang w:val="ru-RU"/>
        </w:rPr>
        <w:t>2.</w:t>
      </w:r>
      <w:r w:rsidR="001D01E8">
        <w:rPr>
          <w:lang w:val="ru-RU"/>
        </w:rPr>
        <w:t>4</w:t>
      </w:r>
      <w:r>
        <w:rPr>
          <w:lang w:val="ru-RU"/>
        </w:rPr>
        <w:t xml:space="preserve">.2 </w:t>
      </w:r>
      <w:r w:rsidR="009E19C0" w:rsidRPr="009E19C0">
        <w:t>Помір</w:t>
      </w:r>
      <w:r w:rsidR="009E19C0">
        <w:t xml:space="preserve">не запізнення. </w:t>
      </w:r>
    </w:p>
    <w:p w14:paraId="7665DF62" w14:textId="645B19D8" w:rsidR="005D02ED" w:rsidRPr="009E19C0" w:rsidRDefault="009E19C0" w:rsidP="00496852">
      <w:pPr>
        <w:spacing w:line="360" w:lineRule="auto"/>
        <w:ind w:firstLine="708"/>
        <w:jc w:val="both"/>
        <w:rPr>
          <w:i/>
        </w:rPr>
      </w:pPr>
      <w:r>
        <w:t>З Рисунку 2.</w:t>
      </w:r>
      <w:r w:rsidR="001D01E8">
        <w:rPr>
          <w:lang w:val="ru-RU"/>
        </w:rPr>
        <w:t>4</w:t>
      </w:r>
      <w:r>
        <w:t xml:space="preserve">.1.2 видно, як відбувається стабілізація розв’язку до значення </w:t>
      </w:r>
      <m:oMath>
        <m:r>
          <w:rPr>
            <w:rFonts w:ascii="Cambria Math" w:hAnsi="Cambria Math"/>
          </w:rPr>
          <m:t>K=50</m:t>
        </m:r>
      </m:oMath>
      <w:r w:rsidRPr="009E19C0">
        <w:rPr>
          <w:rFonts w:eastAsiaTheme="minorEastAsia"/>
          <w:lang w:val="ru-RU"/>
        </w:rPr>
        <w:t xml:space="preserve">. </w:t>
      </w:r>
      <w:r>
        <w:rPr>
          <w:rFonts w:eastAsiaTheme="minorEastAsia"/>
        </w:rPr>
        <w:t>Що свідчить про адекватну роботу моделі у даному випадку.</w:t>
      </w:r>
    </w:p>
    <w:p w14:paraId="6B57C678" w14:textId="77777777" w:rsidR="009E19C0" w:rsidRDefault="009E19C0" w:rsidP="009E19C0">
      <w:pPr>
        <w:keepNext/>
      </w:pPr>
      <w:r w:rsidRPr="009E19C0">
        <w:rPr>
          <w:lang w:val="ru-RU"/>
        </w:rPr>
        <w:lastRenderedPageBreak/>
        <w:drawing>
          <wp:inline distT="0" distB="0" distL="0" distR="0" wp14:anchorId="42CC5590" wp14:editId="502F4882">
            <wp:extent cx="6299835" cy="4810125"/>
            <wp:effectExtent l="0" t="0" r="5715" b="9525"/>
            <wp:docPr id="892474532" name="Рисунок 1" descr="Зображення, що містить текст, ряд, Графік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74532" name="Рисунок 1" descr="Зображення, що містить текст, ряд, Графік, схема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90C8" w14:textId="6A46A284" w:rsidR="009E19C0" w:rsidRPr="00FA2DCD" w:rsidRDefault="009E19C0" w:rsidP="009E19C0">
      <w:pPr>
        <w:pStyle w:val="a3"/>
        <w:jc w:val="center"/>
        <w:rPr>
          <w:rFonts w:eastAsiaTheme="minorEastAsia"/>
          <w:color w:val="auto"/>
          <w:sz w:val="28"/>
          <w:szCs w:val="28"/>
          <w:lang w:val="ru-RU"/>
        </w:rPr>
      </w:pPr>
      <w:r w:rsidRPr="005D02ED">
        <w:rPr>
          <w:rFonts w:eastAsiaTheme="minorEastAsia"/>
          <w:color w:val="auto"/>
          <w:sz w:val="28"/>
          <w:szCs w:val="28"/>
        </w:rPr>
        <w:t>Рисунок 2.</w:t>
      </w:r>
      <w:r w:rsidR="001D01E8">
        <w:rPr>
          <w:rFonts w:eastAsiaTheme="minorEastAsia"/>
          <w:color w:val="auto"/>
          <w:sz w:val="28"/>
          <w:szCs w:val="28"/>
          <w:lang w:val="ru-RU"/>
        </w:rPr>
        <w:t>4</w:t>
      </w:r>
      <w:r w:rsidRPr="005D02ED">
        <w:rPr>
          <w:rFonts w:eastAsiaTheme="minorEastAsia"/>
          <w:color w:val="auto"/>
          <w:sz w:val="28"/>
          <w:szCs w:val="28"/>
        </w:rPr>
        <w:t>.1.</w:t>
      </w:r>
      <w:r w:rsidRPr="009E19C0">
        <w:rPr>
          <w:rFonts w:eastAsiaTheme="minorEastAsia"/>
          <w:color w:val="auto"/>
          <w:sz w:val="28"/>
          <w:szCs w:val="28"/>
          <w:lang w:val="ru-RU"/>
        </w:rPr>
        <w:t>2</w:t>
      </w:r>
      <w:r w:rsidRPr="005D02ED">
        <w:rPr>
          <w:rFonts w:eastAsiaTheme="minorEastAsia"/>
          <w:color w:val="auto"/>
          <w:sz w:val="28"/>
          <w:szCs w:val="28"/>
        </w:rPr>
        <w:t xml:space="preserve"> </w:t>
      </w:r>
      <w:proofErr w:type="spellStart"/>
      <w:r w:rsidRPr="005D02ED">
        <w:rPr>
          <w:color w:val="auto"/>
          <w:sz w:val="28"/>
          <w:szCs w:val="28"/>
        </w:rPr>
        <w:t>Валідація</w:t>
      </w:r>
      <w:proofErr w:type="spellEnd"/>
      <w:r w:rsidRPr="005D02ED">
        <w:rPr>
          <w:color w:val="auto"/>
          <w:sz w:val="28"/>
          <w:szCs w:val="28"/>
        </w:rPr>
        <w:t xml:space="preserve"> моделі для</w:t>
      </w:r>
      <w:r w:rsidRPr="005D02ED">
        <w:rPr>
          <w:color w:val="auto"/>
          <w:sz w:val="28"/>
          <w:szCs w:val="28"/>
          <w:lang w:val="ru-RU"/>
        </w:rPr>
        <w:t xml:space="preserve"> </w:t>
      </w:r>
      <w:r>
        <w:rPr>
          <w:color w:val="auto"/>
          <w:sz w:val="28"/>
          <w:szCs w:val="28"/>
          <w:lang w:val="ru-RU"/>
        </w:rPr>
        <w:t xml:space="preserve">набору </w:t>
      </w:r>
      <w:proofErr w:type="spellStart"/>
      <w:r>
        <w:rPr>
          <w:color w:val="auto"/>
          <w:sz w:val="28"/>
          <w:szCs w:val="28"/>
          <w:lang w:val="ru-RU"/>
        </w:rPr>
        <w:t>параметрів</w:t>
      </w:r>
      <w:proofErr w:type="spellEnd"/>
      <w:r>
        <w:rPr>
          <w:color w:val="auto"/>
          <w:sz w:val="28"/>
          <w:szCs w:val="28"/>
          <w:lang w:val="ru-RU"/>
        </w:rPr>
        <w:t>:</w:t>
      </w:r>
      <w:r>
        <w:rPr>
          <w:color w:val="auto"/>
          <w:sz w:val="28"/>
          <w:szCs w:val="28"/>
          <w:lang w:val="ru-RU"/>
        </w:rPr>
        <w:br/>
      </w:r>
      <m:oMathPara>
        <m:oMath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r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=0.2;</m:t>
          </m:r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K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=50;</m:t>
          </m:r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τ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=5;</m:t>
          </m:r>
          <m:sSub>
            <m:sSubPr>
              <m:ctrlPr>
                <w:rPr>
                  <w:rFonts w:ascii="Cambria Math" w:hAnsi="Cambria Math"/>
                  <w:color w:val="auto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color w:val="auto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 xml:space="preserve">=10, </m:t>
          </m:r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T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=200</m:t>
          </m:r>
        </m:oMath>
      </m:oMathPara>
    </w:p>
    <w:p w14:paraId="1502EF21" w14:textId="77777777" w:rsidR="009E19C0" w:rsidRDefault="009E19C0" w:rsidP="009E19C0"/>
    <w:p w14:paraId="197D520A" w14:textId="77777777" w:rsidR="00410D9B" w:rsidRDefault="00410D9B" w:rsidP="009E19C0"/>
    <w:p w14:paraId="28B45E9F" w14:textId="4778B8B0" w:rsidR="009E19C0" w:rsidRDefault="009E19C0" w:rsidP="00496852">
      <w:pPr>
        <w:jc w:val="both"/>
      </w:pPr>
      <w:r>
        <w:t>2.</w:t>
      </w:r>
      <w:r w:rsidR="001D01E8" w:rsidRPr="001D01E8">
        <w:t>4</w:t>
      </w:r>
      <w:r>
        <w:t>.3</w:t>
      </w:r>
      <w:r w:rsidR="00410D9B" w:rsidRPr="001D01E8">
        <w:t xml:space="preserve"> </w:t>
      </w:r>
      <w:r w:rsidR="00410D9B">
        <w:t>Високе запізнення з періодичними коливаннями</w:t>
      </w:r>
    </w:p>
    <w:p w14:paraId="2ED0E05E" w14:textId="509D8FAC" w:rsidR="00410D9B" w:rsidRPr="00410D9B" w:rsidRDefault="00410D9B" w:rsidP="00496852">
      <w:pPr>
        <w:spacing w:line="360" w:lineRule="auto"/>
        <w:ind w:firstLine="708"/>
        <w:jc w:val="both"/>
        <w:rPr>
          <w:i/>
          <w:lang w:val="ru-RU"/>
        </w:rPr>
      </w:pPr>
      <w:r>
        <w:t xml:space="preserve">Як можна побачити з рисунку </w:t>
      </w:r>
      <w:r w:rsidRPr="005D02ED">
        <w:rPr>
          <w:rFonts w:eastAsiaTheme="minorEastAsia"/>
          <w:szCs w:val="28"/>
        </w:rPr>
        <w:t>2.</w:t>
      </w:r>
      <w:r w:rsidR="001D01E8" w:rsidRPr="001D01E8">
        <w:rPr>
          <w:rFonts w:eastAsiaTheme="minorEastAsia"/>
          <w:szCs w:val="28"/>
        </w:rPr>
        <w:t>4</w:t>
      </w:r>
      <w:r w:rsidRPr="005D02ED">
        <w:rPr>
          <w:rFonts w:eastAsiaTheme="minorEastAsia"/>
          <w:szCs w:val="28"/>
        </w:rPr>
        <w:t>.1.</w:t>
      </w:r>
      <w:r w:rsidRPr="001D01E8">
        <w:rPr>
          <w:rFonts w:eastAsiaTheme="minorEastAsia"/>
          <w:szCs w:val="28"/>
        </w:rPr>
        <w:t>3</w:t>
      </w:r>
      <w:r w:rsidRPr="001D01E8">
        <w:rPr>
          <w:rFonts w:eastAsiaTheme="minorEastAsia"/>
          <w:szCs w:val="28"/>
        </w:rPr>
        <w:t xml:space="preserve">, мають місце високі коливання навколо </w:t>
      </w:r>
      <m:oMath>
        <m:r>
          <w:rPr>
            <w:rFonts w:ascii="Cambria Math" w:eastAsiaTheme="minorEastAsia" w:hAnsi="Cambria Math"/>
            <w:szCs w:val="28"/>
            <w:lang w:val="ru-RU"/>
          </w:rPr>
          <m:t>K</m:t>
        </m:r>
      </m:oMath>
      <w:r w:rsidRPr="001D01E8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</w:rPr>
        <w:t xml:space="preserve">які не затухають. Амплітуди коливань залишаються обмеженими (в межах 1000). Періодичність видно на графіку. Комп’ютерна реалізація виводить на графіку помітку, про те результат не стабілізується, що пов’язано з тим, що </w:t>
      </w:r>
      <m:oMath>
        <m:r>
          <w:rPr>
            <w:rFonts w:ascii="Cambria Math" w:eastAsiaTheme="minorEastAsia" w:hAnsi="Cambria Math"/>
            <w:szCs w:val="28"/>
          </w:rPr>
          <m:t>rτ≥</m:t>
        </m:r>
        <m:f>
          <m:fPr>
            <m:ctrlPr>
              <w:rPr>
                <w:rFonts w:ascii="Cambria Math" w:eastAsiaTheme="minorEastAsia" w:hAnsi="Cambria Math"/>
                <w:i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Cs w:val="28"/>
                <w:lang w:val="ru-RU"/>
              </w:rPr>
              <m:t xml:space="preserve"> 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π</m:t>
            </m:r>
          </m:num>
          <m:den>
            <m:r>
              <w:rPr>
                <w:rFonts w:ascii="Cambria Math" w:eastAsiaTheme="minorEastAsia" w:hAnsi="Cambria Math"/>
                <w:szCs w:val="28"/>
              </w:rPr>
              <m:t>2</m:t>
            </m:r>
          </m:den>
        </m:f>
      </m:oMath>
      <w:r w:rsidRPr="00410D9B">
        <w:rPr>
          <w:rFonts w:eastAsiaTheme="minorEastAsia"/>
          <w:szCs w:val="28"/>
          <w:lang w:val="ru-RU"/>
        </w:rPr>
        <w:t>.</w:t>
      </w:r>
      <w:r>
        <w:rPr>
          <w:rFonts w:eastAsiaTheme="minorEastAsia"/>
          <w:szCs w:val="28"/>
          <w:lang w:val="ru-RU"/>
        </w:rPr>
        <w:t xml:space="preserve"> </w:t>
      </w:r>
      <w:proofErr w:type="spellStart"/>
      <w:r>
        <w:rPr>
          <w:rFonts w:eastAsiaTheme="minorEastAsia"/>
          <w:szCs w:val="28"/>
          <w:lang w:val="ru-RU"/>
        </w:rPr>
        <w:t>Оскільки</w:t>
      </w:r>
      <w:proofErr w:type="spellEnd"/>
      <w:r>
        <w:rPr>
          <w:rFonts w:eastAsiaTheme="minorEastAsia"/>
          <w:szCs w:val="28"/>
          <w:lang w:val="ru-RU"/>
        </w:rPr>
        <w:t xml:space="preserve"> для такого набору </w:t>
      </w:r>
      <w:proofErr w:type="spellStart"/>
      <w:r>
        <w:rPr>
          <w:rFonts w:eastAsiaTheme="minorEastAsia"/>
          <w:szCs w:val="28"/>
          <w:lang w:val="ru-RU"/>
        </w:rPr>
        <w:t>параметрів</w:t>
      </w:r>
      <w:proofErr w:type="spellEnd"/>
      <w:r>
        <w:rPr>
          <w:rFonts w:eastAsiaTheme="minorEastAsia"/>
          <w:szCs w:val="28"/>
          <w:lang w:val="ru-RU"/>
        </w:rPr>
        <w:t xml:space="preserve"> </w:t>
      </w:r>
      <w:proofErr w:type="spellStart"/>
      <w:r>
        <w:rPr>
          <w:rFonts w:eastAsiaTheme="minorEastAsia"/>
          <w:szCs w:val="28"/>
          <w:lang w:val="ru-RU"/>
        </w:rPr>
        <w:t>передбачений</w:t>
      </w:r>
      <w:proofErr w:type="spellEnd"/>
      <w:r>
        <w:rPr>
          <w:rFonts w:eastAsiaTheme="minorEastAsia"/>
          <w:szCs w:val="28"/>
          <w:lang w:val="ru-RU"/>
        </w:rPr>
        <w:t xml:space="preserve"> </w:t>
      </w:r>
      <w:proofErr w:type="spellStart"/>
      <w:r>
        <w:rPr>
          <w:rFonts w:eastAsiaTheme="minorEastAsia"/>
          <w:szCs w:val="28"/>
          <w:lang w:val="ru-RU"/>
        </w:rPr>
        <w:t>такий</w:t>
      </w:r>
      <w:proofErr w:type="spellEnd"/>
      <w:r>
        <w:rPr>
          <w:rFonts w:eastAsiaTheme="minorEastAsia"/>
          <w:szCs w:val="28"/>
          <w:lang w:val="ru-RU"/>
        </w:rPr>
        <w:t xml:space="preserve"> результат, </w:t>
      </w:r>
      <w:proofErr w:type="spellStart"/>
      <w:r>
        <w:rPr>
          <w:rFonts w:eastAsiaTheme="minorEastAsia"/>
          <w:szCs w:val="28"/>
          <w:lang w:val="ru-RU"/>
        </w:rPr>
        <w:t>комп'ютерну</w:t>
      </w:r>
      <w:proofErr w:type="spellEnd"/>
      <w:r>
        <w:rPr>
          <w:rFonts w:eastAsiaTheme="minorEastAsia"/>
          <w:szCs w:val="28"/>
          <w:lang w:val="ru-RU"/>
        </w:rPr>
        <w:t xml:space="preserve"> </w:t>
      </w:r>
      <w:proofErr w:type="spellStart"/>
      <w:r>
        <w:rPr>
          <w:rFonts w:eastAsiaTheme="minorEastAsia"/>
          <w:szCs w:val="28"/>
          <w:lang w:val="ru-RU"/>
        </w:rPr>
        <w:t>реалізацію</w:t>
      </w:r>
      <w:proofErr w:type="spellEnd"/>
      <w:r>
        <w:rPr>
          <w:rFonts w:eastAsiaTheme="minorEastAsia"/>
          <w:szCs w:val="28"/>
          <w:lang w:val="ru-RU"/>
        </w:rPr>
        <w:t xml:space="preserve"> </w:t>
      </w:r>
      <w:proofErr w:type="spellStart"/>
      <w:r>
        <w:rPr>
          <w:rFonts w:eastAsiaTheme="minorEastAsia"/>
          <w:szCs w:val="28"/>
          <w:lang w:val="ru-RU"/>
        </w:rPr>
        <w:t>моделі</w:t>
      </w:r>
      <w:proofErr w:type="spellEnd"/>
      <w:r>
        <w:rPr>
          <w:rFonts w:eastAsiaTheme="minorEastAsia"/>
          <w:szCs w:val="28"/>
          <w:lang w:val="ru-RU"/>
        </w:rPr>
        <w:t xml:space="preserve"> </w:t>
      </w:r>
      <w:proofErr w:type="spellStart"/>
      <w:r>
        <w:rPr>
          <w:rFonts w:eastAsiaTheme="minorEastAsia"/>
          <w:szCs w:val="28"/>
          <w:lang w:val="ru-RU"/>
        </w:rPr>
        <w:t>можна</w:t>
      </w:r>
      <w:proofErr w:type="spellEnd"/>
      <w:r>
        <w:rPr>
          <w:rFonts w:eastAsiaTheme="minorEastAsia"/>
          <w:szCs w:val="28"/>
          <w:lang w:val="ru-RU"/>
        </w:rPr>
        <w:t xml:space="preserve"> </w:t>
      </w:r>
      <w:proofErr w:type="spellStart"/>
      <w:r>
        <w:rPr>
          <w:rFonts w:eastAsiaTheme="minorEastAsia"/>
          <w:szCs w:val="28"/>
          <w:lang w:val="ru-RU"/>
        </w:rPr>
        <w:t>вважати</w:t>
      </w:r>
      <w:proofErr w:type="spellEnd"/>
      <w:r>
        <w:rPr>
          <w:rFonts w:eastAsiaTheme="minorEastAsia"/>
          <w:szCs w:val="28"/>
          <w:lang w:val="ru-RU"/>
        </w:rPr>
        <w:t xml:space="preserve"> адекватною.</w:t>
      </w:r>
    </w:p>
    <w:p w14:paraId="6B3C913A" w14:textId="77777777" w:rsidR="00410D9B" w:rsidRDefault="00410D9B" w:rsidP="00410D9B">
      <w:pPr>
        <w:keepNext/>
      </w:pPr>
      <w:r w:rsidRPr="00410D9B">
        <w:lastRenderedPageBreak/>
        <w:drawing>
          <wp:inline distT="0" distB="0" distL="0" distR="0" wp14:anchorId="7C8B28D9" wp14:editId="5A3C1BE1">
            <wp:extent cx="6299835" cy="4839970"/>
            <wp:effectExtent l="0" t="0" r="5715" b="0"/>
            <wp:docPr id="131562751" name="Рисунок 1" descr="Зображення, що містить текст, схема, ряд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2751" name="Рисунок 1" descr="Зображення, що містить текст, схема, ряд, Графік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6BDD" w14:textId="02AB2E85" w:rsidR="00410D9B" w:rsidRPr="00410D9B" w:rsidRDefault="00410D9B" w:rsidP="00410D9B">
      <w:pPr>
        <w:pStyle w:val="a3"/>
        <w:jc w:val="center"/>
        <w:rPr>
          <w:rFonts w:eastAsiaTheme="minorEastAsia"/>
          <w:color w:val="auto"/>
          <w:sz w:val="28"/>
          <w:szCs w:val="28"/>
          <w:lang w:val="ru-RU"/>
        </w:rPr>
      </w:pPr>
      <w:r w:rsidRPr="005D02ED">
        <w:rPr>
          <w:rFonts w:eastAsiaTheme="minorEastAsia"/>
          <w:color w:val="auto"/>
          <w:sz w:val="28"/>
          <w:szCs w:val="28"/>
        </w:rPr>
        <w:t>Рисунок 2.</w:t>
      </w:r>
      <w:r w:rsidR="001D01E8">
        <w:rPr>
          <w:rFonts w:eastAsiaTheme="minorEastAsia"/>
          <w:color w:val="auto"/>
          <w:sz w:val="28"/>
          <w:szCs w:val="28"/>
          <w:lang w:val="ru-RU"/>
        </w:rPr>
        <w:t>4</w:t>
      </w:r>
      <w:r w:rsidRPr="005D02ED">
        <w:rPr>
          <w:rFonts w:eastAsiaTheme="minorEastAsia"/>
          <w:color w:val="auto"/>
          <w:sz w:val="28"/>
          <w:szCs w:val="28"/>
        </w:rPr>
        <w:t>.1.</w:t>
      </w:r>
      <w:r>
        <w:rPr>
          <w:rFonts w:eastAsiaTheme="minorEastAsia"/>
          <w:color w:val="auto"/>
          <w:sz w:val="28"/>
          <w:szCs w:val="28"/>
          <w:lang w:val="ru-RU"/>
        </w:rPr>
        <w:t>3</w:t>
      </w:r>
      <w:r w:rsidRPr="005D02ED">
        <w:rPr>
          <w:rFonts w:eastAsiaTheme="minorEastAsia"/>
          <w:color w:val="auto"/>
          <w:sz w:val="28"/>
          <w:szCs w:val="28"/>
        </w:rPr>
        <w:t xml:space="preserve"> </w:t>
      </w:r>
      <w:proofErr w:type="spellStart"/>
      <w:r w:rsidRPr="005D02ED">
        <w:rPr>
          <w:color w:val="auto"/>
          <w:sz w:val="28"/>
          <w:szCs w:val="28"/>
        </w:rPr>
        <w:t>Валідація</w:t>
      </w:r>
      <w:proofErr w:type="spellEnd"/>
      <w:r w:rsidRPr="005D02ED">
        <w:rPr>
          <w:color w:val="auto"/>
          <w:sz w:val="28"/>
          <w:szCs w:val="28"/>
        </w:rPr>
        <w:t xml:space="preserve"> моделі для</w:t>
      </w:r>
      <w:r w:rsidRPr="005D02ED">
        <w:rPr>
          <w:color w:val="auto"/>
          <w:sz w:val="28"/>
          <w:szCs w:val="28"/>
          <w:lang w:val="ru-RU"/>
        </w:rPr>
        <w:t xml:space="preserve"> </w:t>
      </w:r>
      <w:r>
        <w:rPr>
          <w:color w:val="auto"/>
          <w:sz w:val="28"/>
          <w:szCs w:val="28"/>
          <w:lang w:val="ru-RU"/>
        </w:rPr>
        <w:t xml:space="preserve">набору </w:t>
      </w:r>
      <w:proofErr w:type="spellStart"/>
      <w:r>
        <w:rPr>
          <w:color w:val="auto"/>
          <w:sz w:val="28"/>
          <w:szCs w:val="28"/>
          <w:lang w:val="ru-RU"/>
        </w:rPr>
        <w:t>параметрів</w:t>
      </w:r>
      <w:proofErr w:type="spellEnd"/>
      <w:r>
        <w:rPr>
          <w:color w:val="auto"/>
          <w:sz w:val="28"/>
          <w:szCs w:val="28"/>
          <w:lang w:val="ru-RU"/>
        </w:rPr>
        <w:t>:</w:t>
      </w:r>
      <w:r>
        <w:rPr>
          <w:color w:val="auto"/>
          <w:sz w:val="28"/>
          <w:szCs w:val="28"/>
          <w:lang w:val="ru-RU"/>
        </w:rPr>
        <w:br/>
      </w:r>
      <m:oMathPara>
        <m:oMath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r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=0.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4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;</m:t>
          </m:r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K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=50;</m:t>
          </m:r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τ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=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10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;</m:t>
          </m:r>
          <m:sSub>
            <m:sSubPr>
              <m:ctrlPr>
                <w:rPr>
                  <w:rFonts w:ascii="Cambria Math" w:hAnsi="Cambria Math"/>
                  <w:color w:val="auto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color w:val="auto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=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5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 xml:space="preserve">, </m:t>
          </m:r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T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=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5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00</m:t>
          </m:r>
        </m:oMath>
      </m:oMathPara>
    </w:p>
    <w:p w14:paraId="77B80090" w14:textId="77777777" w:rsidR="005D02ED" w:rsidRDefault="005D02ED" w:rsidP="005D02ED">
      <w:pPr>
        <w:rPr>
          <w:lang w:val="ru-RU"/>
        </w:rPr>
      </w:pPr>
    </w:p>
    <w:p w14:paraId="24CA97AD" w14:textId="17A52B4E" w:rsidR="00410D9B" w:rsidRDefault="00410D9B" w:rsidP="00496852">
      <w:pPr>
        <w:jc w:val="both"/>
      </w:pPr>
      <w:r>
        <w:rPr>
          <w:lang w:val="ru-RU"/>
        </w:rPr>
        <w:t>2.</w:t>
      </w:r>
      <w:r w:rsidR="001D01E8">
        <w:rPr>
          <w:lang w:val="ru-RU"/>
        </w:rPr>
        <w:t>4</w:t>
      </w:r>
      <w:r>
        <w:rPr>
          <w:lang w:val="ru-RU"/>
        </w:rPr>
        <w:t xml:space="preserve">.4 </w:t>
      </w:r>
      <w:proofErr w:type="spellStart"/>
      <w:r>
        <w:rPr>
          <w:lang w:val="ru-RU"/>
        </w:rPr>
        <w:t>Висока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швидкість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зростання</w:t>
      </w:r>
      <w:proofErr w:type="spellEnd"/>
      <w:r>
        <w:rPr>
          <w:lang w:val="ru-RU"/>
        </w:rPr>
        <w:t xml:space="preserve"> (</w:t>
      </w:r>
      <w:proofErr w:type="spellStart"/>
      <w:r>
        <w:rPr>
          <w:lang w:val="ru-RU"/>
        </w:rPr>
        <w:t>мальтузіанський</w:t>
      </w:r>
      <w:proofErr w:type="spellEnd"/>
      <w:r>
        <w:rPr>
          <w:lang w:val="ru-RU"/>
        </w:rPr>
        <w:t xml:space="preserve"> параметр </w:t>
      </w:r>
      <m:oMath>
        <m:r>
          <w:rPr>
            <w:rFonts w:ascii="Cambria Math" w:hAnsi="Cambria Math"/>
            <w:lang w:val="ru-RU"/>
          </w:rPr>
          <m:t>r</m:t>
        </m:r>
      </m:oMath>
      <w:r>
        <w:rPr>
          <w:lang w:val="ru-RU"/>
        </w:rPr>
        <w:t>)</w:t>
      </w:r>
      <w:r w:rsidRPr="00410D9B">
        <w:rPr>
          <w:lang w:val="ru-RU"/>
        </w:rPr>
        <w:t xml:space="preserve"> </w:t>
      </w:r>
      <w:r>
        <w:t>зі стабільністю</w:t>
      </w:r>
    </w:p>
    <w:p w14:paraId="78CAEE24" w14:textId="77777777" w:rsidR="009051B2" w:rsidRPr="009051B2" w:rsidRDefault="009051B2" w:rsidP="00496852">
      <w:pPr>
        <w:jc w:val="both"/>
      </w:pPr>
      <w:r w:rsidRPr="009051B2">
        <w:rPr>
          <w:b/>
          <w:bCs/>
        </w:rPr>
        <w:t>Очікувані результати:</w:t>
      </w:r>
    </w:p>
    <w:p w14:paraId="1C1ED98F" w14:textId="77777777" w:rsidR="009051B2" w:rsidRPr="009051B2" w:rsidRDefault="009051B2" w:rsidP="00496852">
      <w:pPr>
        <w:numPr>
          <w:ilvl w:val="0"/>
          <w:numId w:val="6"/>
        </w:numPr>
        <w:jc w:val="both"/>
      </w:pPr>
      <w:r w:rsidRPr="009051B2">
        <w:t>Швидка стабілізація на рівні KKK.</w:t>
      </w:r>
    </w:p>
    <w:p w14:paraId="3A6F71E5" w14:textId="7995AEEB" w:rsidR="00410D9B" w:rsidRPr="009051B2" w:rsidRDefault="009051B2" w:rsidP="00496852">
      <w:pPr>
        <w:numPr>
          <w:ilvl w:val="0"/>
          <w:numId w:val="6"/>
        </w:numPr>
        <w:jc w:val="both"/>
      </w:pPr>
      <w:r w:rsidRPr="009051B2">
        <w:t xml:space="preserve">Мінімальні осциляції через невелике значення </w:t>
      </w:r>
      <m:oMath>
        <m:r>
          <w:rPr>
            <w:rFonts w:ascii="Cambria Math" w:hAnsi="Cambria Math"/>
          </w:rPr>
          <m:t>τ</m:t>
        </m:r>
      </m:oMath>
      <w:r w:rsidRPr="009051B2">
        <w:t>.</w:t>
      </w:r>
    </w:p>
    <w:p w14:paraId="5A39BC16" w14:textId="79ACA673" w:rsidR="009051B2" w:rsidRPr="009051B2" w:rsidRDefault="009051B2" w:rsidP="00496852">
      <w:pPr>
        <w:numPr>
          <w:ilvl w:val="0"/>
          <w:numId w:val="6"/>
        </w:numPr>
        <w:jc w:val="both"/>
      </w:pPr>
      <m:oMath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→K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за </w:t>
      </w:r>
      <m:oMath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  <w:lang w:val="en-US"/>
          </w:rPr>
          <m:t>&gt;40</m:t>
        </m:r>
      </m:oMath>
      <w:r>
        <w:rPr>
          <w:rFonts w:eastAsiaTheme="minorEastAsia"/>
          <w:lang w:val="en-US"/>
        </w:rPr>
        <w:t>.</w:t>
      </w:r>
    </w:p>
    <w:p w14:paraId="1468738B" w14:textId="156FF9E6" w:rsidR="009051B2" w:rsidRDefault="009051B2" w:rsidP="00496852">
      <w:pPr>
        <w:jc w:val="both"/>
      </w:pPr>
      <w:r>
        <w:t>Як можна побачити з рисунку 2.4.4.1 – модель поводиться очікувано.</w:t>
      </w:r>
    </w:p>
    <w:p w14:paraId="778A7AB4" w14:textId="77777777" w:rsidR="009051B2" w:rsidRDefault="009051B2" w:rsidP="009051B2">
      <w:pPr>
        <w:keepNext/>
        <w:jc w:val="center"/>
      </w:pPr>
      <w:r w:rsidRPr="009051B2">
        <w:lastRenderedPageBreak/>
        <w:drawing>
          <wp:inline distT="0" distB="0" distL="0" distR="0" wp14:anchorId="21936DA4" wp14:editId="5D056E2B">
            <wp:extent cx="5669280" cy="4244674"/>
            <wp:effectExtent l="0" t="0" r="7620" b="3810"/>
            <wp:docPr id="1192879643" name="Рисунок 1" descr="Зображення, що містить текст, ряд, схема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79643" name="Рисунок 1" descr="Зображення, що містить текст, ряд, схема, Графік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3227" cy="424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A174" w14:textId="29BA2521" w:rsidR="009051B2" w:rsidRPr="00410D9B" w:rsidRDefault="009051B2" w:rsidP="009051B2">
      <w:pPr>
        <w:pStyle w:val="a3"/>
        <w:jc w:val="center"/>
        <w:rPr>
          <w:rFonts w:eastAsiaTheme="minorEastAsia"/>
          <w:color w:val="auto"/>
          <w:sz w:val="28"/>
          <w:szCs w:val="28"/>
          <w:lang w:val="ru-RU"/>
        </w:rPr>
      </w:pPr>
      <w:r w:rsidRPr="005D02ED">
        <w:rPr>
          <w:rFonts w:eastAsiaTheme="minorEastAsia"/>
          <w:color w:val="auto"/>
          <w:sz w:val="28"/>
          <w:szCs w:val="28"/>
        </w:rPr>
        <w:t>Рисунок 2.</w:t>
      </w:r>
      <w:r w:rsidR="001D01E8">
        <w:rPr>
          <w:rFonts w:eastAsiaTheme="minorEastAsia"/>
          <w:color w:val="auto"/>
          <w:sz w:val="28"/>
          <w:szCs w:val="28"/>
          <w:lang w:val="ru-RU"/>
        </w:rPr>
        <w:t>4</w:t>
      </w:r>
      <w:r w:rsidRPr="005D02ED">
        <w:rPr>
          <w:rFonts w:eastAsiaTheme="minorEastAsia"/>
          <w:color w:val="auto"/>
          <w:sz w:val="28"/>
          <w:szCs w:val="28"/>
        </w:rPr>
        <w:t>.</w:t>
      </w:r>
      <w:r>
        <w:rPr>
          <w:rFonts w:eastAsiaTheme="minorEastAsia"/>
          <w:color w:val="auto"/>
          <w:sz w:val="28"/>
          <w:szCs w:val="28"/>
        </w:rPr>
        <w:t>4</w:t>
      </w:r>
      <w:r w:rsidRPr="005D02ED">
        <w:rPr>
          <w:rFonts w:eastAsiaTheme="minorEastAsia"/>
          <w:color w:val="auto"/>
          <w:sz w:val="28"/>
          <w:szCs w:val="28"/>
        </w:rPr>
        <w:t>.</w:t>
      </w:r>
      <w:r>
        <w:rPr>
          <w:rFonts w:eastAsiaTheme="minorEastAsia"/>
          <w:color w:val="auto"/>
          <w:sz w:val="28"/>
          <w:szCs w:val="28"/>
          <w:lang w:val="ru-RU"/>
        </w:rPr>
        <w:t>1</w:t>
      </w:r>
      <w:r w:rsidRPr="005D02ED">
        <w:rPr>
          <w:rFonts w:eastAsiaTheme="minorEastAsia"/>
          <w:color w:val="auto"/>
          <w:sz w:val="28"/>
          <w:szCs w:val="28"/>
        </w:rPr>
        <w:t xml:space="preserve"> </w:t>
      </w:r>
      <w:proofErr w:type="spellStart"/>
      <w:r w:rsidRPr="005D02ED">
        <w:rPr>
          <w:color w:val="auto"/>
          <w:sz w:val="28"/>
          <w:szCs w:val="28"/>
        </w:rPr>
        <w:t>Валідація</w:t>
      </w:r>
      <w:proofErr w:type="spellEnd"/>
      <w:r w:rsidRPr="005D02ED">
        <w:rPr>
          <w:color w:val="auto"/>
          <w:sz w:val="28"/>
          <w:szCs w:val="28"/>
        </w:rPr>
        <w:t xml:space="preserve"> моделі для</w:t>
      </w:r>
      <w:r w:rsidRPr="005D02ED">
        <w:rPr>
          <w:color w:val="auto"/>
          <w:sz w:val="28"/>
          <w:szCs w:val="28"/>
          <w:lang w:val="ru-RU"/>
        </w:rPr>
        <w:t xml:space="preserve"> </w:t>
      </w:r>
      <w:r>
        <w:rPr>
          <w:color w:val="auto"/>
          <w:sz w:val="28"/>
          <w:szCs w:val="28"/>
          <w:lang w:val="ru-RU"/>
        </w:rPr>
        <w:t xml:space="preserve">набору </w:t>
      </w:r>
      <w:proofErr w:type="spellStart"/>
      <w:r>
        <w:rPr>
          <w:color w:val="auto"/>
          <w:sz w:val="28"/>
          <w:szCs w:val="28"/>
          <w:lang w:val="ru-RU"/>
        </w:rPr>
        <w:t>параметрів</w:t>
      </w:r>
      <w:proofErr w:type="spellEnd"/>
      <w:r>
        <w:rPr>
          <w:color w:val="auto"/>
          <w:sz w:val="28"/>
          <w:szCs w:val="28"/>
          <w:lang w:val="ru-RU"/>
        </w:rPr>
        <w:t>:</w:t>
      </w:r>
      <w:r>
        <w:rPr>
          <w:color w:val="auto"/>
          <w:sz w:val="28"/>
          <w:szCs w:val="28"/>
          <w:lang w:val="ru-RU"/>
        </w:rPr>
        <w:br/>
      </w:r>
      <m:oMathPara>
        <m:oMath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r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=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1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.2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;</m:t>
          </m:r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K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=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100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;</m:t>
          </m:r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τ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=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1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;</m:t>
          </m:r>
          <m:sSub>
            <m:sSubPr>
              <m:ctrlPr>
                <w:rPr>
                  <w:rFonts w:ascii="Cambria Math" w:hAnsi="Cambria Math"/>
                  <w:color w:val="auto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color w:val="auto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=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5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0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 xml:space="preserve">, </m:t>
          </m:r>
          <m:r>
            <w:rPr>
              <w:rFonts w:ascii="Cambria Math" w:hAnsi="Cambria Math"/>
              <w:color w:val="auto"/>
              <w:sz w:val="28"/>
              <w:szCs w:val="28"/>
              <w:lang w:val="en-US"/>
            </w:rPr>
            <m:t>T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=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1</m:t>
          </m:r>
          <m:r>
            <w:rPr>
              <w:rFonts w:ascii="Cambria Math" w:hAnsi="Cambria Math"/>
              <w:color w:val="auto"/>
              <w:sz w:val="28"/>
              <w:szCs w:val="28"/>
              <w:lang w:val="ru-RU"/>
            </w:rPr>
            <m:t>00</m:t>
          </m:r>
        </m:oMath>
      </m:oMathPara>
    </w:p>
    <w:p w14:paraId="71B10DF3" w14:textId="77777777" w:rsidR="009D14DB" w:rsidRDefault="009D14DB" w:rsidP="009051B2">
      <w:pPr>
        <w:spacing w:line="360" w:lineRule="auto"/>
        <w:rPr>
          <w:rFonts w:eastAsiaTheme="minorEastAsia"/>
          <w:lang w:val="ru-RU"/>
        </w:rPr>
      </w:pPr>
    </w:p>
    <w:p w14:paraId="41525017" w14:textId="4048BE09" w:rsidR="009051B2" w:rsidRPr="009051B2" w:rsidRDefault="009051B2" w:rsidP="00496852">
      <w:pPr>
        <w:spacing w:line="360" w:lineRule="auto"/>
        <w:ind w:firstLine="708"/>
        <w:jc w:val="both"/>
        <w:rPr>
          <w:rFonts w:eastAsiaTheme="minorEastAsia"/>
          <w:i/>
        </w:rPr>
      </w:pPr>
      <w:proofErr w:type="spellStart"/>
      <w:r>
        <w:rPr>
          <w:rFonts w:eastAsiaTheme="minorEastAsia"/>
          <w:lang w:val="ru-RU"/>
        </w:rPr>
        <w:t>Оскільки</w:t>
      </w:r>
      <w:proofErr w:type="spellEnd"/>
      <w:r>
        <w:rPr>
          <w:rFonts w:eastAsiaTheme="minorEastAsia"/>
          <w:lang w:val="ru-RU"/>
        </w:rPr>
        <w:t xml:space="preserve"> не </w:t>
      </w:r>
      <w:proofErr w:type="spellStart"/>
      <w:r>
        <w:rPr>
          <w:rFonts w:eastAsiaTheme="minorEastAsia"/>
          <w:lang w:val="ru-RU"/>
        </w:rPr>
        <w:t>було</w:t>
      </w:r>
      <w:proofErr w:type="spellEnd"/>
      <w:r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/>
          <w:lang w:val="ru-RU"/>
        </w:rPr>
        <w:t>помічено</w:t>
      </w:r>
      <w:proofErr w:type="spellEnd"/>
      <w:r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/>
          <w:lang w:val="ru-RU"/>
        </w:rPr>
        <w:t>негативних</w:t>
      </w:r>
      <w:proofErr w:type="spellEnd"/>
      <w:r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/>
          <w:lang w:val="ru-RU"/>
        </w:rPr>
        <w:t>значень</w:t>
      </w:r>
      <w:proofErr w:type="spellEnd"/>
      <w:r>
        <w:rPr>
          <w:rFonts w:eastAsiaTheme="minorEastAsia"/>
          <w:lang w:val="ru-RU"/>
        </w:rPr>
        <w:t xml:space="preserve"> </w:t>
      </w:r>
      <w:proofErr w:type="spellStart"/>
      <w:r>
        <w:rPr>
          <w:rFonts w:eastAsiaTheme="minorEastAsia"/>
          <w:lang w:val="ru-RU"/>
        </w:rPr>
        <w:t>функції</w:t>
      </w:r>
      <w:proofErr w:type="spellEnd"/>
      <w:r>
        <w:rPr>
          <w:rFonts w:eastAsiaTheme="minorEastAsia"/>
          <w:lang w:val="ru-RU"/>
        </w:rPr>
        <w:t xml:space="preserve"> </w:t>
      </w:r>
      <m:oMath>
        <m:r>
          <w:rPr>
            <w:rFonts w:ascii="Cambria Math" w:eastAsiaTheme="minorEastAsia" w:hAnsi="Cambria Math"/>
            <w:lang w:val="ru-RU"/>
          </w:rPr>
          <m:t>N(t)</m:t>
        </m:r>
      </m:oMath>
      <w:r w:rsidRPr="009051B2">
        <w:rPr>
          <w:rFonts w:eastAsiaTheme="minorEastAsia"/>
          <w:lang w:val="ru-RU"/>
        </w:rPr>
        <w:t xml:space="preserve">, </w:t>
      </w:r>
      <w:r>
        <w:rPr>
          <w:rFonts w:eastAsiaTheme="minorEastAsia"/>
        </w:rPr>
        <w:t xml:space="preserve">та інших проявів неадекватної поведінки моделі для різних наборів параметрів, можна вважати, що модель пройшла етап </w:t>
      </w:r>
      <w:proofErr w:type="spellStart"/>
      <w:r>
        <w:rPr>
          <w:rFonts w:eastAsiaTheme="minorEastAsia"/>
        </w:rPr>
        <w:t>валідації</w:t>
      </w:r>
      <w:proofErr w:type="spellEnd"/>
      <w:r>
        <w:rPr>
          <w:rFonts w:eastAsiaTheme="minorEastAsia"/>
        </w:rPr>
        <w:t xml:space="preserve"> (перевірки на адекватність).</w:t>
      </w:r>
    </w:p>
    <w:p w14:paraId="5C876396" w14:textId="77777777" w:rsidR="009051B2" w:rsidRDefault="009051B2" w:rsidP="00F64DF5">
      <w:pPr>
        <w:spacing w:line="360" w:lineRule="auto"/>
        <w:rPr>
          <w:rFonts w:eastAsiaTheme="minorEastAsia"/>
          <w:lang w:val="ru-RU"/>
        </w:rPr>
      </w:pPr>
    </w:p>
    <w:p w14:paraId="5FF2A60C" w14:textId="1BD21E17" w:rsidR="001D01E8" w:rsidRPr="001D01E8" w:rsidRDefault="001D01E8" w:rsidP="00F64DF5">
      <w:pPr>
        <w:spacing w:line="360" w:lineRule="auto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2.5 </w:t>
      </w:r>
      <w:r>
        <w:rPr>
          <w:rFonts w:eastAsiaTheme="minorEastAsia"/>
        </w:rPr>
        <w:t>Порівняння з іншими моделями</w:t>
      </w:r>
      <w:r>
        <w:rPr>
          <w:rFonts w:eastAsiaTheme="minorEastAsia"/>
          <w:lang w:val="ru-RU"/>
        </w:rPr>
        <w:t xml:space="preserve"> </w:t>
      </w:r>
    </w:p>
    <w:p w14:paraId="1776ACD8" w14:textId="3AC4219D" w:rsidR="009051B2" w:rsidRDefault="00A80EE5" w:rsidP="00496852">
      <w:pPr>
        <w:spacing w:line="360" w:lineRule="auto"/>
        <w:jc w:val="both"/>
        <w:rPr>
          <w:rFonts w:eastAsiaTheme="minorEastAsia"/>
        </w:rPr>
      </w:pPr>
      <w:r>
        <w:rPr>
          <w:rFonts w:eastAsiaTheme="minorEastAsia"/>
          <w:lang w:val="ru-RU"/>
        </w:rPr>
        <w:tab/>
      </w:r>
      <w:r>
        <w:rPr>
          <w:rFonts w:eastAsiaTheme="minorEastAsia"/>
        </w:rPr>
        <w:t xml:space="preserve">Для порівняння з іншими моделями, були використані набори параметрів з перевірки на адекватність. </w:t>
      </w:r>
      <w:r w:rsidR="0063218D">
        <w:rPr>
          <w:rFonts w:eastAsiaTheme="minorEastAsia"/>
        </w:rPr>
        <w:t>Параметри інших моделей (див. рисунки 2.5.1-2.5.4) були підібрані таким чином:</w:t>
      </w:r>
    </w:p>
    <w:p w14:paraId="6B25E162" w14:textId="73769A8A" w:rsidR="0063218D" w:rsidRDefault="0063218D" w:rsidP="00496852">
      <w:pPr>
        <w:pStyle w:val="ab"/>
        <w:numPr>
          <w:ilvl w:val="0"/>
          <w:numId w:val="13"/>
        </w:numPr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t xml:space="preserve">Параметри моделі </w:t>
      </w:r>
      <w:proofErr w:type="spellStart"/>
      <w:r>
        <w:rPr>
          <w:rFonts w:eastAsiaTheme="minorEastAsia"/>
        </w:rPr>
        <w:t>Ферхюльста</w:t>
      </w:r>
      <w:proofErr w:type="spellEnd"/>
      <w:r>
        <w:rPr>
          <w:rFonts w:eastAsiaTheme="minorEastAsia"/>
        </w:rPr>
        <w:t xml:space="preserve"> (Логістичної моделі) – такі ж як у моделі </w:t>
      </w:r>
      <w:proofErr w:type="spellStart"/>
      <w:r>
        <w:rPr>
          <w:rFonts w:eastAsiaTheme="minorEastAsia"/>
        </w:rPr>
        <w:t>Хатчинсона</w:t>
      </w:r>
      <w:proofErr w:type="spellEnd"/>
      <w:r>
        <w:rPr>
          <w:rFonts w:eastAsiaTheme="minorEastAsia"/>
        </w:rPr>
        <w:t>.</w:t>
      </w:r>
    </w:p>
    <w:p w14:paraId="142E92AA" w14:textId="7FC17BFA" w:rsidR="0063218D" w:rsidRPr="0063218D" w:rsidRDefault="0063218D" w:rsidP="00496852">
      <w:pPr>
        <w:pStyle w:val="ab"/>
        <w:numPr>
          <w:ilvl w:val="0"/>
          <w:numId w:val="13"/>
        </w:numPr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Параметри моделі Мальтуса, а саме мальтузіанського параметру </w:t>
      </w:r>
      <m:oMath>
        <m:r>
          <w:rPr>
            <w:rFonts w:ascii="Cambria Math" w:eastAsiaTheme="minorEastAsia" w:hAnsi="Cambria Math"/>
          </w:rPr>
          <m:t>a</m:t>
        </m:r>
      </m:oMath>
      <w:r w:rsidRPr="0063218D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були підібрані таким чином, щоб графік міг бути розміщений на одному графіку з графіками інших моделей.</w:t>
      </w:r>
    </w:p>
    <w:p w14:paraId="36B0EB87" w14:textId="3C487767" w:rsidR="00382F63" w:rsidRPr="00A80EE5" w:rsidRDefault="00382F63" w:rsidP="00F64DF5">
      <w:pPr>
        <w:spacing w:line="360" w:lineRule="auto"/>
        <w:rPr>
          <w:rFonts w:eastAsiaTheme="minorEastAsia"/>
          <w:lang w:val="ru-RU"/>
        </w:rPr>
      </w:pPr>
      <w:r>
        <w:rPr>
          <w:rFonts w:eastAsiaTheme="minorEastAsia"/>
        </w:rPr>
        <w:tab/>
      </w:r>
    </w:p>
    <w:p w14:paraId="499AFF29" w14:textId="77777777" w:rsidR="00382F63" w:rsidRDefault="00A5045E" w:rsidP="00382F63">
      <w:pPr>
        <w:keepNext/>
        <w:spacing w:line="360" w:lineRule="auto"/>
      </w:pPr>
      <w:r w:rsidRPr="00A5045E">
        <w:rPr>
          <w:rFonts w:eastAsiaTheme="minorEastAsia"/>
          <w:lang w:val="ru-RU"/>
        </w:rPr>
        <w:drawing>
          <wp:inline distT="0" distB="0" distL="0" distR="0" wp14:anchorId="4084E3D4" wp14:editId="2DCCE1E0">
            <wp:extent cx="6299835" cy="3602355"/>
            <wp:effectExtent l="0" t="0" r="5715" b="0"/>
            <wp:docPr id="725209255" name="Рисунок 1" descr="Зображення, що містить текст, ряд, Графік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09255" name="Рисунок 1" descr="Зображення, що містить текст, ряд, Графік, схема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09D8" w14:textId="07186942" w:rsidR="00A80EE5" w:rsidRPr="00382F63" w:rsidRDefault="00382F63" w:rsidP="00382F63">
      <w:pPr>
        <w:pStyle w:val="a3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  <w:lang w:val="ru-RU"/>
        </w:rPr>
        <w:t xml:space="preserve">Рисунок 2.5.1 </w:t>
      </w:r>
      <w:proofErr w:type="spellStart"/>
      <w:r>
        <w:rPr>
          <w:rFonts w:eastAsiaTheme="minorEastAsia"/>
          <w:sz w:val="28"/>
          <w:szCs w:val="28"/>
          <w:lang w:val="ru-RU"/>
        </w:rPr>
        <w:t>Порівняння</w:t>
      </w:r>
      <w:proofErr w:type="spellEnd"/>
      <w:r>
        <w:rPr>
          <w:rFonts w:eastAsiaTheme="minorEastAsia"/>
          <w:sz w:val="28"/>
          <w:szCs w:val="28"/>
          <w:lang w:val="ru-RU"/>
        </w:rPr>
        <w:t xml:space="preserve"> моделей </w:t>
      </w:r>
      <w:proofErr w:type="spellStart"/>
      <w:r>
        <w:rPr>
          <w:rFonts w:eastAsiaTheme="minorEastAsia"/>
          <w:sz w:val="28"/>
          <w:szCs w:val="28"/>
          <w:lang w:val="ru-RU"/>
        </w:rPr>
        <w:t>чисельного</w:t>
      </w:r>
      <w:proofErr w:type="spellEnd"/>
      <w:r>
        <w:rPr>
          <w:rFonts w:eastAsiaTheme="minorEastAsia"/>
          <w:sz w:val="28"/>
          <w:szCs w:val="28"/>
          <w:lang w:val="ru-RU"/>
        </w:rPr>
        <w:t xml:space="preserve"> росту </w:t>
      </w:r>
      <w:proofErr w:type="spellStart"/>
      <w:r>
        <w:rPr>
          <w:rFonts w:eastAsiaTheme="minorEastAsia"/>
          <w:sz w:val="28"/>
          <w:szCs w:val="28"/>
          <w:lang w:val="ru-RU"/>
        </w:rPr>
        <w:t>популяції</w:t>
      </w:r>
      <w:proofErr w:type="spellEnd"/>
      <w:r>
        <w:rPr>
          <w:rFonts w:eastAsiaTheme="minorEastAsia"/>
          <w:sz w:val="28"/>
          <w:szCs w:val="28"/>
          <w:lang w:val="ru-RU"/>
        </w:rPr>
        <w:t xml:space="preserve">. </w:t>
      </w:r>
      <w:r w:rsidR="0063218D">
        <w:rPr>
          <w:rFonts w:eastAsiaTheme="minorEastAsia"/>
          <w:sz w:val="28"/>
          <w:szCs w:val="28"/>
          <w:lang w:val="ru-RU"/>
        </w:rPr>
        <w:br/>
      </w:r>
      <w:r>
        <w:rPr>
          <w:rFonts w:eastAsiaTheme="minorEastAsia"/>
          <w:sz w:val="28"/>
          <w:szCs w:val="28"/>
          <w:lang w:val="ru-RU"/>
        </w:rPr>
        <w:t xml:space="preserve">В </w:t>
      </w:r>
      <w:proofErr w:type="spellStart"/>
      <w:r>
        <w:rPr>
          <w:rFonts w:eastAsiaTheme="minorEastAsia"/>
          <w:sz w:val="28"/>
          <w:szCs w:val="28"/>
          <w:lang w:val="ru-RU"/>
        </w:rPr>
        <w:t>моделі</w:t>
      </w:r>
      <w:proofErr w:type="spellEnd"/>
      <w:r>
        <w:rPr>
          <w:rFonts w:eastAsiaTheme="minorEastAsia"/>
          <w:sz w:val="28"/>
          <w:szCs w:val="28"/>
          <w:lang w:val="ru-RU"/>
        </w:rPr>
        <w:t xml:space="preserve"> Хатчинсона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τ</m:t>
        </m:r>
        <m:r>
          <w:rPr>
            <w:rFonts w:ascii="Cambria Math" w:eastAsiaTheme="minorEastAsia" w:hAnsi="Cambria Math"/>
            <w:sz w:val="28"/>
            <w:szCs w:val="28"/>
            <w:lang w:val="ru-RU"/>
          </w:rPr>
          <m:t>=0</m:t>
        </m:r>
      </m:oMath>
      <w:r w:rsidRPr="00382F63">
        <w:rPr>
          <w:rFonts w:eastAsiaTheme="minorEastAsia"/>
          <w:sz w:val="28"/>
          <w:szCs w:val="28"/>
          <w:lang w:val="ru-RU"/>
        </w:rPr>
        <w:t>.</w:t>
      </w:r>
    </w:p>
    <w:p w14:paraId="737D724A" w14:textId="77777777" w:rsidR="00A5045E" w:rsidRDefault="00A5045E" w:rsidP="00F64DF5">
      <w:pPr>
        <w:spacing w:line="360" w:lineRule="auto"/>
        <w:rPr>
          <w:rFonts w:eastAsiaTheme="minorEastAsia"/>
          <w:lang w:val="ru-RU"/>
        </w:rPr>
      </w:pPr>
    </w:p>
    <w:p w14:paraId="2E12F478" w14:textId="77777777" w:rsidR="00382F63" w:rsidRDefault="00A5045E" w:rsidP="0063218D">
      <w:pPr>
        <w:keepNext/>
        <w:spacing w:line="360" w:lineRule="auto"/>
        <w:jc w:val="center"/>
      </w:pPr>
      <w:r w:rsidRPr="00A5045E">
        <w:rPr>
          <w:rFonts w:eastAsiaTheme="minorEastAsia"/>
          <w:lang w:val="ru-RU"/>
        </w:rPr>
        <w:lastRenderedPageBreak/>
        <w:drawing>
          <wp:inline distT="0" distB="0" distL="0" distR="0" wp14:anchorId="6B7F9E9F" wp14:editId="430002B2">
            <wp:extent cx="6073730" cy="3599180"/>
            <wp:effectExtent l="0" t="0" r="3810" b="1270"/>
            <wp:docPr id="2085032321" name="Рисунок 1" descr="Зображення, що містить текст, ряд, Графік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32321" name="Рисунок 1" descr="Зображення, що містить текст, ряд, Графік, схема&#10;&#10;Автоматично згенерований опис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7758" cy="360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7675" w14:textId="5DC55A5F" w:rsidR="0063218D" w:rsidRPr="00382F63" w:rsidRDefault="0063218D" w:rsidP="0063218D">
      <w:pPr>
        <w:pStyle w:val="a3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  <w:lang w:val="ru-RU"/>
        </w:rPr>
        <w:t>Рисунок 2.5.</w:t>
      </w:r>
      <w:r>
        <w:rPr>
          <w:rFonts w:eastAsiaTheme="minorEastAsia"/>
          <w:sz w:val="28"/>
          <w:szCs w:val="28"/>
          <w:lang w:val="ru-RU"/>
        </w:rPr>
        <w:t>2</w:t>
      </w:r>
      <w:r>
        <w:rPr>
          <w:rFonts w:eastAsiaTheme="minorEastAsia"/>
          <w:sz w:val="28"/>
          <w:szCs w:val="28"/>
          <w:lang w:val="ru-RU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/>
        </w:rPr>
        <w:t>Порівняння</w:t>
      </w:r>
      <w:proofErr w:type="spellEnd"/>
      <w:r>
        <w:rPr>
          <w:rFonts w:eastAsiaTheme="minorEastAsia"/>
          <w:sz w:val="28"/>
          <w:szCs w:val="28"/>
          <w:lang w:val="ru-RU"/>
        </w:rPr>
        <w:t xml:space="preserve"> моделей </w:t>
      </w:r>
      <w:proofErr w:type="spellStart"/>
      <w:r>
        <w:rPr>
          <w:rFonts w:eastAsiaTheme="minorEastAsia"/>
          <w:sz w:val="28"/>
          <w:szCs w:val="28"/>
          <w:lang w:val="ru-RU"/>
        </w:rPr>
        <w:t>чисельного</w:t>
      </w:r>
      <w:proofErr w:type="spellEnd"/>
      <w:r>
        <w:rPr>
          <w:rFonts w:eastAsiaTheme="minorEastAsia"/>
          <w:sz w:val="28"/>
          <w:szCs w:val="28"/>
          <w:lang w:val="ru-RU"/>
        </w:rPr>
        <w:t xml:space="preserve"> росту </w:t>
      </w:r>
      <w:proofErr w:type="spellStart"/>
      <w:r>
        <w:rPr>
          <w:rFonts w:eastAsiaTheme="minorEastAsia"/>
          <w:sz w:val="28"/>
          <w:szCs w:val="28"/>
          <w:lang w:val="ru-RU"/>
        </w:rPr>
        <w:t>популяції</w:t>
      </w:r>
      <w:proofErr w:type="spellEnd"/>
      <w:r>
        <w:rPr>
          <w:rFonts w:eastAsiaTheme="minorEastAsia"/>
          <w:sz w:val="28"/>
          <w:szCs w:val="28"/>
          <w:lang w:val="ru-RU"/>
        </w:rPr>
        <w:t xml:space="preserve">. </w:t>
      </w:r>
      <w:r>
        <w:rPr>
          <w:rFonts w:eastAsiaTheme="minorEastAsia"/>
          <w:sz w:val="28"/>
          <w:szCs w:val="28"/>
          <w:lang w:val="ru-RU"/>
        </w:rPr>
        <w:br/>
        <w:t xml:space="preserve">В </w:t>
      </w:r>
      <w:proofErr w:type="spellStart"/>
      <w:r>
        <w:rPr>
          <w:rFonts w:eastAsiaTheme="minorEastAsia"/>
          <w:sz w:val="28"/>
          <w:szCs w:val="28"/>
          <w:lang w:val="ru-RU"/>
        </w:rPr>
        <w:t>моделі</w:t>
      </w:r>
      <w:proofErr w:type="spellEnd"/>
      <w:r>
        <w:rPr>
          <w:rFonts w:eastAsiaTheme="minorEastAsia"/>
          <w:sz w:val="28"/>
          <w:szCs w:val="28"/>
          <w:lang w:val="ru-RU"/>
        </w:rPr>
        <w:t xml:space="preserve"> Хатчинсона</w:t>
      </w:r>
      <w:r>
        <w:rPr>
          <w:rFonts w:eastAsiaTheme="minorEastAsia"/>
          <w:sz w:val="28"/>
          <w:szCs w:val="28"/>
          <w:lang w:val="ru-RU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/>
        </w:rPr>
        <w:t>помірне</w:t>
      </w:r>
      <w:proofErr w:type="spellEnd"/>
      <w:r>
        <w:rPr>
          <w:rFonts w:eastAsiaTheme="minorEastAsia"/>
          <w:sz w:val="28"/>
          <w:szCs w:val="28"/>
          <w:lang w:val="ru-RU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/>
        </w:rPr>
        <w:t>запізнення</w:t>
      </w:r>
      <w:proofErr w:type="spellEnd"/>
      <w:r>
        <w:rPr>
          <w:rFonts w:eastAsiaTheme="minorEastAsia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>τ</m:t>
        </m:r>
      </m:oMath>
      <w:r w:rsidRPr="00382F63">
        <w:rPr>
          <w:rFonts w:eastAsiaTheme="minorEastAsia"/>
          <w:sz w:val="28"/>
          <w:szCs w:val="28"/>
          <w:lang w:val="ru-RU"/>
        </w:rPr>
        <w:t>.</w:t>
      </w:r>
    </w:p>
    <w:p w14:paraId="05E25601" w14:textId="3F23AF28" w:rsidR="00A5045E" w:rsidRDefault="00A5045E" w:rsidP="00382F63">
      <w:pPr>
        <w:pStyle w:val="a3"/>
        <w:jc w:val="center"/>
        <w:rPr>
          <w:rFonts w:eastAsiaTheme="minorEastAsia"/>
          <w:lang w:val="ru-RU"/>
        </w:rPr>
      </w:pPr>
    </w:p>
    <w:p w14:paraId="4C4CF36E" w14:textId="77777777" w:rsidR="0063218D" w:rsidRPr="0063218D" w:rsidRDefault="0063218D" w:rsidP="0063218D">
      <w:pPr>
        <w:rPr>
          <w:lang w:val="ru-RU"/>
        </w:rPr>
      </w:pPr>
    </w:p>
    <w:p w14:paraId="1B4EC09B" w14:textId="77777777" w:rsidR="00382F63" w:rsidRDefault="00A5045E" w:rsidP="00382F63">
      <w:pPr>
        <w:keepNext/>
        <w:spacing w:line="360" w:lineRule="auto"/>
      </w:pPr>
      <w:r w:rsidRPr="00A5045E">
        <w:rPr>
          <w:rFonts w:eastAsiaTheme="minorEastAsia"/>
          <w:lang w:val="ru-RU"/>
        </w:rPr>
        <w:drawing>
          <wp:inline distT="0" distB="0" distL="0" distR="0" wp14:anchorId="1C39837E" wp14:editId="02CA6B71">
            <wp:extent cx="6299835" cy="3606800"/>
            <wp:effectExtent l="0" t="0" r="5715" b="0"/>
            <wp:docPr id="961765041" name="Рисунок 1" descr="Зображення, що містить текст, ряд, Графік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65041" name="Рисунок 1" descr="Зображення, що містить текст, ряд, Графік, схема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C3C1" w14:textId="694AA8FB" w:rsidR="0063218D" w:rsidRPr="00382F63" w:rsidRDefault="0063218D" w:rsidP="0063218D">
      <w:pPr>
        <w:pStyle w:val="a3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  <w:lang w:val="ru-RU"/>
        </w:rPr>
        <w:t>Рисунок 2.5.</w:t>
      </w:r>
      <w:r w:rsidRPr="0063218D">
        <w:rPr>
          <w:rFonts w:eastAsiaTheme="minorEastAsia"/>
          <w:sz w:val="28"/>
          <w:szCs w:val="28"/>
          <w:lang w:val="ru-RU"/>
        </w:rPr>
        <w:t>3</w:t>
      </w:r>
      <w:r>
        <w:rPr>
          <w:rFonts w:eastAsiaTheme="minorEastAsia"/>
          <w:sz w:val="28"/>
          <w:szCs w:val="28"/>
          <w:lang w:val="ru-RU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/>
        </w:rPr>
        <w:t>Порівняння</w:t>
      </w:r>
      <w:proofErr w:type="spellEnd"/>
      <w:r>
        <w:rPr>
          <w:rFonts w:eastAsiaTheme="minorEastAsia"/>
          <w:sz w:val="28"/>
          <w:szCs w:val="28"/>
          <w:lang w:val="ru-RU"/>
        </w:rPr>
        <w:t xml:space="preserve"> моделей </w:t>
      </w:r>
      <w:proofErr w:type="spellStart"/>
      <w:r>
        <w:rPr>
          <w:rFonts w:eastAsiaTheme="minorEastAsia"/>
          <w:sz w:val="28"/>
          <w:szCs w:val="28"/>
          <w:lang w:val="ru-RU"/>
        </w:rPr>
        <w:t>чисельного</w:t>
      </w:r>
      <w:proofErr w:type="spellEnd"/>
      <w:r>
        <w:rPr>
          <w:rFonts w:eastAsiaTheme="minorEastAsia"/>
          <w:sz w:val="28"/>
          <w:szCs w:val="28"/>
          <w:lang w:val="ru-RU"/>
        </w:rPr>
        <w:t xml:space="preserve"> росту </w:t>
      </w:r>
      <w:proofErr w:type="spellStart"/>
      <w:r>
        <w:rPr>
          <w:rFonts w:eastAsiaTheme="minorEastAsia"/>
          <w:sz w:val="28"/>
          <w:szCs w:val="28"/>
          <w:lang w:val="ru-RU"/>
        </w:rPr>
        <w:t>популяції</w:t>
      </w:r>
      <w:proofErr w:type="spellEnd"/>
      <w:r>
        <w:rPr>
          <w:rFonts w:eastAsiaTheme="minorEastAsia"/>
          <w:sz w:val="28"/>
          <w:szCs w:val="28"/>
          <w:lang w:val="ru-RU"/>
        </w:rPr>
        <w:t xml:space="preserve">. </w:t>
      </w:r>
      <w:r>
        <w:rPr>
          <w:rFonts w:eastAsiaTheme="minorEastAsia"/>
          <w:sz w:val="28"/>
          <w:szCs w:val="28"/>
          <w:lang w:val="ru-RU"/>
        </w:rPr>
        <w:br/>
      </w:r>
      <w:r>
        <w:rPr>
          <w:rFonts w:eastAsiaTheme="minorEastAsia"/>
          <w:sz w:val="28"/>
          <w:szCs w:val="28"/>
          <w:lang w:val="ru-RU"/>
        </w:rPr>
        <w:t xml:space="preserve">В </w:t>
      </w:r>
      <w:proofErr w:type="spellStart"/>
      <w:r>
        <w:rPr>
          <w:rFonts w:eastAsiaTheme="minorEastAsia"/>
          <w:sz w:val="28"/>
          <w:szCs w:val="28"/>
          <w:lang w:val="ru-RU"/>
        </w:rPr>
        <w:t>моделі</w:t>
      </w:r>
      <w:proofErr w:type="spellEnd"/>
      <w:r>
        <w:rPr>
          <w:rFonts w:eastAsiaTheme="minorEastAsia"/>
          <w:sz w:val="28"/>
          <w:szCs w:val="28"/>
          <w:lang w:val="ru-RU"/>
        </w:rPr>
        <w:t xml:space="preserve"> Хатчинсона </w:t>
      </w:r>
      <w:proofErr w:type="spellStart"/>
      <w:r>
        <w:rPr>
          <w:rFonts w:eastAsiaTheme="minorEastAsia"/>
          <w:sz w:val="28"/>
          <w:szCs w:val="28"/>
          <w:lang w:val="ru-RU"/>
        </w:rPr>
        <w:t>високе</w:t>
      </w:r>
      <w:proofErr w:type="spellEnd"/>
      <w:r>
        <w:rPr>
          <w:rFonts w:eastAsiaTheme="minorEastAsia"/>
          <w:sz w:val="28"/>
          <w:szCs w:val="28"/>
          <w:lang w:val="ru-RU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/>
        </w:rPr>
        <w:t>запізнення</w:t>
      </w:r>
      <w:proofErr w:type="spellEnd"/>
      <w:r>
        <w:rPr>
          <w:rFonts w:eastAsiaTheme="minorEastAsia"/>
          <w:sz w:val="28"/>
          <w:szCs w:val="28"/>
          <w:lang w:val="ru-RU"/>
        </w:rPr>
        <w:t>.</w:t>
      </w:r>
    </w:p>
    <w:p w14:paraId="75CD9FA6" w14:textId="77777777" w:rsidR="00A5045E" w:rsidRPr="0063218D" w:rsidRDefault="00A5045E" w:rsidP="00F64DF5">
      <w:pPr>
        <w:spacing w:line="360" w:lineRule="auto"/>
        <w:rPr>
          <w:rFonts w:eastAsiaTheme="minorEastAsia"/>
        </w:rPr>
      </w:pPr>
    </w:p>
    <w:p w14:paraId="65D8EB8E" w14:textId="77777777" w:rsidR="00382F63" w:rsidRDefault="00382F63" w:rsidP="00382F63">
      <w:pPr>
        <w:keepNext/>
        <w:spacing w:line="360" w:lineRule="auto"/>
      </w:pPr>
      <w:r w:rsidRPr="00382F63">
        <w:rPr>
          <w:rFonts w:eastAsiaTheme="minorEastAsia"/>
          <w:lang w:val="ru-RU"/>
        </w:rPr>
        <w:drawing>
          <wp:inline distT="0" distB="0" distL="0" distR="0" wp14:anchorId="7015E41C" wp14:editId="1BEE503B">
            <wp:extent cx="6299835" cy="3646805"/>
            <wp:effectExtent l="0" t="0" r="5715" b="0"/>
            <wp:docPr id="287780181" name="Рисунок 1" descr="Зображення, що містить текст, ряд, Графік, схе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80181" name="Рисунок 1" descr="Зображення, що містить текст, ряд, Графік, схема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2785" w14:textId="01275DA6" w:rsidR="0063218D" w:rsidRPr="00382F63" w:rsidRDefault="0063218D" w:rsidP="0063218D">
      <w:pPr>
        <w:pStyle w:val="a3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  <w:lang w:val="ru-RU"/>
        </w:rPr>
        <w:t>Рисунок 2.5.</w:t>
      </w:r>
      <w:r>
        <w:rPr>
          <w:rFonts w:eastAsiaTheme="minorEastAsia"/>
          <w:sz w:val="28"/>
          <w:szCs w:val="28"/>
          <w:lang w:val="ru-RU"/>
        </w:rPr>
        <w:t>4</w:t>
      </w:r>
      <w:r>
        <w:rPr>
          <w:rFonts w:eastAsiaTheme="minorEastAsia"/>
          <w:sz w:val="28"/>
          <w:szCs w:val="28"/>
          <w:lang w:val="ru-RU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/>
        </w:rPr>
        <w:t>Порівняння</w:t>
      </w:r>
      <w:proofErr w:type="spellEnd"/>
      <w:r>
        <w:rPr>
          <w:rFonts w:eastAsiaTheme="minorEastAsia"/>
          <w:sz w:val="28"/>
          <w:szCs w:val="28"/>
          <w:lang w:val="ru-RU"/>
        </w:rPr>
        <w:t xml:space="preserve"> моделей </w:t>
      </w:r>
      <w:proofErr w:type="spellStart"/>
      <w:r>
        <w:rPr>
          <w:rFonts w:eastAsiaTheme="minorEastAsia"/>
          <w:sz w:val="28"/>
          <w:szCs w:val="28"/>
          <w:lang w:val="ru-RU"/>
        </w:rPr>
        <w:t>чисельного</w:t>
      </w:r>
      <w:proofErr w:type="spellEnd"/>
      <w:r>
        <w:rPr>
          <w:rFonts w:eastAsiaTheme="minorEastAsia"/>
          <w:sz w:val="28"/>
          <w:szCs w:val="28"/>
          <w:lang w:val="ru-RU"/>
        </w:rPr>
        <w:t xml:space="preserve"> росту </w:t>
      </w:r>
      <w:proofErr w:type="spellStart"/>
      <w:r>
        <w:rPr>
          <w:rFonts w:eastAsiaTheme="minorEastAsia"/>
          <w:sz w:val="28"/>
          <w:szCs w:val="28"/>
          <w:lang w:val="ru-RU"/>
        </w:rPr>
        <w:t>популяції</w:t>
      </w:r>
      <w:proofErr w:type="spellEnd"/>
      <w:r>
        <w:rPr>
          <w:rFonts w:eastAsiaTheme="minorEastAsia"/>
          <w:sz w:val="28"/>
          <w:szCs w:val="28"/>
          <w:lang w:val="ru-RU"/>
        </w:rPr>
        <w:t xml:space="preserve">. </w:t>
      </w:r>
      <w:r>
        <w:rPr>
          <w:rFonts w:eastAsiaTheme="minorEastAsia"/>
          <w:sz w:val="28"/>
          <w:szCs w:val="28"/>
          <w:lang w:val="ru-RU"/>
        </w:rPr>
        <w:br/>
        <w:t xml:space="preserve">В </w:t>
      </w:r>
      <w:proofErr w:type="spellStart"/>
      <w:r>
        <w:rPr>
          <w:rFonts w:eastAsiaTheme="minorEastAsia"/>
          <w:sz w:val="28"/>
          <w:szCs w:val="28"/>
          <w:lang w:val="ru-RU"/>
        </w:rPr>
        <w:t>моделі</w:t>
      </w:r>
      <w:proofErr w:type="spellEnd"/>
      <w:r>
        <w:rPr>
          <w:rFonts w:eastAsiaTheme="minorEastAsia"/>
          <w:sz w:val="28"/>
          <w:szCs w:val="28"/>
          <w:lang w:val="ru-RU"/>
        </w:rPr>
        <w:t xml:space="preserve"> Хатчинсона </w:t>
      </w:r>
      <w:proofErr w:type="spellStart"/>
      <w:r>
        <w:rPr>
          <w:rFonts w:eastAsiaTheme="minorEastAsia"/>
          <w:sz w:val="28"/>
          <w:szCs w:val="28"/>
          <w:lang w:val="ru-RU"/>
        </w:rPr>
        <w:t>мале</w:t>
      </w:r>
      <w:proofErr w:type="spellEnd"/>
      <w:r>
        <w:rPr>
          <w:rFonts w:eastAsiaTheme="minorEastAsia"/>
          <w:sz w:val="28"/>
          <w:szCs w:val="28"/>
          <w:lang w:val="ru-RU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/>
        </w:rPr>
        <w:t>запізненн</w:t>
      </w:r>
      <w:r>
        <w:rPr>
          <w:rFonts w:eastAsiaTheme="minorEastAsia"/>
          <w:sz w:val="28"/>
          <w:szCs w:val="28"/>
          <w:lang w:val="ru-RU"/>
        </w:rPr>
        <w:t>я</w:t>
      </w:r>
      <w:proofErr w:type="spellEnd"/>
      <w:r>
        <w:rPr>
          <w:rFonts w:eastAsiaTheme="minorEastAsia"/>
          <w:sz w:val="28"/>
          <w:szCs w:val="28"/>
          <w:lang w:val="ru-RU"/>
        </w:rPr>
        <w:t xml:space="preserve">, </w:t>
      </w:r>
      <w:proofErr w:type="spellStart"/>
      <w:r>
        <w:rPr>
          <w:rFonts w:eastAsiaTheme="minorEastAsia"/>
          <w:sz w:val="28"/>
          <w:szCs w:val="28"/>
          <w:lang w:val="ru-RU"/>
        </w:rPr>
        <w:t>висока</w:t>
      </w:r>
      <w:proofErr w:type="spellEnd"/>
      <w:r>
        <w:rPr>
          <w:rFonts w:eastAsiaTheme="minorEastAsia"/>
          <w:sz w:val="28"/>
          <w:szCs w:val="28"/>
          <w:lang w:val="ru-RU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/>
        </w:rPr>
        <w:t>швидкість</w:t>
      </w:r>
      <w:proofErr w:type="spellEnd"/>
      <w:r>
        <w:rPr>
          <w:rFonts w:eastAsiaTheme="minorEastAsia"/>
          <w:sz w:val="28"/>
          <w:szCs w:val="28"/>
          <w:lang w:val="ru-RU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/>
        </w:rPr>
        <w:t>зростання</w:t>
      </w:r>
      <w:proofErr w:type="spellEnd"/>
      <w:r>
        <w:rPr>
          <w:rFonts w:eastAsiaTheme="minorEastAsia"/>
          <w:sz w:val="28"/>
          <w:szCs w:val="28"/>
          <w:lang w:val="ru-RU"/>
        </w:rPr>
        <w:t>.</w:t>
      </w:r>
    </w:p>
    <w:p w14:paraId="3C8D8272" w14:textId="77777777" w:rsidR="00A80EE5" w:rsidRPr="0063218D" w:rsidRDefault="00A80EE5" w:rsidP="00F64DF5">
      <w:pPr>
        <w:spacing w:line="360" w:lineRule="auto"/>
        <w:rPr>
          <w:rFonts w:eastAsiaTheme="minorEastAsia"/>
        </w:rPr>
      </w:pPr>
    </w:p>
    <w:p w14:paraId="64605B29" w14:textId="77777777" w:rsidR="009051B2" w:rsidRPr="000C5BAF" w:rsidRDefault="009051B2" w:rsidP="00F64DF5">
      <w:pPr>
        <w:spacing w:line="360" w:lineRule="auto"/>
        <w:rPr>
          <w:rFonts w:eastAsiaTheme="minorEastAsia"/>
        </w:rPr>
      </w:pPr>
    </w:p>
    <w:p w14:paraId="67303119" w14:textId="67C9D670" w:rsidR="00AF4097" w:rsidRPr="000C5BAF" w:rsidRDefault="00E53A77" w:rsidP="00F04782">
      <w:pPr>
        <w:pStyle w:val="1"/>
        <w:spacing w:line="360" w:lineRule="auto"/>
        <w:jc w:val="center"/>
        <w:rPr>
          <w:rFonts w:eastAsiaTheme="minorEastAsia"/>
          <w:color w:val="auto"/>
        </w:rPr>
      </w:pPr>
      <w:bookmarkStart w:id="5" w:name="_Toc186210086"/>
      <w:r w:rsidRPr="000C5BAF">
        <w:rPr>
          <w:rFonts w:eastAsiaTheme="minorEastAsia"/>
          <w:color w:val="auto"/>
        </w:rPr>
        <w:t>Висновки</w:t>
      </w:r>
      <w:bookmarkEnd w:id="5"/>
    </w:p>
    <w:p w14:paraId="08506B39" w14:textId="77777777" w:rsidR="00E53A77" w:rsidRPr="000C5BAF" w:rsidRDefault="00E53A77" w:rsidP="00F04782">
      <w:pPr>
        <w:spacing w:line="360" w:lineRule="auto"/>
      </w:pPr>
    </w:p>
    <w:p w14:paraId="5516BAC1" w14:textId="52FEA0AE" w:rsidR="00E53A77" w:rsidRPr="000C5BAF" w:rsidRDefault="00E53A77" w:rsidP="00496852">
      <w:pPr>
        <w:spacing w:line="360" w:lineRule="auto"/>
        <w:ind w:firstLine="708"/>
        <w:jc w:val="both"/>
      </w:pPr>
      <w:r w:rsidRPr="000C5BAF">
        <w:t xml:space="preserve">У даній курсовій роботі було проведено дослідження математичного моделювання росту чисельності ізольованих популяцій, з особливим фокусом на модель </w:t>
      </w:r>
      <w:proofErr w:type="spellStart"/>
      <w:r w:rsidRPr="000C5BAF">
        <w:t>Хатчинсона</w:t>
      </w:r>
      <w:proofErr w:type="spellEnd"/>
      <w:r w:rsidRPr="000C5BAF">
        <w:t>. Робота включала як теоретичний аналіз моделі, так і її практичну реалізацію з подальшим порівнянням з іншими класичними моделями популяційної динаміки.</w:t>
      </w:r>
    </w:p>
    <w:p w14:paraId="59F8DE70" w14:textId="3CA8A69F" w:rsidR="00E53A77" w:rsidRPr="000C5BAF" w:rsidRDefault="00E53A77" w:rsidP="00496852">
      <w:pPr>
        <w:spacing w:line="360" w:lineRule="auto"/>
        <w:ind w:firstLine="708"/>
        <w:jc w:val="both"/>
      </w:pPr>
      <w:r w:rsidRPr="000C5BAF">
        <w:t xml:space="preserve">Теоретична частина дослідження показала, що модель </w:t>
      </w:r>
      <w:proofErr w:type="spellStart"/>
      <w:r w:rsidRPr="000C5BAF">
        <w:t>Хатчинсона</w:t>
      </w:r>
      <w:proofErr w:type="spellEnd"/>
      <w:r w:rsidRPr="000C5BAF">
        <w:t xml:space="preserve"> є суттєвим удосконаленням логістичної моделі завдяки врахуванню ефекту запізнення τ, що відображає біологічно важливий час між зачаттям і народженням, а також період статевого дозрівання особин. Математичний аналіз моделі виявив, </w:t>
      </w:r>
      <w:r w:rsidRPr="000C5BAF">
        <w:lastRenderedPageBreak/>
        <w:t xml:space="preserve">що при 0 &lt; a₁ &lt; π/2 (де a₁ = </w:t>
      </w:r>
      <w:proofErr w:type="spellStart"/>
      <w:r w:rsidRPr="000C5BAF">
        <w:t>rτ</w:t>
      </w:r>
      <w:proofErr w:type="spellEnd"/>
      <w:r w:rsidRPr="000C5BAF">
        <w:t>) нетривіальна рівновага в рівнянні із запізненням є стійкою.</w:t>
      </w:r>
    </w:p>
    <w:p w14:paraId="767294BF" w14:textId="29141599" w:rsidR="00E53A77" w:rsidRPr="000C5BAF" w:rsidRDefault="00E53A77" w:rsidP="00496852">
      <w:pPr>
        <w:spacing w:line="360" w:lineRule="auto"/>
        <w:ind w:firstLine="708"/>
        <w:jc w:val="both"/>
        <w:rPr>
          <w:i/>
          <w:iCs/>
        </w:rPr>
      </w:pPr>
      <w:r w:rsidRPr="000C5BAF">
        <w:rPr>
          <w:i/>
          <w:iCs/>
        </w:rPr>
        <w:t>В ході комп'ютерного моделювання було досліджено поведінку системи при різних комбінаціях параметрів та виявлено наступні закономірності:</w:t>
      </w:r>
    </w:p>
    <w:p w14:paraId="00C9E9B2" w14:textId="77777777" w:rsidR="00902936" w:rsidRPr="000C5BAF" w:rsidRDefault="00902936" w:rsidP="00F04782">
      <w:pPr>
        <w:spacing w:line="360" w:lineRule="auto"/>
        <w:rPr>
          <w:rFonts w:eastAsiaTheme="minorEastAsia"/>
        </w:rPr>
      </w:pPr>
    </w:p>
    <w:p w14:paraId="1A6EF444" w14:textId="57AE3D08" w:rsidR="00E53A77" w:rsidRPr="000C5BAF" w:rsidRDefault="00E53A77" w:rsidP="00496852">
      <w:pPr>
        <w:pStyle w:val="ab"/>
        <w:numPr>
          <w:ilvl w:val="0"/>
          <w:numId w:val="4"/>
        </w:numPr>
        <w:spacing w:line="360" w:lineRule="auto"/>
        <w:jc w:val="both"/>
        <w:rPr>
          <w:rFonts w:eastAsiaTheme="minorEastAsia"/>
        </w:rPr>
      </w:pPr>
      <w:r w:rsidRPr="000C5BAF">
        <w:rPr>
          <w:rFonts w:eastAsiaTheme="minorEastAsia"/>
        </w:rPr>
        <w:t>При малих значеннях запізнення τ та малій ємності середовища K</w:t>
      </w:r>
    </w:p>
    <w:p w14:paraId="1086927D" w14:textId="04C17F4D" w:rsidR="00E53A77" w:rsidRPr="000C5BAF" w:rsidRDefault="00E53A77" w:rsidP="00496852">
      <w:pPr>
        <w:pStyle w:val="ab"/>
        <w:numPr>
          <w:ilvl w:val="1"/>
          <w:numId w:val="2"/>
        </w:numPr>
        <w:spacing w:line="360" w:lineRule="auto"/>
        <w:jc w:val="both"/>
        <w:rPr>
          <w:rFonts w:eastAsiaTheme="minorEastAsia"/>
        </w:rPr>
      </w:pPr>
      <w:r w:rsidRPr="000C5BAF">
        <w:rPr>
          <w:rFonts w:eastAsiaTheme="minorEastAsia"/>
        </w:rPr>
        <w:t>Система швидко досягає стану рівноваги</w:t>
      </w:r>
    </w:p>
    <w:p w14:paraId="61FBA727" w14:textId="534A9A2B" w:rsidR="00E53A77" w:rsidRPr="000C5BAF" w:rsidRDefault="00E53A77" w:rsidP="00496852">
      <w:pPr>
        <w:pStyle w:val="ab"/>
        <w:numPr>
          <w:ilvl w:val="1"/>
          <w:numId w:val="2"/>
        </w:numPr>
        <w:spacing w:line="360" w:lineRule="auto"/>
        <w:jc w:val="both"/>
        <w:rPr>
          <w:rFonts w:eastAsiaTheme="minorEastAsia"/>
        </w:rPr>
      </w:pPr>
      <w:r w:rsidRPr="000C5BAF">
        <w:rPr>
          <w:rFonts w:eastAsiaTheme="minorEastAsia"/>
        </w:rPr>
        <w:t>Збільшення коефіцієнта r прискорює досягнення рівноважного стану</w:t>
      </w:r>
    </w:p>
    <w:p w14:paraId="0A38DAFD" w14:textId="615F2ACB" w:rsidR="00E53A77" w:rsidRPr="000C5BAF" w:rsidRDefault="00E53A77" w:rsidP="00496852">
      <w:pPr>
        <w:pStyle w:val="ab"/>
        <w:numPr>
          <w:ilvl w:val="1"/>
          <w:numId w:val="2"/>
        </w:numPr>
        <w:spacing w:line="360" w:lineRule="auto"/>
        <w:jc w:val="both"/>
        <w:rPr>
          <w:rFonts w:eastAsiaTheme="minorEastAsia"/>
        </w:rPr>
      </w:pPr>
      <w:r w:rsidRPr="000C5BAF">
        <w:rPr>
          <w:rFonts w:eastAsiaTheme="minorEastAsia"/>
        </w:rPr>
        <w:t>Поведінка системи наближається до логістичної моделі</w:t>
      </w:r>
    </w:p>
    <w:p w14:paraId="6E018E10" w14:textId="389350DA" w:rsidR="00E53A77" w:rsidRPr="000C5BAF" w:rsidRDefault="00E53A77" w:rsidP="00496852">
      <w:pPr>
        <w:pStyle w:val="ab"/>
        <w:numPr>
          <w:ilvl w:val="1"/>
          <w:numId w:val="2"/>
        </w:numPr>
        <w:spacing w:line="360" w:lineRule="auto"/>
        <w:jc w:val="both"/>
        <w:rPr>
          <w:rFonts w:eastAsiaTheme="minorEastAsia"/>
        </w:rPr>
      </w:pPr>
      <w:r w:rsidRPr="000C5BAF">
        <w:rPr>
          <w:rFonts w:eastAsiaTheme="minorEastAsia"/>
        </w:rPr>
        <w:t>Початкова чисельність популяції суттєво впливає лише на швидкість досягнення рівноваги</w:t>
      </w:r>
    </w:p>
    <w:p w14:paraId="52D5C3E5" w14:textId="4D763FFD" w:rsidR="00E53A77" w:rsidRPr="000C5BAF" w:rsidRDefault="00E53A77" w:rsidP="00496852">
      <w:pPr>
        <w:pStyle w:val="ab"/>
        <w:numPr>
          <w:ilvl w:val="0"/>
          <w:numId w:val="4"/>
        </w:numPr>
        <w:spacing w:line="360" w:lineRule="auto"/>
        <w:jc w:val="both"/>
        <w:rPr>
          <w:rFonts w:eastAsiaTheme="minorEastAsia"/>
        </w:rPr>
      </w:pPr>
      <w:r w:rsidRPr="000C5BAF">
        <w:rPr>
          <w:rFonts w:eastAsiaTheme="minorEastAsia"/>
        </w:rPr>
        <w:t xml:space="preserve">При великій ємності середовища </w:t>
      </w:r>
      <w:r w:rsidRPr="000C5BAF">
        <w:rPr>
          <w:rFonts w:eastAsiaTheme="minorEastAsia"/>
          <w:i/>
          <w:iCs/>
        </w:rPr>
        <w:t>K</w:t>
      </w:r>
      <w:r w:rsidRPr="000C5BAF">
        <w:rPr>
          <w:rFonts w:eastAsiaTheme="minorEastAsia"/>
        </w:rPr>
        <w:t xml:space="preserve"> та малому τ:</w:t>
      </w:r>
    </w:p>
    <w:p w14:paraId="277647F0" w14:textId="23E75CF1" w:rsidR="00E53A77" w:rsidRPr="000C5BAF" w:rsidRDefault="00E53A77" w:rsidP="00496852">
      <w:pPr>
        <w:pStyle w:val="ab"/>
        <w:numPr>
          <w:ilvl w:val="1"/>
          <w:numId w:val="2"/>
        </w:numPr>
        <w:spacing w:line="360" w:lineRule="auto"/>
        <w:jc w:val="both"/>
        <w:rPr>
          <w:rFonts w:eastAsiaTheme="minorEastAsia"/>
        </w:rPr>
      </w:pPr>
      <w:r w:rsidRPr="000C5BAF">
        <w:rPr>
          <w:rFonts w:eastAsiaTheme="minorEastAsia"/>
        </w:rPr>
        <w:t>Збільшення r прискорює досягнення рівноваги.</w:t>
      </w:r>
    </w:p>
    <w:p w14:paraId="6199223A" w14:textId="676757BA" w:rsidR="00E53A77" w:rsidRPr="000C5BAF" w:rsidRDefault="00E53A77" w:rsidP="00496852">
      <w:pPr>
        <w:pStyle w:val="ab"/>
        <w:numPr>
          <w:ilvl w:val="1"/>
          <w:numId w:val="2"/>
        </w:numPr>
        <w:spacing w:line="360" w:lineRule="auto"/>
        <w:jc w:val="both"/>
        <w:rPr>
          <w:rFonts w:eastAsiaTheme="minorEastAsia"/>
        </w:rPr>
      </w:pPr>
      <w:r w:rsidRPr="000C5BAF">
        <w:rPr>
          <w:rFonts w:eastAsiaTheme="minorEastAsia"/>
        </w:rPr>
        <w:t>Динаміка зберігає характер логістичної кривої.</w:t>
      </w:r>
    </w:p>
    <w:p w14:paraId="699687FC" w14:textId="0E04AD63" w:rsidR="00E53A77" w:rsidRPr="000C5BAF" w:rsidRDefault="00E53A77" w:rsidP="00496852">
      <w:pPr>
        <w:pStyle w:val="ab"/>
        <w:numPr>
          <w:ilvl w:val="0"/>
          <w:numId w:val="4"/>
        </w:numPr>
        <w:spacing w:line="360" w:lineRule="auto"/>
        <w:jc w:val="both"/>
        <w:rPr>
          <w:rFonts w:eastAsiaTheme="minorEastAsia"/>
        </w:rPr>
      </w:pPr>
      <w:r w:rsidRPr="000C5BAF">
        <w:rPr>
          <w:rFonts w:eastAsiaTheme="minorEastAsia"/>
        </w:rPr>
        <w:t>При великих значеннях запізнення τ:</w:t>
      </w:r>
    </w:p>
    <w:p w14:paraId="146BC89F" w14:textId="3044631E" w:rsidR="00E53A77" w:rsidRPr="000C5BAF" w:rsidRDefault="00E53A77" w:rsidP="00496852">
      <w:pPr>
        <w:pStyle w:val="ab"/>
        <w:numPr>
          <w:ilvl w:val="1"/>
          <w:numId w:val="2"/>
        </w:numPr>
        <w:spacing w:line="360" w:lineRule="auto"/>
        <w:jc w:val="both"/>
        <w:rPr>
          <w:rFonts w:eastAsiaTheme="minorEastAsia"/>
        </w:rPr>
      </w:pPr>
      <w:r w:rsidRPr="000C5BAF">
        <w:rPr>
          <w:rFonts w:eastAsiaTheme="minorEastAsia"/>
        </w:rPr>
        <w:t>Виникають коливання чисельності популяції через ефект запізнення.</w:t>
      </w:r>
    </w:p>
    <w:p w14:paraId="42A25F17" w14:textId="3531E4AB" w:rsidR="00E53A77" w:rsidRPr="000C5BAF" w:rsidRDefault="00E53A77" w:rsidP="00496852">
      <w:pPr>
        <w:pStyle w:val="ab"/>
        <w:numPr>
          <w:ilvl w:val="1"/>
          <w:numId w:val="2"/>
        </w:numPr>
        <w:spacing w:line="360" w:lineRule="auto"/>
        <w:jc w:val="both"/>
        <w:rPr>
          <w:rFonts w:eastAsiaTheme="minorEastAsia"/>
        </w:rPr>
      </w:pPr>
      <w:r w:rsidRPr="000C5BAF">
        <w:rPr>
          <w:rFonts w:eastAsiaTheme="minorEastAsia"/>
        </w:rPr>
        <w:t>Збільшення параметра r може призвести до вимирання статево зрілої частки популяції.</w:t>
      </w:r>
    </w:p>
    <w:p w14:paraId="6062ED6A" w14:textId="106D41CA" w:rsidR="00E53A77" w:rsidRPr="000C5BAF" w:rsidRDefault="00E53A77" w:rsidP="00496852">
      <w:pPr>
        <w:pStyle w:val="ab"/>
        <w:numPr>
          <w:ilvl w:val="1"/>
          <w:numId w:val="2"/>
        </w:numPr>
        <w:spacing w:line="360" w:lineRule="auto"/>
        <w:jc w:val="both"/>
        <w:rPr>
          <w:rFonts w:eastAsiaTheme="minorEastAsia"/>
        </w:rPr>
      </w:pPr>
      <w:r w:rsidRPr="000C5BAF">
        <w:rPr>
          <w:rFonts w:eastAsiaTheme="minorEastAsia"/>
        </w:rPr>
        <w:t>При певних значеннях параметрів спостерігається хвилеподібна динаміка.</w:t>
      </w:r>
    </w:p>
    <w:p w14:paraId="68CC25AD" w14:textId="781CEFDC" w:rsidR="00E53A77" w:rsidRPr="000C5BAF" w:rsidRDefault="00E53A77" w:rsidP="00496852">
      <w:pPr>
        <w:pStyle w:val="ab"/>
        <w:numPr>
          <w:ilvl w:val="1"/>
          <w:numId w:val="2"/>
        </w:numPr>
        <w:spacing w:line="360" w:lineRule="auto"/>
        <w:jc w:val="both"/>
        <w:rPr>
          <w:rFonts w:eastAsiaTheme="minorEastAsia"/>
        </w:rPr>
      </w:pPr>
      <w:r w:rsidRPr="000C5BAF">
        <w:rPr>
          <w:rFonts w:eastAsiaTheme="minorEastAsia"/>
        </w:rPr>
        <w:t>Амплітуда коливань може поступово зменшуватись.</w:t>
      </w:r>
    </w:p>
    <w:p w14:paraId="48BCA803" w14:textId="77777777" w:rsidR="00E53A77" w:rsidRPr="000C5BAF" w:rsidRDefault="00E53A77" w:rsidP="00F04782">
      <w:pPr>
        <w:spacing w:line="360" w:lineRule="auto"/>
        <w:rPr>
          <w:rFonts w:eastAsiaTheme="minorEastAsia"/>
        </w:rPr>
      </w:pPr>
    </w:p>
    <w:p w14:paraId="55989B23" w14:textId="77777777" w:rsidR="00E53A77" w:rsidRPr="00E53A77" w:rsidRDefault="00E53A77" w:rsidP="00496852">
      <w:pPr>
        <w:spacing w:line="360" w:lineRule="auto"/>
        <w:jc w:val="both"/>
        <w:rPr>
          <w:rFonts w:eastAsiaTheme="minorEastAsia"/>
          <w:i/>
          <w:iCs/>
        </w:rPr>
      </w:pPr>
      <w:r w:rsidRPr="00E53A77">
        <w:rPr>
          <w:rFonts w:eastAsiaTheme="minorEastAsia"/>
          <w:i/>
          <w:iCs/>
        </w:rPr>
        <w:t>Порівняльний аналіз з іншими моделями показав:</w:t>
      </w:r>
    </w:p>
    <w:p w14:paraId="463F9AD1" w14:textId="64B67196" w:rsidR="00E53A77" w:rsidRPr="000C5BAF" w:rsidRDefault="00E53A77" w:rsidP="00496852">
      <w:pPr>
        <w:pStyle w:val="ab"/>
        <w:numPr>
          <w:ilvl w:val="0"/>
          <w:numId w:val="2"/>
        </w:numPr>
        <w:spacing w:line="360" w:lineRule="auto"/>
        <w:jc w:val="both"/>
        <w:rPr>
          <w:rFonts w:eastAsiaTheme="minorEastAsia"/>
        </w:rPr>
      </w:pPr>
      <w:r w:rsidRPr="000C5BAF">
        <w:rPr>
          <w:rFonts w:eastAsiaTheme="minorEastAsia"/>
        </w:rPr>
        <w:t xml:space="preserve">Модель Мальтуса описує необмежене </w:t>
      </w:r>
      <w:proofErr w:type="spellStart"/>
      <w:r w:rsidRPr="000C5BAF">
        <w:rPr>
          <w:rFonts w:eastAsiaTheme="minorEastAsia"/>
        </w:rPr>
        <w:t>експоненційне</w:t>
      </w:r>
      <w:proofErr w:type="spellEnd"/>
      <w:r w:rsidRPr="000C5BAF">
        <w:rPr>
          <w:rFonts w:eastAsiaTheme="minorEastAsia"/>
        </w:rPr>
        <w:t xml:space="preserve"> зростання, що </w:t>
      </w:r>
      <w:proofErr w:type="spellStart"/>
      <w:r w:rsidRPr="000C5BAF">
        <w:rPr>
          <w:rFonts w:eastAsiaTheme="minorEastAsia"/>
        </w:rPr>
        <w:t>рідко</w:t>
      </w:r>
      <w:proofErr w:type="spellEnd"/>
      <w:r w:rsidRPr="000C5BAF">
        <w:rPr>
          <w:rFonts w:eastAsiaTheme="minorEastAsia"/>
        </w:rPr>
        <w:t xml:space="preserve"> спостерігається в природі та не враховує обмеженість ресурсів.</w:t>
      </w:r>
    </w:p>
    <w:p w14:paraId="4B8E5B0A" w14:textId="3B952B99" w:rsidR="00E53A77" w:rsidRPr="000C5BAF" w:rsidRDefault="00E53A77" w:rsidP="00496852">
      <w:pPr>
        <w:pStyle w:val="ab"/>
        <w:numPr>
          <w:ilvl w:val="0"/>
          <w:numId w:val="2"/>
        </w:numPr>
        <w:spacing w:line="360" w:lineRule="auto"/>
        <w:jc w:val="both"/>
        <w:rPr>
          <w:rFonts w:eastAsiaTheme="minorEastAsia"/>
        </w:rPr>
      </w:pPr>
      <w:r w:rsidRPr="000C5BAF">
        <w:rPr>
          <w:rFonts w:eastAsiaTheme="minorEastAsia"/>
        </w:rPr>
        <w:t xml:space="preserve">Модель </w:t>
      </w:r>
      <w:proofErr w:type="spellStart"/>
      <w:r w:rsidRPr="000C5BAF">
        <w:rPr>
          <w:rFonts w:eastAsiaTheme="minorEastAsia"/>
        </w:rPr>
        <w:t>Ферхюльста</w:t>
      </w:r>
      <w:proofErr w:type="spellEnd"/>
      <w:r w:rsidRPr="000C5BAF">
        <w:rPr>
          <w:rFonts w:eastAsiaTheme="minorEastAsia"/>
        </w:rPr>
        <w:t xml:space="preserve"> враховує обмеженість ресурсів, але ігнорує ефект запізнення.</w:t>
      </w:r>
    </w:p>
    <w:p w14:paraId="0E5F8DD9" w14:textId="02D18983" w:rsidR="00E53A77" w:rsidRPr="000C5BAF" w:rsidRDefault="00E53A77" w:rsidP="00496852">
      <w:pPr>
        <w:pStyle w:val="ab"/>
        <w:numPr>
          <w:ilvl w:val="0"/>
          <w:numId w:val="2"/>
        </w:numPr>
        <w:spacing w:line="360" w:lineRule="auto"/>
        <w:jc w:val="both"/>
        <w:rPr>
          <w:rFonts w:eastAsiaTheme="minorEastAsia"/>
        </w:rPr>
      </w:pPr>
      <w:r w:rsidRPr="000C5BAF">
        <w:rPr>
          <w:rFonts w:eastAsiaTheme="minorEastAsia"/>
        </w:rPr>
        <w:t xml:space="preserve">Модель </w:t>
      </w:r>
      <w:proofErr w:type="spellStart"/>
      <w:r w:rsidRPr="000C5BAF">
        <w:rPr>
          <w:rFonts w:eastAsiaTheme="minorEastAsia"/>
        </w:rPr>
        <w:t>Хатчинсона</w:t>
      </w:r>
      <w:proofErr w:type="spellEnd"/>
      <w:r w:rsidRPr="000C5BAF">
        <w:rPr>
          <w:rFonts w:eastAsiaTheme="minorEastAsia"/>
        </w:rPr>
        <w:t xml:space="preserve"> при </w:t>
      </w:r>
      <w:r w:rsidRPr="000C5BAF">
        <w:rPr>
          <w:rFonts w:eastAsiaTheme="minorEastAsia"/>
          <w:i/>
          <w:iCs/>
        </w:rPr>
        <w:t>τ = 0</w:t>
      </w:r>
      <w:r w:rsidRPr="000C5BAF">
        <w:rPr>
          <w:rFonts w:eastAsiaTheme="minorEastAsia"/>
        </w:rPr>
        <w:t xml:space="preserve"> вироджується в модель </w:t>
      </w:r>
      <w:proofErr w:type="spellStart"/>
      <w:r w:rsidRPr="000C5BAF">
        <w:rPr>
          <w:rFonts w:eastAsiaTheme="minorEastAsia"/>
        </w:rPr>
        <w:t>Ферхюльста</w:t>
      </w:r>
      <w:proofErr w:type="spellEnd"/>
      <w:r w:rsidRPr="000C5BAF">
        <w:rPr>
          <w:rFonts w:eastAsiaTheme="minorEastAsia"/>
        </w:rPr>
        <w:t>.</w:t>
      </w:r>
    </w:p>
    <w:p w14:paraId="3908AC50" w14:textId="463072A4" w:rsidR="00E53A77" w:rsidRPr="000C5BAF" w:rsidRDefault="00E53A77" w:rsidP="00496852">
      <w:pPr>
        <w:pStyle w:val="ab"/>
        <w:numPr>
          <w:ilvl w:val="0"/>
          <w:numId w:val="2"/>
        </w:numPr>
        <w:spacing w:line="360" w:lineRule="auto"/>
        <w:jc w:val="both"/>
        <w:rPr>
          <w:rFonts w:eastAsiaTheme="minorEastAsia"/>
        </w:rPr>
      </w:pPr>
      <w:r w:rsidRPr="000C5BAF">
        <w:rPr>
          <w:rFonts w:eastAsiaTheme="minorEastAsia"/>
        </w:rPr>
        <w:lastRenderedPageBreak/>
        <w:t xml:space="preserve">При τ &gt; 0 модель </w:t>
      </w:r>
      <w:proofErr w:type="spellStart"/>
      <w:r w:rsidRPr="000C5BAF">
        <w:rPr>
          <w:rFonts w:eastAsiaTheme="minorEastAsia"/>
        </w:rPr>
        <w:t>Хатчинсона</w:t>
      </w:r>
      <w:proofErr w:type="spellEnd"/>
      <w:r w:rsidRPr="000C5BAF">
        <w:rPr>
          <w:rFonts w:eastAsiaTheme="minorEastAsia"/>
        </w:rPr>
        <w:t xml:space="preserve"> може демонструвати складнішу динаміку, включаючи коливання та нестійкість.</w:t>
      </w:r>
    </w:p>
    <w:p w14:paraId="302E8A4E" w14:textId="397F3EB7" w:rsidR="00F04782" w:rsidRPr="000C5BAF" w:rsidRDefault="00F04782" w:rsidP="00496852">
      <w:pPr>
        <w:spacing w:line="360" w:lineRule="auto"/>
        <w:ind w:firstLine="708"/>
        <w:jc w:val="both"/>
        <w:rPr>
          <w:rFonts w:eastAsiaTheme="minorEastAsia"/>
        </w:rPr>
      </w:pPr>
      <w:r w:rsidRPr="000C5BAF">
        <w:rPr>
          <w:rFonts w:eastAsiaTheme="minorEastAsia"/>
        </w:rPr>
        <w:t xml:space="preserve">Проведене дослідження підтверджує, що модель </w:t>
      </w:r>
      <w:proofErr w:type="spellStart"/>
      <w:r w:rsidRPr="000C5BAF">
        <w:rPr>
          <w:rFonts w:eastAsiaTheme="minorEastAsia"/>
        </w:rPr>
        <w:t>Хатчинсона</w:t>
      </w:r>
      <w:proofErr w:type="spellEnd"/>
      <w:r w:rsidRPr="000C5BAF">
        <w:rPr>
          <w:rFonts w:eastAsiaTheme="minorEastAsia"/>
        </w:rPr>
        <w:t xml:space="preserve"> є найбільш досконалим інструментом серед розглянутих моделей для опису динаміки реальних популяцій, оскільки враховує важливі біологічні параметри (час дозрівання, затримку розмноження).</w:t>
      </w:r>
    </w:p>
    <w:p w14:paraId="5F93E074" w14:textId="01434467" w:rsidR="00E53A77" w:rsidRPr="000C5BAF" w:rsidRDefault="00F04782" w:rsidP="00496852">
      <w:pPr>
        <w:spacing w:line="360" w:lineRule="auto"/>
        <w:ind w:firstLine="708"/>
        <w:jc w:val="both"/>
        <w:rPr>
          <w:rFonts w:eastAsiaTheme="minorEastAsia"/>
        </w:rPr>
      </w:pPr>
      <w:r w:rsidRPr="000C5BAF">
        <w:rPr>
          <w:rFonts w:eastAsiaTheme="minorEastAsia"/>
        </w:rPr>
        <w:t>Реалізована комп'ютерна модель може бути використана для подальших досліджень у галузі популяційної екології та для прогнозування динаміки реальних популяцій при відомих параметрах системи.</w:t>
      </w:r>
    </w:p>
    <w:p w14:paraId="1BC6D1FE" w14:textId="77777777" w:rsidR="0058349E" w:rsidRDefault="0058349E" w:rsidP="007F2358">
      <w:pPr>
        <w:spacing w:line="360" w:lineRule="auto"/>
        <w:rPr>
          <w:rFonts w:eastAsiaTheme="minorEastAsia"/>
        </w:rPr>
      </w:pPr>
    </w:p>
    <w:p w14:paraId="381714EF" w14:textId="15423155" w:rsidR="0058349E" w:rsidRPr="0058349E" w:rsidRDefault="0058349E" w:rsidP="007F2358">
      <w:pPr>
        <w:spacing w:line="360" w:lineRule="auto"/>
        <w:rPr>
          <w:rFonts w:eastAsiaTheme="minorEastAsia"/>
          <w:lang w:val="en-US"/>
        </w:rPr>
      </w:pPr>
    </w:p>
    <w:p w14:paraId="51798604" w14:textId="77777777" w:rsidR="0058349E" w:rsidRPr="0058349E" w:rsidRDefault="0058349E" w:rsidP="007F2358">
      <w:pPr>
        <w:spacing w:line="360" w:lineRule="auto"/>
        <w:rPr>
          <w:rFonts w:eastAsiaTheme="minorEastAsia"/>
        </w:rPr>
      </w:pPr>
    </w:p>
    <w:p w14:paraId="6E0363D3" w14:textId="77777777" w:rsidR="007F2358" w:rsidRPr="000C5BAF" w:rsidRDefault="007F2358" w:rsidP="007F2358">
      <w:pPr>
        <w:spacing w:line="360" w:lineRule="auto"/>
        <w:rPr>
          <w:rFonts w:eastAsiaTheme="minorEastAsia"/>
        </w:rPr>
      </w:pPr>
    </w:p>
    <w:p w14:paraId="1C95FF2D" w14:textId="77777777" w:rsidR="007F2358" w:rsidRDefault="007F2358" w:rsidP="007F2358">
      <w:pPr>
        <w:spacing w:line="360" w:lineRule="auto"/>
        <w:rPr>
          <w:rFonts w:eastAsiaTheme="minorEastAsia"/>
          <w:lang w:val="ru-RU"/>
        </w:rPr>
      </w:pPr>
    </w:p>
    <w:p w14:paraId="39626092" w14:textId="77777777" w:rsidR="00496852" w:rsidRDefault="00496852" w:rsidP="007F2358">
      <w:pPr>
        <w:spacing w:line="360" w:lineRule="auto"/>
        <w:rPr>
          <w:rFonts w:eastAsiaTheme="minorEastAsia"/>
          <w:lang w:val="ru-RU"/>
        </w:rPr>
      </w:pPr>
    </w:p>
    <w:p w14:paraId="6BED4DC6" w14:textId="77777777" w:rsidR="00496852" w:rsidRDefault="00496852" w:rsidP="007F2358">
      <w:pPr>
        <w:spacing w:line="360" w:lineRule="auto"/>
        <w:rPr>
          <w:rFonts w:eastAsiaTheme="minorEastAsia"/>
          <w:lang w:val="ru-RU"/>
        </w:rPr>
      </w:pPr>
    </w:p>
    <w:p w14:paraId="3B6EB27D" w14:textId="77777777" w:rsidR="00496852" w:rsidRDefault="00496852" w:rsidP="007F2358">
      <w:pPr>
        <w:spacing w:line="360" w:lineRule="auto"/>
        <w:rPr>
          <w:rFonts w:eastAsiaTheme="minorEastAsia"/>
          <w:lang w:val="ru-RU"/>
        </w:rPr>
      </w:pPr>
    </w:p>
    <w:p w14:paraId="54C5239D" w14:textId="77777777" w:rsidR="00496852" w:rsidRDefault="00496852" w:rsidP="007F2358">
      <w:pPr>
        <w:spacing w:line="360" w:lineRule="auto"/>
        <w:rPr>
          <w:rFonts w:eastAsiaTheme="minorEastAsia"/>
          <w:lang w:val="ru-RU"/>
        </w:rPr>
      </w:pPr>
    </w:p>
    <w:p w14:paraId="76D6C8A2" w14:textId="77777777" w:rsidR="00496852" w:rsidRDefault="00496852" w:rsidP="007F2358">
      <w:pPr>
        <w:spacing w:line="360" w:lineRule="auto"/>
        <w:rPr>
          <w:rFonts w:eastAsiaTheme="minorEastAsia"/>
          <w:lang w:val="ru-RU"/>
        </w:rPr>
      </w:pPr>
    </w:p>
    <w:p w14:paraId="18271D7F" w14:textId="77777777" w:rsidR="00496852" w:rsidRDefault="00496852" w:rsidP="007F2358">
      <w:pPr>
        <w:spacing w:line="360" w:lineRule="auto"/>
        <w:rPr>
          <w:rFonts w:eastAsiaTheme="minorEastAsia"/>
          <w:lang w:val="ru-RU"/>
        </w:rPr>
      </w:pPr>
    </w:p>
    <w:p w14:paraId="2293D2E1" w14:textId="77777777" w:rsidR="00496852" w:rsidRDefault="00496852" w:rsidP="007F2358">
      <w:pPr>
        <w:spacing w:line="360" w:lineRule="auto"/>
        <w:rPr>
          <w:rFonts w:eastAsiaTheme="minorEastAsia"/>
          <w:lang w:val="ru-RU"/>
        </w:rPr>
      </w:pPr>
    </w:p>
    <w:p w14:paraId="7AF3F579" w14:textId="77777777" w:rsidR="00496852" w:rsidRDefault="00496852" w:rsidP="007F2358">
      <w:pPr>
        <w:spacing w:line="360" w:lineRule="auto"/>
        <w:rPr>
          <w:rFonts w:eastAsiaTheme="minorEastAsia"/>
          <w:lang w:val="ru-RU"/>
        </w:rPr>
      </w:pPr>
    </w:p>
    <w:p w14:paraId="6890E1B7" w14:textId="77777777" w:rsidR="00496852" w:rsidRPr="001D01E8" w:rsidRDefault="00496852" w:rsidP="007F2358">
      <w:pPr>
        <w:spacing w:line="360" w:lineRule="auto"/>
        <w:rPr>
          <w:rFonts w:eastAsiaTheme="minorEastAsia"/>
          <w:lang w:val="ru-RU"/>
        </w:rPr>
      </w:pPr>
    </w:p>
    <w:p w14:paraId="32722E35" w14:textId="77777777" w:rsidR="007F2358" w:rsidRPr="000C5BAF" w:rsidRDefault="007F2358" w:rsidP="007F2358">
      <w:pPr>
        <w:pStyle w:val="1"/>
        <w:jc w:val="center"/>
        <w:rPr>
          <w:rFonts w:eastAsiaTheme="minorEastAsia"/>
          <w:color w:val="auto"/>
        </w:rPr>
      </w:pPr>
      <w:bookmarkStart w:id="6" w:name="_Toc186210087"/>
      <w:r w:rsidRPr="000C5BAF">
        <w:rPr>
          <w:rFonts w:eastAsiaTheme="minorEastAsia"/>
          <w:color w:val="auto"/>
        </w:rPr>
        <w:lastRenderedPageBreak/>
        <w:t>Список використаних джерел</w:t>
      </w:r>
      <w:bookmarkEnd w:id="6"/>
    </w:p>
    <w:p w14:paraId="0DAD3CE2" w14:textId="77777777" w:rsidR="007F2358" w:rsidRPr="000C5BAF" w:rsidRDefault="007F2358" w:rsidP="007F2358"/>
    <w:p w14:paraId="4C1A3A78" w14:textId="1D4A4E78" w:rsidR="007F2358" w:rsidRPr="000C5BAF" w:rsidRDefault="007F2358" w:rsidP="00496852">
      <w:pPr>
        <w:pStyle w:val="ab"/>
        <w:numPr>
          <w:ilvl w:val="0"/>
          <w:numId w:val="5"/>
        </w:numPr>
        <w:jc w:val="both"/>
      </w:pPr>
      <w:r w:rsidRPr="000C5BAF">
        <w:t>Маценко В . Г . Математичне моделювання: навчальний посібник c. 323 – 329.</w:t>
      </w:r>
    </w:p>
    <w:p w14:paraId="10FC8B20" w14:textId="77777777" w:rsidR="007F2358" w:rsidRPr="000C5BAF" w:rsidRDefault="007F2358" w:rsidP="00496852">
      <w:pPr>
        <w:jc w:val="both"/>
      </w:pPr>
    </w:p>
    <w:p w14:paraId="46F052F5" w14:textId="77777777" w:rsidR="007F2358" w:rsidRPr="000C5BAF" w:rsidRDefault="007F2358" w:rsidP="007F2358">
      <w:pPr>
        <w:spacing w:line="360" w:lineRule="auto"/>
        <w:rPr>
          <w:rFonts w:eastAsiaTheme="minorEastAsia"/>
        </w:rPr>
      </w:pPr>
    </w:p>
    <w:sectPr w:rsidR="007F2358" w:rsidRPr="000C5BAF" w:rsidSect="002B7678">
      <w:pgSz w:w="11906" w:h="16838" w:code="9"/>
      <w:pgMar w:top="1134" w:right="567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F3686"/>
    <w:multiLevelType w:val="hybridMultilevel"/>
    <w:tmpl w:val="AB00A77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A2124"/>
    <w:multiLevelType w:val="hybridMultilevel"/>
    <w:tmpl w:val="26A625B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2165D"/>
    <w:multiLevelType w:val="hybridMultilevel"/>
    <w:tmpl w:val="60483A1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CD7DB0"/>
    <w:multiLevelType w:val="hybridMultilevel"/>
    <w:tmpl w:val="2F9A85A0"/>
    <w:lvl w:ilvl="0" w:tplc="D20EDD7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F1B02D6"/>
    <w:multiLevelType w:val="multilevel"/>
    <w:tmpl w:val="EBCEC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D02C06"/>
    <w:multiLevelType w:val="hybridMultilevel"/>
    <w:tmpl w:val="4AE0C682"/>
    <w:lvl w:ilvl="0" w:tplc="973A33D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F8431F"/>
    <w:multiLevelType w:val="multilevel"/>
    <w:tmpl w:val="9514B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774BC9"/>
    <w:multiLevelType w:val="hybridMultilevel"/>
    <w:tmpl w:val="6F8CC734"/>
    <w:lvl w:ilvl="0" w:tplc="973A33D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7F5DE0"/>
    <w:multiLevelType w:val="hybridMultilevel"/>
    <w:tmpl w:val="D472D9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C34E178">
      <w:start w:val="2"/>
      <w:numFmt w:val="bullet"/>
      <w:lvlText w:val="-"/>
      <w:lvlJc w:val="left"/>
      <w:pPr>
        <w:ind w:left="2160" w:hanging="360"/>
      </w:pPr>
      <w:rPr>
        <w:rFonts w:ascii="Times New Roman" w:eastAsiaTheme="minorEastAsia" w:hAnsi="Times New Roman" w:cs="Times New Roman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380AA1"/>
    <w:multiLevelType w:val="hybridMultilevel"/>
    <w:tmpl w:val="E3DE46D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4C2613"/>
    <w:multiLevelType w:val="hybridMultilevel"/>
    <w:tmpl w:val="9D30E0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C654EA"/>
    <w:multiLevelType w:val="hybridMultilevel"/>
    <w:tmpl w:val="D3481298"/>
    <w:lvl w:ilvl="0" w:tplc="973A33D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147629"/>
    <w:multiLevelType w:val="hybridMultilevel"/>
    <w:tmpl w:val="7DDCFCA0"/>
    <w:lvl w:ilvl="0" w:tplc="973A33D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BA3472"/>
    <w:multiLevelType w:val="hybridMultilevel"/>
    <w:tmpl w:val="76946E8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2676594">
    <w:abstractNumId w:val="9"/>
  </w:num>
  <w:num w:numId="2" w16cid:durableId="1312714354">
    <w:abstractNumId w:val="8"/>
  </w:num>
  <w:num w:numId="3" w16cid:durableId="1374161392">
    <w:abstractNumId w:val="3"/>
  </w:num>
  <w:num w:numId="4" w16cid:durableId="1124421462">
    <w:abstractNumId w:val="1"/>
  </w:num>
  <w:num w:numId="5" w16cid:durableId="1501576840">
    <w:abstractNumId w:val="13"/>
  </w:num>
  <w:num w:numId="6" w16cid:durableId="982202660">
    <w:abstractNumId w:val="4"/>
  </w:num>
  <w:num w:numId="7" w16cid:durableId="2095128584">
    <w:abstractNumId w:val="6"/>
  </w:num>
  <w:num w:numId="8" w16cid:durableId="978341745">
    <w:abstractNumId w:val="10"/>
  </w:num>
  <w:num w:numId="9" w16cid:durableId="371349514">
    <w:abstractNumId w:val="12"/>
  </w:num>
  <w:num w:numId="10" w16cid:durableId="1835995077">
    <w:abstractNumId w:val="5"/>
  </w:num>
  <w:num w:numId="11" w16cid:durableId="490414308">
    <w:abstractNumId w:val="11"/>
  </w:num>
  <w:num w:numId="12" w16cid:durableId="280771816">
    <w:abstractNumId w:val="7"/>
  </w:num>
  <w:num w:numId="13" w16cid:durableId="1497067807">
    <w:abstractNumId w:val="2"/>
  </w:num>
  <w:num w:numId="14" w16cid:durableId="374353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CF5"/>
    <w:rsid w:val="000C5BAF"/>
    <w:rsid w:val="000D213E"/>
    <w:rsid w:val="00107677"/>
    <w:rsid w:val="00165BE9"/>
    <w:rsid w:val="001A3490"/>
    <w:rsid w:val="001D01E8"/>
    <w:rsid w:val="002322F3"/>
    <w:rsid w:val="002745EA"/>
    <w:rsid w:val="002B7678"/>
    <w:rsid w:val="003051D5"/>
    <w:rsid w:val="00382F63"/>
    <w:rsid w:val="00410D9B"/>
    <w:rsid w:val="00496852"/>
    <w:rsid w:val="004C74AA"/>
    <w:rsid w:val="004F1686"/>
    <w:rsid w:val="004F18C9"/>
    <w:rsid w:val="0058349E"/>
    <w:rsid w:val="005B6CD0"/>
    <w:rsid w:val="005D02ED"/>
    <w:rsid w:val="00603689"/>
    <w:rsid w:val="0062519A"/>
    <w:rsid w:val="0063218D"/>
    <w:rsid w:val="00674090"/>
    <w:rsid w:val="00742F74"/>
    <w:rsid w:val="007C080D"/>
    <w:rsid w:val="007F2358"/>
    <w:rsid w:val="0087653C"/>
    <w:rsid w:val="00897CF1"/>
    <w:rsid w:val="008A139D"/>
    <w:rsid w:val="00902936"/>
    <w:rsid w:val="009051B2"/>
    <w:rsid w:val="009A6A38"/>
    <w:rsid w:val="009D14DB"/>
    <w:rsid w:val="009E19C0"/>
    <w:rsid w:val="00A5045E"/>
    <w:rsid w:val="00A75CC3"/>
    <w:rsid w:val="00A80EE5"/>
    <w:rsid w:val="00AD3917"/>
    <w:rsid w:val="00AF4097"/>
    <w:rsid w:val="00AF5A31"/>
    <w:rsid w:val="00AF6A2C"/>
    <w:rsid w:val="00B56FF8"/>
    <w:rsid w:val="00BD3B52"/>
    <w:rsid w:val="00BE10C2"/>
    <w:rsid w:val="00C72E7A"/>
    <w:rsid w:val="00CB1544"/>
    <w:rsid w:val="00CC774C"/>
    <w:rsid w:val="00D83CF5"/>
    <w:rsid w:val="00D84AEA"/>
    <w:rsid w:val="00DA7CFA"/>
    <w:rsid w:val="00E53A77"/>
    <w:rsid w:val="00EA7129"/>
    <w:rsid w:val="00EB1A39"/>
    <w:rsid w:val="00F04782"/>
    <w:rsid w:val="00F64DF5"/>
    <w:rsid w:val="00FA2DCD"/>
    <w:rsid w:val="00FB3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B6532"/>
  <w15:chartTrackingRefBased/>
  <w15:docId w15:val="{03EE85B4-D3B9-4F24-AB7A-04ABBEBE5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2"/>
        <w:lang w:val="uk-UA" w:eastAsia="en-US" w:bidi="ar-SA"/>
      </w:rPr>
    </w:rPrDefault>
    <w:pPrDefault>
      <w:pPr>
        <w:spacing w:after="160" w:line="360" w:lineRule="auto"/>
        <w:ind w:left="85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3917"/>
    <w:pPr>
      <w:spacing w:line="240" w:lineRule="auto"/>
      <w:ind w:left="0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B56F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6F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56F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56FF8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56FF8"/>
    <w:pPr>
      <w:keepNext/>
      <w:keepLines/>
      <w:spacing w:before="40" w:after="0"/>
      <w:outlineLvl w:val="4"/>
    </w:pPr>
    <w:rPr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56FF8"/>
    <w:pPr>
      <w:keepNext/>
      <w:keepLines/>
      <w:spacing w:before="40" w:after="0"/>
      <w:outlineLvl w:val="5"/>
    </w:pPr>
    <w:rPr>
      <w:color w:val="0A2F41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56F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56FF8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56F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6F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56FF8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B56FF8"/>
    <w:rPr>
      <w:rFonts w:asciiTheme="majorHAnsi" w:eastAsiaTheme="majorEastAsia" w:hAnsiTheme="majorHAnsi" w:cstheme="majorBidi"/>
      <w:color w:val="0A2F41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56FF8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B56FF8"/>
    <w:rPr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56FF8"/>
    <w:rPr>
      <w:color w:val="0A2F41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B56FF8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B56FF8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B56FF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unhideWhenUsed/>
    <w:qFormat/>
    <w:rsid w:val="00B56FF8"/>
    <w:pPr>
      <w:spacing w:after="200"/>
    </w:pPr>
    <w:rPr>
      <w:i/>
      <w:iCs/>
      <w:color w:val="0E2841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B56FF8"/>
    <w:pPr>
      <w:spacing w:after="0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Назва Знак"/>
    <w:basedOn w:val="a0"/>
    <w:link w:val="a4"/>
    <w:uiPriority w:val="10"/>
    <w:rsid w:val="00B56FF8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B56FF8"/>
    <w:pPr>
      <w:numPr>
        <w:ilvl w:val="1"/>
      </w:numPr>
      <w:ind w:left="851"/>
    </w:pPr>
    <w:rPr>
      <w:color w:val="5A5A5A" w:themeColor="text1" w:themeTint="A5"/>
      <w:spacing w:val="15"/>
    </w:rPr>
  </w:style>
  <w:style w:type="character" w:customStyle="1" w:styleId="a7">
    <w:name w:val="Підзаголовок Знак"/>
    <w:basedOn w:val="a0"/>
    <w:link w:val="a6"/>
    <w:uiPriority w:val="11"/>
    <w:rsid w:val="00B56FF8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B56FF8"/>
    <w:rPr>
      <w:b/>
      <w:bCs/>
      <w:color w:val="auto"/>
    </w:rPr>
  </w:style>
  <w:style w:type="character" w:styleId="a9">
    <w:name w:val="Emphasis"/>
    <w:basedOn w:val="a0"/>
    <w:uiPriority w:val="20"/>
    <w:qFormat/>
    <w:rsid w:val="00B56FF8"/>
    <w:rPr>
      <w:i/>
      <w:iCs/>
      <w:color w:val="auto"/>
    </w:rPr>
  </w:style>
  <w:style w:type="paragraph" w:styleId="aa">
    <w:name w:val="No Spacing"/>
    <w:uiPriority w:val="1"/>
    <w:qFormat/>
    <w:rsid w:val="00B56FF8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B56FF8"/>
    <w:pPr>
      <w:ind w:left="720"/>
      <w:contextualSpacing/>
    </w:pPr>
  </w:style>
  <w:style w:type="paragraph" w:styleId="ac">
    <w:name w:val="Quote"/>
    <w:basedOn w:val="a"/>
    <w:next w:val="a"/>
    <w:link w:val="ad"/>
    <w:uiPriority w:val="29"/>
    <w:qFormat/>
    <w:rsid w:val="00B56FF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d">
    <w:name w:val="Цитата Знак"/>
    <w:basedOn w:val="a0"/>
    <w:link w:val="ac"/>
    <w:uiPriority w:val="29"/>
    <w:rsid w:val="00B56FF8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B56FF8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af">
    <w:name w:val="Насичена цитата Знак"/>
    <w:basedOn w:val="a0"/>
    <w:link w:val="ae"/>
    <w:uiPriority w:val="30"/>
    <w:rsid w:val="00B56FF8"/>
    <w:rPr>
      <w:i/>
      <w:iCs/>
      <w:color w:val="156082" w:themeColor="accent1"/>
    </w:rPr>
  </w:style>
  <w:style w:type="character" w:styleId="af0">
    <w:name w:val="Subtle Emphasis"/>
    <w:basedOn w:val="a0"/>
    <w:uiPriority w:val="19"/>
    <w:qFormat/>
    <w:rsid w:val="00B56FF8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B56FF8"/>
    <w:rPr>
      <w:i/>
      <w:iCs/>
      <w:color w:val="156082" w:themeColor="accent1"/>
    </w:rPr>
  </w:style>
  <w:style w:type="character" w:styleId="af2">
    <w:name w:val="Subtle Reference"/>
    <w:basedOn w:val="a0"/>
    <w:uiPriority w:val="31"/>
    <w:qFormat/>
    <w:rsid w:val="00B56FF8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B56FF8"/>
    <w:rPr>
      <w:b/>
      <w:bCs/>
      <w:smallCaps/>
      <w:color w:val="156082" w:themeColor="accent1"/>
      <w:spacing w:val="5"/>
    </w:rPr>
  </w:style>
  <w:style w:type="character" w:styleId="af4">
    <w:name w:val="Book Title"/>
    <w:basedOn w:val="a0"/>
    <w:uiPriority w:val="33"/>
    <w:qFormat/>
    <w:rsid w:val="00B56FF8"/>
    <w:rPr>
      <w:b/>
      <w:bCs/>
      <w:i/>
      <w:iCs/>
      <w:spacing w:val="5"/>
    </w:rPr>
  </w:style>
  <w:style w:type="paragraph" w:styleId="af5">
    <w:name w:val="TOC Heading"/>
    <w:basedOn w:val="1"/>
    <w:next w:val="a"/>
    <w:uiPriority w:val="39"/>
    <w:unhideWhenUsed/>
    <w:qFormat/>
    <w:rsid w:val="00B56FF8"/>
    <w:pPr>
      <w:outlineLvl w:val="9"/>
    </w:pPr>
  </w:style>
  <w:style w:type="character" w:styleId="af6">
    <w:name w:val="Placeholder Text"/>
    <w:basedOn w:val="a0"/>
    <w:uiPriority w:val="99"/>
    <w:semiHidden/>
    <w:rsid w:val="00EB1A39"/>
    <w:rPr>
      <w:color w:val="666666"/>
    </w:rPr>
  </w:style>
  <w:style w:type="paragraph" w:styleId="11">
    <w:name w:val="toc 1"/>
    <w:basedOn w:val="a"/>
    <w:next w:val="a"/>
    <w:autoRedefine/>
    <w:uiPriority w:val="39"/>
    <w:unhideWhenUsed/>
    <w:rsid w:val="000D213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213E"/>
    <w:pPr>
      <w:spacing w:after="100"/>
      <w:ind w:left="280"/>
    </w:pPr>
  </w:style>
  <w:style w:type="character" w:styleId="af7">
    <w:name w:val="Hyperlink"/>
    <w:basedOn w:val="a0"/>
    <w:uiPriority w:val="99"/>
    <w:unhideWhenUsed/>
    <w:rsid w:val="000D213E"/>
    <w:rPr>
      <w:color w:val="467886" w:themeColor="hyperlink"/>
      <w:u w:val="single"/>
    </w:rPr>
  </w:style>
  <w:style w:type="paragraph" w:styleId="af8">
    <w:name w:val="Normal (Web)"/>
    <w:basedOn w:val="a"/>
    <w:uiPriority w:val="99"/>
    <w:semiHidden/>
    <w:unhideWhenUsed/>
    <w:rsid w:val="00AF6A2C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3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5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7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2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3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26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4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0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2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9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0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1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7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7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3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7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3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8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93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89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64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35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8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2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34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91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3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3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1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76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36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6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8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0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62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0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14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4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5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3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2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8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2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9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3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9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8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0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8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0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4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0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05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6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3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1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96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16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6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82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45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52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2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7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9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53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5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39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85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51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53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3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30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02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1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0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9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5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9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6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1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1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0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7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5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4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8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5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7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3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81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2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22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5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1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3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9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0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2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23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8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4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1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1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3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3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0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9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7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1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2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9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8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9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5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3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8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7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5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8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2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6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6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5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7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5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5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4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4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0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7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8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75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4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Normal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09EF1-4A95-49CB-ADDF-47BE2C338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884</TotalTime>
  <Pages>29</Pages>
  <Words>14845</Words>
  <Characters>8463</Characters>
  <Application>Microsoft Office Word</Application>
  <DocSecurity>0</DocSecurity>
  <Lines>70</Lines>
  <Paragraphs>46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Lazebnyi</dc:creator>
  <cp:keywords/>
  <dc:description/>
  <cp:lastModifiedBy>Oleksandr Lazebnyi</cp:lastModifiedBy>
  <cp:revision>8</cp:revision>
  <dcterms:created xsi:type="dcterms:W3CDTF">2024-12-27T11:37:00Z</dcterms:created>
  <dcterms:modified xsi:type="dcterms:W3CDTF">2024-12-29T12:46:00Z</dcterms:modified>
</cp:coreProperties>
</file>