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zpb2xb6mm0r"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mfziblpvyi6o" w:id="1"/>
      <w:bookmarkEnd w:id="1"/>
      <w:r w:rsidDel="00000000" w:rsidR="00000000" w:rsidRPr="00000000">
        <w:rPr>
          <w:rtl w:val="0"/>
        </w:rPr>
      </w:r>
    </w:p>
    <w:p w:rsidR="00000000" w:rsidDel="00000000" w:rsidP="00000000" w:rsidRDefault="00000000" w:rsidRPr="00000000" w14:paraId="00000002">
      <w:pPr>
        <w:pStyle w:val="Title"/>
        <w:contextualSpacing w:val="0"/>
        <w:rPr/>
      </w:pPr>
      <w:bookmarkStart w:colFirst="0" w:colLast="0" w:name="_3fi0hk6q0z9" w:id="2"/>
      <w:bookmarkEnd w:id="2"/>
      <w:r w:rsidDel="00000000" w:rsidR="00000000" w:rsidRPr="00000000">
        <w:rPr>
          <w:rtl w:val="0"/>
        </w:rPr>
        <w:t xml:space="preserve">Pflichtenheft tf-markt</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Subtitle"/>
        <w:contextualSpacing w:val="0"/>
        <w:rPr/>
      </w:pPr>
      <w:bookmarkStart w:colFirst="0" w:colLast="0" w:name="_797bs3mq9rbw" w:id="3"/>
      <w:bookmarkEnd w:id="3"/>
      <w:r w:rsidDel="00000000" w:rsidR="00000000" w:rsidRPr="00000000">
        <w:rPr>
          <w:rtl w:val="0"/>
        </w:rPr>
        <w:t xml:space="preserve">von Jan Lukas Lücking, Christian Müller</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tamvcthfrygl" w:id="4"/>
      <w:bookmarkEnd w:id="4"/>
      <w:r w:rsidDel="00000000" w:rsidR="00000000" w:rsidRPr="00000000">
        <w:rPr>
          <w:rtl w:val="0"/>
        </w:rPr>
        <w:t xml:space="preserve">Inhaltsverzeichnis</w:t>
      </w:r>
    </w:p>
    <w:p w:rsidR="00000000" w:rsidDel="00000000" w:rsidP="00000000" w:rsidRDefault="00000000" w:rsidRPr="00000000" w14:paraId="0000000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amvcthfrygl">
            <w:r w:rsidDel="00000000" w:rsidR="00000000" w:rsidRPr="00000000">
              <w:rPr>
                <w:b w:val="1"/>
                <w:rtl w:val="0"/>
              </w:rPr>
              <w:t xml:space="preserve">Inhaltsverzeichnis</w:t>
            </w:r>
          </w:hyperlink>
          <w:r w:rsidDel="00000000" w:rsidR="00000000" w:rsidRPr="00000000">
            <w:rPr>
              <w:b w:val="1"/>
              <w:rtl w:val="0"/>
            </w:rPr>
            <w:tab/>
          </w:r>
          <w:r w:rsidDel="00000000" w:rsidR="00000000" w:rsidRPr="00000000">
            <w:fldChar w:fldCharType="begin"/>
            <w:instrText xml:space="preserve"> PAGEREF _tamvcthfrygl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pPr>
          <w:hyperlink w:anchor="_5pxh10ohnlg0">
            <w:r w:rsidDel="00000000" w:rsidR="00000000" w:rsidRPr="00000000">
              <w:rPr>
                <w:b w:val="1"/>
                <w:rtl w:val="0"/>
              </w:rPr>
              <w:t xml:space="preserve">1 Zielbestimmung</w:t>
            </w:r>
          </w:hyperlink>
          <w:r w:rsidDel="00000000" w:rsidR="00000000" w:rsidRPr="00000000">
            <w:rPr>
              <w:b w:val="1"/>
              <w:rtl w:val="0"/>
            </w:rPr>
            <w:tab/>
          </w:r>
          <w:r w:rsidDel="00000000" w:rsidR="00000000" w:rsidRPr="00000000">
            <w:fldChar w:fldCharType="begin"/>
            <w:instrText xml:space="preserve"> PAGEREF _5pxh10ohnlg0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pPr>
          <w:hyperlink w:anchor="_77opayhxv8i8">
            <w:r w:rsidDel="00000000" w:rsidR="00000000" w:rsidRPr="00000000">
              <w:rPr>
                <w:rtl w:val="0"/>
              </w:rPr>
              <w:t xml:space="preserve">1.2 Wunschkriterien</w:t>
            </w:r>
          </w:hyperlink>
          <w:r w:rsidDel="00000000" w:rsidR="00000000" w:rsidRPr="00000000">
            <w:rPr>
              <w:rtl w:val="0"/>
            </w:rPr>
            <w:tab/>
          </w:r>
          <w:r w:rsidDel="00000000" w:rsidR="00000000" w:rsidRPr="00000000">
            <w:fldChar w:fldCharType="begin"/>
            <w:instrText xml:space="preserve"> PAGEREF _77opayhxv8i8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pPr>
          <w:hyperlink w:anchor="_hpag0trq0sf2">
            <w:r w:rsidDel="00000000" w:rsidR="00000000" w:rsidRPr="00000000">
              <w:rPr>
                <w:rtl w:val="0"/>
              </w:rPr>
              <w:t xml:space="preserve">1.3 Abgrenzungskriterien</w:t>
            </w:r>
          </w:hyperlink>
          <w:r w:rsidDel="00000000" w:rsidR="00000000" w:rsidRPr="00000000">
            <w:rPr>
              <w:rtl w:val="0"/>
            </w:rPr>
            <w:tab/>
          </w:r>
          <w:r w:rsidDel="00000000" w:rsidR="00000000" w:rsidRPr="00000000">
            <w:fldChar w:fldCharType="begin"/>
            <w:instrText xml:space="preserve"> PAGEREF _hpag0trq0sf2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contextualSpacing w:val="0"/>
            <w:rPr/>
          </w:pPr>
          <w:hyperlink w:anchor="_xsiusljlo0d4">
            <w:r w:rsidDel="00000000" w:rsidR="00000000" w:rsidRPr="00000000">
              <w:rPr>
                <w:b w:val="1"/>
                <w:rtl w:val="0"/>
              </w:rPr>
              <w:t xml:space="preserve">2 Produkteinsatz</w:t>
            </w:r>
          </w:hyperlink>
          <w:r w:rsidDel="00000000" w:rsidR="00000000" w:rsidRPr="00000000">
            <w:rPr>
              <w:b w:val="1"/>
              <w:rtl w:val="0"/>
            </w:rPr>
            <w:tab/>
          </w:r>
          <w:r w:rsidDel="00000000" w:rsidR="00000000" w:rsidRPr="00000000">
            <w:fldChar w:fldCharType="begin"/>
            <w:instrText xml:space="preserve"> PAGEREF _xsiusljlo0d4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contextualSpacing w:val="0"/>
            <w:rPr/>
          </w:pPr>
          <w:hyperlink w:anchor="_fopswn7c9pjd">
            <w:r w:rsidDel="00000000" w:rsidR="00000000" w:rsidRPr="00000000">
              <w:rPr>
                <w:rtl w:val="0"/>
              </w:rPr>
              <w:t xml:space="preserve">2.1 Anwendungsbereiche</w:t>
            </w:r>
          </w:hyperlink>
          <w:r w:rsidDel="00000000" w:rsidR="00000000" w:rsidRPr="00000000">
            <w:rPr>
              <w:rtl w:val="0"/>
            </w:rPr>
            <w:tab/>
          </w:r>
          <w:r w:rsidDel="00000000" w:rsidR="00000000" w:rsidRPr="00000000">
            <w:fldChar w:fldCharType="begin"/>
            <w:instrText xml:space="preserve"> PAGEREF _fopswn7c9pjd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5gv9bb9cnch2">
            <w:r w:rsidDel="00000000" w:rsidR="00000000" w:rsidRPr="00000000">
              <w:rPr>
                <w:rtl w:val="0"/>
              </w:rPr>
              <w:t xml:space="preserve">2.2 Zielgruppen</w:t>
            </w:r>
          </w:hyperlink>
          <w:r w:rsidDel="00000000" w:rsidR="00000000" w:rsidRPr="00000000">
            <w:rPr>
              <w:rtl w:val="0"/>
            </w:rPr>
            <w:tab/>
          </w:r>
          <w:r w:rsidDel="00000000" w:rsidR="00000000" w:rsidRPr="00000000">
            <w:fldChar w:fldCharType="begin"/>
            <w:instrText xml:space="preserve"> PAGEREF _5gv9bb9cnch2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m91pbxxahvac">
            <w:r w:rsidDel="00000000" w:rsidR="00000000" w:rsidRPr="00000000">
              <w:rPr>
                <w:rtl w:val="0"/>
              </w:rPr>
              <w:t xml:space="preserve">3.3 Betriebsbedingungen</w:t>
            </w:r>
          </w:hyperlink>
          <w:r w:rsidDel="00000000" w:rsidR="00000000" w:rsidRPr="00000000">
            <w:rPr>
              <w:rtl w:val="0"/>
            </w:rPr>
            <w:tab/>
          </w:r>
          <w:r w:rsidDel="00000000" w:rsidR="00000000" w:rsidRPr="00000000">
            <w:fldChar w:fldCharType="begin"/>
            <w:instrText xml:space="preserve"> PAGEREF _m91pbxxahvac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pPr>
          <w:hyperlink w:anchor="_svemrxrmhagh">
            <w:r w:rsidDel="00000000" w:rsidR="00000000" w:rsidRPr="00000000">
              <w:rPr>
                <w:b w:val="1"/>
                <w:rtl w:val="0"/>
              </w:rPr>
              <w:t xml:space="preserve">3 Produktfunktionen</w:t>
            </w:r>
          </w:hyperlink>
          <w:r w:rsidDel="00000000" w:rsidR="00000000" w:rsidRPr="00000000">
            <w:rPr>
              <w:b w:val="1"/>
              <w:rtl w:val="0"/>
            </w:rPr>
            <w:tab/>
          </w:r>
          <w:r w:rsidDel="00000000" w:rsidR="00000000" w:rsidRPr="00000000">
            <w:fldChar w:fldCharType="begin"/>
            <w:instrText xml:space="preserve"> PAGEREF _svemrxrmhagh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contextualSpacing w:val="0"/>
            <w:rPr/>
          </w:pPr>
          <w:hyperlink w:anchor="_pflnry48pdjp">
            <w:r w:rsidDel="00000000" w:rsidR="00000000" w:rsidRPr="00000000">
              <w:rPr>
                <w:b w:val="1"/>
                <w:rtl w:val="0"/>
              </w:rPr>
              <w:t xml:space="preserve">4 Produktdaten</w:t>
            </w:r>
          </w:hyperlink>
          <w:r w:rsidDel="00000000" w:rsidR="00000000" w:rsidRPr="00000000">
            <w:rPr>
              <w:b w:val="1"/>
              <w:rtl w:val="0"/>
            </w:rPr>
            <w:tab/>
          </w:r>
          <w:r w:rsidDel="00000000" w:rsidR="00000000" w:rsidRPr="00000000">
            <w:fldChar w:fldCharType="begin"/>
            <w:instrText xml:space="preserve"> PAGEREF _pflnry48pdjp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dqkml574krwi">
            <w:r w:rsidDel="00000000" w:rsidR="00000000" w:rsidRPr="00000000">
              <w:rPr>
                <w:b w:val="1"/>
                <w:rtl w:val="0"/>
              </w:rPr>
              <w:t xml:space="preserve">5 Produktleistungen</w:t>
            </w:r>
          </w:hyperlink>
          <w:r w:rsidDel="00000000" w:rsidR="00000000" w:rsidRPr="00000000">
            <w:rPr>
              <w:b w:val="1"/>
              <w:rtl w:val="0"/>
            </w:rPr>
            <w:tab/>
          </w:r>
          <w:r w:rsidDel="00000000" w:rsidR="00000000" w:rsidRPr="00000000">
            <w:fldChar w:fldCharType="begin"/>
            <w:instrText xml:space="preserve"> PAGEREF _dqkml574krwi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aiy9teb9o49y">
            <w:r w:rsidDel="00000000" w:rsidR="00000000" w:rsidRPr="00000000">
              <w:rPr>
                <w:b w:val="1"/>
                <w:rtl w:val="0"/>
              </w:rPr>
              <w:t xml:space="preserve">6 Qualitätsanforderungen</w:t>
            </w:r>
          </w:hyperlink>
          <w:r w:rsidDel="00000000" w:rsidR="00000000" w:rsidRPr="00000000">
            <w:rPr>
              <w:b w:val="1"/>
              <w:rtl w:val="0"/>
            </w:rPr>
            <w:tab/>
          </w:r>
          <w:r w:rsidDel="00000000" w:rsidR="00000000" w:rsidRPr="00000000">
            <w:fldChar w:fldCharType="begin"/>
            <w:instrText xml:space="preserve"> PAGEREF _aiy9teb9o49y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fnpurzjum5ee">
            <w:r w:rsidDel="00000000" w:rsidR="00000000" w:rsidRPr="00000000">
              <w:rPr>
                <w:b w:val="1"/>
                <w:rtl w:val="0"/>
              </w:rPr>
              <w:t xml:space="preserve">7 Ergänzungen</w:t>
            </w:r>
          </w:hyperlink>
          <w:r w:rsidDel="00000000" w:rsidR="00000000" w:rsidRPr="00000000">
            <w:rPr>
              <w:b w:val="1"/>
              <w:rtl w:val="0"/>
            </w:rPr>
            <w:tab/>
          </w:r>
          <w:r w:rsidDel="00000000" w:rsidR="00000000" w:rsidRPr="00000000">
            <w:fldChar w:fldCharType="begin"/>
            <w:instrText xml:space="preserve"> PAGEREF _fnpurzjum5ee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k9af0v8r0hd5">
            <w:r w:rsidDel="00000000" w:rsidR="00000000" w:rsidRPr="00000000">
              <w:rPr>
                <w:rtl w:val="0"/>
              </w:rPr>
              <w:t xml:space="preserve">7.1 Realisierung</w:t>
            </w:r>
          </w:hyperlink>
          <w:r w:rsidDel="00000000" w:rsidR="00000000" w:rsidRPr="00000000">
            <w:rPr>
              <w:rtl w:val="0"/>
            </w:rPr>
            <w:tab/>
          </w:r>
          <w:r w:rsidDel="00000000" w:rsidR="00000000" w:rsidRPr="00000000">
            <w:fldChar w:fldCharType="begin"/>
            <w:instrText xml:space="preserve"> PAGEREF _k9af0v8r0hd5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v0ieidawey7m">
            <w:r w:rsidDel="00000000" w:rsidR="00000000" w:rsidRPr="00000000">
              <w:rPr>
                <w:rtl w:val="0"/>
              </w:rPr>
              <w:t xml:space="preserve">7.2 Berechnungsgrundlagen</w:t>
            </w:r>
          </w:hyperlink>
          <w:r w:rsidDel="00000000" w:rsidR="00000000" w:rsidRPr="00000000">
            <w:rPr>
              <w:rtl w:val="0"/>
            </w:rPr>
            <w:tab/>
          </w:r>
          <w:r w:rsidDel="00000000" w:rsidR="00000000" w:rsidRPr="00000000">
            <w:fldChar w:fldCharType="begin"/>
            <w:instrText xml:space="preserve"> PAGEREF _v0ieidawey7m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contextualSpacing w:val="0"/>
            <w:rPr/>
          </w:pPr>
          <w:hyperlink w:anchor="_7n0cgkpiyb3q">
            <w:r w:rsidDel="00000000" w:rsidR="00000000" w:rsidRPr="00000000">
              <w:rPr>
                <w:b w:val="1"/>
                <w:rtl w:val="0"/>
              </w:rPr>
              <w:t xml:space="preserve">8 Benutzungsoberfläche</w:t>
            </w:r>
          </w:hyperlink>
          <w:r w:rsidDel="00000000" w:rsidR="00000000" w:rsidRPr="00000000">
            <w:rPr>
              <w:b w:val="1"/>
              <w:rtl w:val="0"/>
            </w:rPr>
            <w:tab/>
          </w:r>
          <w:r w:rsidDel="00000000" w:rsidR="00000000" w:rsidRPr="00000000">
            <w:fldChar w:fldCharType="begin"/>
            <w:instrText xml:space="preserve"> PAGEREF _7n0cgkpiyb3q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contextualSpacing w:val="0"/>
        <w:rPr/>
      </w:pPr>
      <w:bookmarkStart w:colFirst="0" w:colLast="0" w:name="_mow2nw8hjzh2"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5pxh10ohnlg0" w:id="6"/>
      <w:bookmarkEnd w:id="6"/>
      <w:r w:rsidDel="00000000" w:rsidR="00000000" w:rsidRPr="00000000">
        <w:rPr>
          <w:rtl w:val="0"/>
        </w:rPr>
        <w:t xml:space="preserve">1 </w:t>
      </w:r>
      <w:r w:rsidDel="00000000" w:rsidR="00000000" w:rsidRPr="00000000">
        <w:rPr>
          <w:rtl w:val="0"/>
        </w:rPr>
        <w:t xml:space="preserve">Zielbestimmung</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Welche Ziele sollen durch den Einsatz der Software erreicht werden?</w:t>
      </w:r>
    </w:p>
    <w:p w:rsidR="00000000" w:rsidDel="00000000" w:rsidP="00000000" w:rsidRDefault="00000000" w:rsidRPr="00000000" w14:paraId="0000001B">
      <w:pPr>
        <w:contextualSpacing w:val="0"/>
        <w:rPr>
          <w:sz w:val="20"/>
          <w:szCs w:val="20"/>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sz w:val="28"/>
          <w:szCs w:val="28"/>
          <w:rtl w:val="0"/>
        </w:rPr>
        <w:t xml:space="preserve">Die Mitarbeiter der Firma tf-markt sollen durch das Produkt in die Lage versetzt werden, bei Verkaufsgesprächen Berechnungen für die benötigten Mengen von Fliesen/Tapeten und Verbrauchsmaterialien durchführen zu können. Dadurch soll ein schnellerer Überblick über die zu erwartenden Kosten erreicht werden.</w:t>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sz w:val="32"/>
          <w:szCs w:val="32"/>
          <w:rtl w:val="0"/>
        </w:rPr>
        <w:t xml:space="preserve">1.1 Musskriterien</w:t>
      </w: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Der Benutzer-Account:</w:t>
      </w:r>
    </w:p>
    <w:p w:rsidR="00000000" w:rsidDel="00000000" w:rsidP="00000000" w:rsidRDefault="00000000" w:rsidRPr="00000000" w14:paraId="00000020">
      <w:pPr>
        <w:numPr>
          <w:ilvl w:val="0"/>
          <w:numId w:val="10"/>
        </w:numPr>
        <w:ind w:left="720" w:hanging="360"/>
        <w:contextualSpacing w:val="1"/>
        <w:rPr>
          <w:sz w:val="28"/>
          <w:szCs w:val="28"/>
          <w:u w:val="none"/>
        </w:rPr>
      </w:pPr>
      <w:r w:rsidDel="00000000" w:rsidR="00000000" w:rsidRPr="00000000">
        <w:rPr>
          <w:sz w:val="28"/>
          <w:szCs w:val="28"/>
          <w:rtl w:val="0"/>
        </w:rPr>
        <w:t xml:space="preserve">kann die jeweiligen Daten des Kunden in eine Berechnungs- übersicht eingeben und die Berechnung ausführen</w:t>
      </w:r>
    </w:p>
    <w:p w:rsidR="00000000" w:rsidDel="00000000" w:rsidP="00000000" w:rsidRDefault="00000000" w:rsidRPr="00000000" w14:paraId="00000021">
      <w:pPr>
        <w:numPr>
          <w:ilvl w:val="0"/>
          <w:numId w:val="10"/>
        </w:numPr>
        <w:ind w:left="720" w:hanging="360"/>
        <w:contextualSpacing w:val="1"/>
        <w:rPr>
          <w:sz w:val="28"/>
          <w:szCs w:val="28"/>
          <w:u w:val="none"/>
        </w:rPr>
      </w:pPr>
      <w:r w:rsidDel="00000000" w:rsidR="00000000" w:rsidRPr="00000000">
        <w:rPr>
          <w:sz w:val="28"/>
          <w:szCs w:val="28"/>
          <w:rtl w:val="0"/>
        </w:rPr>
        <w:t xml:space="preserve">kann sich als Administrator verifizieren</w:t>
      </w:r>
    </w:p>
    <w:p w:rsidR="00000000" w:rsidDel="00000000" w:rsidP="00000000" w:rsidRDefault="00000000" w:rsidRPr="00000000" w14:paraId="00000022">
      <w:pPr>
        <w:contextualSpacing w:val="0"/>
        <w:rPr>
          <w:sz w:val="28"/>
          <w:szCs w:val="28"/>
        </w:rPr>
      </w:pPr>
      <w:r w:rsidDel="00000000" w:rsidR="00000000" w:rsidRPr="00000000">
        <w:rPr>
          <w:sz w:val="28"/>
          <w:szCs w:val="28"/>
          <w:rtl w:val="0"/>
        </w:rPr>
        <w:t xml:space="preserve">D</w:t>
      </w:r>
      <w:r w:rsidDel="00000000" w:rsidR="00000000" w:rsidRPr="00000000">
        <w:rPr>
          <w:rtl w:val="0"/>
        </w:rPr>
        <w:t xml:space="preserve">er </w:t>
      </w:r>
      <w:r w:rsidDel="00000000" w:rsidR="00000000" w:rsidRPr="00000000">
        <w:rPr>
          <w:sz w:val="28"/>
          <w:szCs w:val="28"/>
          <w:rtl w:val="0"/>
        </w:rPr>
        <w:t xml:space="preserve">Administrator-Account:</w:t>
      </w:r>
    </w:p>
    <w:p w:rsidR="00000000" w:rsidDel="00000000" w:rsidP="00000000" w:rsidRDefault="00000000" w:rsidRPr="00000000" w14:paraId="00000023">
      <w:pPr>
        <w:numPr>
          <w:ilvl w:val="0"/>
          <w:numId w:val="8"/>
        </w:numPr>
        <w:ind w:left="720" w:hanging="360"/>
        <w:contextualSpacing w:val="1"/>
        <w:rPr>
          <w:sz w:val="28"/>
          <w:szCs w:val="28"/>
          <w:u w:val="none"/>
        </w:rPr>
      </w:pPr>
      <w:r w:rsidDel="00000000" w:rsidR="00000000" w:rsidRPr="00000000">
        <w:rPr>
          <w:sz w:val="28"/>
          <w:szCs w:val="28"/>
          <w:rtl w:val="0"/>
        </w:rPr>
        <w:t xml:space="preserve">kann ein Produkt erstellen</w:t>
      </w:r>
    </w:p>
    <w:p w:rsidR="00000000" w:rsidDel="00000000" w:rsidP="00000000" w:rsidRDefault="00000000" w:rsidRPr="00000000" w14:paraId="00000024">
      <w:pPr>
        <w:numPr>
          <w:ilvl w:val="0"/>
          <w:numId w:val="8"/>
        </w:numPr>
        <w:ind w:left="720" w:hanging="360"/>
        <w:contextualSpacing w:val="1"/>
        <w:rPr>
          <w:sz w:val="28"/>
          <w:szCs w:val="28"/>
          <w:u w:val="none"/>
        </w:rPr>
      </w:pPr>
      <w:r w:rsidDel="00000000" w:rsidR="00000000" w:rsidRPr="00000000">
        <w:rPr>
          <w:sz w:val="28"/>
          <w:szCs w:val="28"/>
          <w:rtl w:val="0"/>
        </w:rPr>
        <w:t xml:space="preserve">kann ein vorhandenes Produkt verändern</w:t>
      </w:r>
    </w:p>
    <w:p w:rsidR="00000000" w:rsidDel="00000000" w:rsidP="00000000" w:rsidRDefault="00000000" w:rsidRPr="00000000" w14:paraId="00000025">
      <w:pPr>
        <w:numPr>
          <w:ilvl w:val="0"/>
          <w:numId w:val="8"/>
        </w:numPr>
        <w:ind w:left="720" w:hanging="360"/>
        <w:contextualSpacing w:val="1"/>
        <w:rPr>
          <w:sz w:val="28"/>
          <w:szCs w:val="28"/>
          <w:u w:val="none"/>
        </w:rPr>
      </w:pPr>
      <w:r w:rsidDel="00000000" w:rsidR="00000000" w:rsidRPr="00000000">
        <w:rPr>
          <w:sz w:val="28"/>
          <w:szCs w:val="28"/>
          <w:rtl w:val="0"/>
        </w:rPr>
        <w:t xml:space="preserve">kann ein Produkt löschen</w:t>
      </w:r>
    </w:p>
    <w:p w:rsidR="00000000" w:rsidDel="00000000" w:rsidP="00000000" w:rsidRDefault="00000000" w:rsidRPr="00000000" w14:paraId="00000026">
      <w:pPr>
        <w:numPr>
          <w:ilvl w:val="0"/>
          <w:numId w:val="8"/>
        </w:numPr>
        <w:ind w:left="720" w:hanging="360"/>
        <w:contextualSpacing w:val="1"/>
        <w:rPr>
          <w:sz w:val="28"/>
          <w:szCs w:val="28"/>
          <w:u w:val="none"/>
        </w:rPr>
      </w:pPr>
      <w:r w:rsidDel="00000000" w:rsidR="00000000" w:rsidRPr="00000000">
        <w:rPr>
          <w:sz w:val="28"/>
          <w:szCs w:val="28"/>
          <w:rtl w:val="0"/>
        </w:rPr>
        <w:t xml:space="preserve">kann Programmeinstellungen bearbeiten</w:t>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Die Berechnung:</w:t>
      </w:r>
    </w:p>
    <w:p w:rsidR="00000000" w:rsidDel="00000000" w:rsidP="00000000" w:rsidRDefault="00000000" w:rsidRPr="00000000" w14:paraId="00000028">
      <w:pPr>
        <w:numPr>
          <w:ilvl w:val="0"/>
          <w:numId w:val="1"/>
        </w:numPr>
        <w:ind w:left="720" w:hanging="360"/>
        <w:contextualSpacing w:val="1"/>
        <w:rPr>
          <w:sz w:val="28"/>
          <w:szCs w:val="28"/>
          <w:u w:val="none"/>
        </w:rPr>
      </w:pPr>
      <w:r w:rsidDel="00000000" w:rsidR="00000000" w:rsidRPr="00000000">
        <w:rPr>
          <w:sz w:val="28"/>
          <w:szCs w:val="28"/>
          <w:rtl w:val="0"/>
        </w:rPr>
        <w:t xml:space="preserve">es gibt die Auswahl zwischen Fliesen- und Tapetenberechnung</w:t>
      </w:r>
    </w:p>
    <w:p w:rsidR="00000000" w:rsidDel="00000000" w:rsidP="00000000" w:rsidRDefault="00000000" w:rsidRPr="00000000" w14:paraId="00000029">
      <w:pPr>
        <w:numPr>
          <w:ilvl w:val="0"/>
          <w:numId w:val="1"/>
        </w:numPr>
        <w:ind w:left="720" w:hanging="360"/>
        <w:contextualSpacing w:val="1"/>
        <w:rPr>
          <w:sz w:val="28"/>
          <w:szCs w:val="28"/>
          <w:u w:val="none"/>
        </w:rPr>
      </w:pPr>
      <w:r w:rsidDel="00000000" w:rsidR="00000000" w:rsidRPr="00000000">
        <w:rPr>
          <w:sz w:val="28"/>
          <w:szCs w:val="28"/>
          <w:rtl w:val="0"/>
        </w:rPr>
        <w:t xml:space="preserve">es werden die genauen Maße der in ein Textfeld geschrieben</w:t>
      </w:r>
    </w:p>
    <w:p w:rsidR="00000000" w:rsidDel="00000000" w:rsidP="00000000" w:rsidRDefault="00000000" w:rsidRPr="00000000" w14:paraId="0000002A">
      <w:pPr>
        <w:numPr>
          <w:ilvl w:val="0"/>
          <w:numId w:val="1"/>
        </w:numPr>
        <w:ind w:left="720" w:hanging="360"/>
        <w:contextualSpacing w:val="1"/>
        <w:rPr>
          <w:sz w:val="28"/>
          <w:szCs w:val="28"/>
          <w:u w:val="none"/>
        </w:rPr>
      </w:pPr>
      <w:r w:rsidDel="00000000" w:rsidR="00000000" w:rsidRPr="00000000">
        <w:rPr>
          <w:sz w:val="28"/>
          <w:szCs w:val="28"/>
          <w:rtl w:val="0"/>
        </w:rPr>
        <w:t xml:space="preserve">durch ein Button wird die Berechnung gestartet</w:t>
      </w:r>
    </w:p>
    <w:p w:rsidR="00000000" w:rsidDel="00000000" w:rsidP="00000000" w:rsidRDefault="00000000" w:rsidRPr="00000000" w14:paraId="0000002B">
      <w:pPr>
        <w:numPr>
          <w:ilvl w:val="0"/>
          <w:numId w:val="1"/>
        </w:numPr>
        <w:ind w:left="720" w:hanging="360"/>
        <w:contextualSpacing w:val="1"/>
        <w:rPr>
          <w:sz w:val="28"/>
          <w:szCs w:val="28"/>
          <w:u w:val="none"/>
        </w:rPr>
      </w:pPr>
      <w:r w:rsidDel="00000000" w:rsidR="00000000" w:rsidRPr="00000000">
        <w:rPr>
          <w:sz w:val="28"/>
          <w:szCs w:val="28"/>
          <w:rtl w:val="0"/>
        </w:rPr>
        <w:t xml:space="preserve">es werden die benötigten Mengen und Preise berechnet</w:t>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Sonstiges:</w:t>
      </w:r>
    </w:p>
    <w:p w:rsidR="00000000" w:rsidDel="00000000" w:rsidP="00000000" w:rsidRDefault="00000000" w:rsidRPr="00000000" w14:paraId="0000002D">
      <w:pPr>
        <w:numPr>
          <w:ilvl w:val="0"/>
          <w:numId w:val="2"/>
        </w:numPr>
        <w:ind w:left="720" w:hanging="360"/>
        <w:contextualSpacing w:val="1"/>
        <w:rPr>
          <w:sz w:val="28"/>
          <w:szCs w:val="28"/>
          <w:u w:val="none"/>
        </w:rPr>
      </w:pPr>
      <w:r w:rsidDel="00000000" w:rsidR="00000000" w:rsidRPr="00000000">
        <w:rPr>
          <w:sz w:val="28"/>
          <w:szCs w:val="28"/>
          <w:rtl w:val="0"/>
        </w:rPr>
        <w:t xml:space="preserve">auf der Ansicht des Administratoren gibt es eine Produktliste mit Angaben zu deren Eigenschaften (Maße und Preis)</w:t>
      </w:r>
    </w:p>
    <w:p w:rsidR="00000000" w:rsidDel="00000000" w:rsidP="00000000" w:rsidRDefault="00000000" w:rsidRPr="00000000" w14:paraId="0000002E">
      <w:pPr>
        <w:numPr>
          <w:ilvl w:val="0"/>
          <w:numId w:val="2"/>
        </w:numPr>
        <w:ind w:left="720" w:hanging="360"/>
        <w:contextualSpacing w:val="1"/>
        <w:rPr>
          <w:sz w:val="28"/>
          <w:szCs w:val="28"/>
          <w:u w:val="none"/>
        </w:rPr>
      </w:pPr>
      <w:r w:rsidDel="00000000" w:rsidR="00000000" w:rsidRPr="00000000">
        <w:rPr>
          <w:sz w:val="28"/>
          <w:szCs w:val="28"/>
          <w:rtl w:val="0"/>
        </w:rPr>
        <w:t xml:space="preserve">über diese Ansicht kann der Administrator die Produkte bearbeiten</w:t>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alle relevanten Daten zu den Produkten werden gespeichert</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Zusatzmaterialien, wie Tapetenkleister, Fugenfüller und Fliesenkleber werden unterstützt</w:t>
      </w:r>
    </w:p>
    <w:p w:rsidR="00000000" w:rsidDel="00000000" w:rsidP="00000000" w:rsidRDefault="00000000" w:rsidRPr="00000000" w14:paraId="00000031">
      <w:pPr>
        <w:pStyle w:val="Heading2"/>
        <w:contextualSpacing w:val="0"/>
        <w:rPr/>
      </w:pPr>
      <w:bookmarkStart w:colFirst="0" w:colLast="0" w:name="_77opayhxv8i8" w:id="7"/>
      <w:bookmarkEnd w:id="7"/>
      <w:r w:rsidDel="00000000" w:rsidR="00000000" w:rsidRPr="00000000">
        <w:rPr>
          <w:rtl w:val="0"/>
        </w:rPr>
        <w:t xml:space="preserve">1.2 Wunschkriterien</w:t>
      </w:r>
      <w:r w:rsidDel="00000000" w:rsidR="00000000" w:rsidRPr="00000000">
        <w:rPr>
          <w:rtl w:val="0"/>
        </w:rPr>
      </w:r>
    </w:p>
    <w:p w:rsidR="00000000" w:rsidDel="00000000" w:rsidP="00000000" w:rsidRDefault="00000000" w:rsidRPr="00000000" w14:paraId="00000032">
      <w:pPr>
        <w:numPr>
          <w:ilvl w:val="0"/>
          <w:numId w:val="4"/>
        </w:numPr>
        <w:ind w:left="720" w:hanging="360"/>
        <w:contextualSpacing w:val="1"/>
        <w:rPr>
          <w:sz w:val="28"/>
          <w:szCs w:val="28"/>
          <w:u w:val="none"/>
        </w:rPr>
      </w:pPr>
      <w:r w:rsidDel="00000000" w:rsidR="00000000" w:rsidRPr="00000000">
        <w:rPr>
          <w:sz w:val="28"/>
          <w:szCs w:val="28"/>
          <w:rtl w:val="0"/>
        </w:rPr>
        <w:t xml:space="preserve">Der Mitarbeiter kann die berechneten Daten für einen Kunden speichern und wieder anzeigen lassen</w:t>
      </w:r>
      <w:r w:rsidDel="00000000" w:rsidR="00000000" w:rsidRPr="00000000">
        <w:rPr>
          <w:rtl w:val="0"/>
        </w:rPr>
      </w:r>
    </w:p>
    <w:p w:rsidR="00000000" w:rsidDel="00000000" w:rsidP="00000000" w:rsidRDefault="00000000" w:rsidRPr="00000000" w14:paraId="00000033">
      <w:pPr>
        <w:numPr>
          <w:ilvl w:val="0"/>
          <w:numId w:val="4"/>
        </w:numPr>
        <w:ind w:left="720" w:hanging="360"/>
        <w:contextualSpacing w:val="1"/>
        <w:rPr>
          <w:sz w:val="28"/>
          <w:szCs w:val="28"/>
          <w:u w:val="none"/>
        </w:rPr>
      </w:pPr>
      <w:r w:rsidDel="00000000" w:rsidR="00000000" w:rsidRPr="00000000">
        <w:rPr>
          <w:sz w:val="28"/>
          <w:szCs w:val="28"/>
          <w:rtl w:val="0"/>
        </w:rPr>
        <w:t xml:space="preserve">Der Mitarbeiter kann die Ansicht sich ausdrucken lassen</w:t>
      </w:r>
    </w:p>
    <w:p w:rsidR="00000000" w:rsidDel="00000000" w:rsidP="00000000" w:rsidRDefault="00000000" w:rsidRPr="00000000" w14:paraId="00000034">
      <w:pPr>
        <w:pStyle w:val="Heading2"/>
        <w:contextualSpacing w:val="0"/>
        <w:rPr/>
      </w:pPr>
      <w:bookmarkStart w:colFirst="0" w:colLast="0" w:name="_hpag0trq0sf2" w:id="8"/>
      <w:bookmarkEnd w:id="8"/>
      <w:r w:rsidDel="00000000" w:rsidR="00000000" w:rsidRPr="00000000">
        <w:rPr>
          <w:rtl w:val="0"/>
        </w:rPr>
        <w:t xml:space="preserve">1.3 </w:t>
      </w:r>
      <w:r w:rsidDel="00000000" w:rsidR="00000000" w:rsidRPr="00000000">
        <w:rPr>
          <w:rtl w:val="0"/>
        </w:rPr>
        <w:t xml:space="preserve">A</w:t>
      </w:r>
      <w:r w:rsidDel="00000000" w:rsidR="00000000" w:rsidRPr="00000000">
        <w:rPr>
          <w:rtl w:val="0"/>
        </w:rPr>
        <w:t xml:space="preserve">bgrenzungskriterien</w:t>
      </w:r>
      <w:r w:rsidDel="00000000" w:rsidR="00000000" w:rsidRPr="00000000">
        <w:rPr>
          <w:rtl w:val="0"/>
        </w:rPr>
      </w:r>
    </w:p>
    <w:p w:rsidR="00000000" w:rsidDel="00000000" w:rsidP="00000000" w:rsidRDefault="00000000" w:rsidRPr="00000000" w14:paraId="00000035">
      <w:pPr>
        <w:numPr>
          <w:ilvl w:val="0"/>
          <w:numId w:val="5"/>
        </w:numPr>
        <w:ind w:left="720" w:hanging="360"/>
        <w:contextualSpacing w:val="1"/>
        <w:rPr>
          <w:sz w:val="28"/>
          <w:szCs w:val="28"/>
        </w:rPr>
      </w:pPr>
      <w:r w:rsidDel="00000000" w:rsidR="00000000" w:rsidRPr="00000000">
        <w:rPr>
          <w:rtl w:val="0"/>
        </w:rPr>
        <w:t xml:space="preserve">Produkte umfassen: Tapeten, Fliesen, Fliesenkleber, Fugenfüller, Tapetenkleister</w:t>
      </w:r>
    </w:p>
    <w:p w:rsidR="00000000" w:rsidDel="00000000" w:rsidP="00000000" w:rsidRDefault="00000000" w:rsidRPr="00000000" w14:paraId="00000036">
      <w:pPr>
        <w:numPr>
          <w:ilvl w:val="0"/>
          <w:numId w:val="5"/>
        </w:numPr>
        <w:ind w:left="720" w:hanging="360"/>
        <w:contextualSpacing w:val="1"/>
        <w:rPr>
          <w:sz w:val="28"/>
          <w:szCs w:val="28"/>
        </w:rPr>
      </w:pPr>
      <w:r w:rsidDel="00000000" w:rsidR="00000000" w:rsidRPr="00000000">
        <w:rPr>
          <w:sz w:val="28"/>
          <w:szCs w:val="28"/>
          <w:rtl w:val="0"/>
        </w:rPr>
        <w:t xml:space="preserve">keine Datenbanken für Benutzer und Produkte</w:t>
      </w:r>
    </w:p>
    <w:p w:rsidR="00000000" w:rsidDel="00000000" w:rsidP="00000000" w:rsidRDefault="00000000" w:rsidRPr="00000000" w14:paraId="00000037">
      <w:pPr>
        <w:numPr>
          <w:ilvl w:val="0"/>
          <w:numId w:val="5"/>
        </w:numPr>
        <w:ind w:left="720" w:hanging="360"/>
        <w:contextualSpacing w:val="1"/>
        <w:rPr>
          <w:sz w:val="28"/>
          <w:szCs w:val="28"/>
          <w:u w:val="none"/>
        </w:rPr>
      </w:pPr>
      <w:r w:rsidDel="00000000" w:rsidR="00000000" w:rsidRPr="00000000">
        <w:rPr>
          <w:sz w:val="28"/>
          <w:szCs w:val="28"/>
          <w:rtl w:val="0"/>
        </w:rPr>
        <w:t xml:space="preserve">kein Anmeldeformular für den regulären Mitarbeiter</w:t>
      </w:r>
    </w:p>
    <w:p w:rsidR="00000000" w:rsidDel="00000000" w:rsidP="00000000" w:rsidRDefault="00000000" w:rsidRPr="00000000" w14:paraId="00000038">
      <w:pPr>
        <w:pStyle w:val="Heading1"/>
        <w:contextualSpacing w:val="0"/>
        <w:rPr>
          <w:sz w:val="32"/>
          <w:szCs w:val="32"/>
        </w:rPr>
      </w:pPr>
      <w:bookmarkStart w:colFirst="0" w:colLast="0" w:name="_xsiusljlo0d4" w:id="9"/>
      <w:bookmarkEnd w:id="9"/>
      <w:r w:rsidDel="00000000" w:rsidR="00000000" w:rsidRPr="00000000">
        <w:rPr>
          <w:rtl w:val="0"/>
        </w:rPr>
        <w:t xml:space="preserve">2 Produkteinsatz </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Die Software dient zur Berechnung von notwendigen Materialien sowie zur Verwaltung der Produktdaten.</w:t>
      </w:r>
    </w:p>
    <w:p w:rsidR="00000000" w:rsidDel="00000000" w:rsidP="00000000" w:rsidRDefault="00000000" w:rsidRPr="00000000" w14:paraId="0000003A">
      <w:pPr>
        <w:contextualSpacing w:val="0"/>
        <w:rPr/>
      </w:pPr>
      <w:r w:rsidDel="00000000" w:rsidR="00000000" w:rsidRPr="00000000">
        <w:rPr>
          <w:rtl w:val="0"/>
        </w:rPr>
        <w:t xml:space="preserve">Zielgruppe des Produktes sind die Mitarbeiter (Verkäufer) der Firma tf-markt.</w:t>
      </w:r>
      <w:r w:rsidDel="00000000" w:rsidR="00000000" w:rsidRPr="00000000">
        <w:rPr>
          <w:rtl w:val="0"/>
        </w:rPr>
      </w:r>
    </w:p>
    <w:p w:rsidR="00000000" w:rsidDel="00000000" w:rsidP="00000000" w:rsidRDefault="00000000" w:rsidRPr="00000000" w14:paraId="0000003B">
      <w:pPr>
        <w:pStyle w:val="Heading2"/>
        <w:ind w:left="0" w:firstLine="0"/>
        <w:contextualSpacing w:val="0"/>
        <w:rPr/>
      </w:pPr>
      <w:bookmarkStart w:colFirst="0" w:colLast="0" w:name="_fopswn7c9pjd" w:id="10"/>
      <w:bookmarkEnd w:id="10"/>
      <w:r w:rsidDel="00000000" w:rsidR="00000000" w:rsidRPr="00000000">
        <w:rPr>
          <w:rtl w:val="0"/>
        </w:rPr>
        <w:t xml:space="preserve">2.1 </w:t>
      </w:r>
      <w:r w:rsidDel="00000000" w:rsidR="00000000" w:rsidRPr="00000000">
        <w:rPr>
          <w:rtl w:val="0"/>
        </w:rPr>
        <w:t xml:space="preserve">Anwendungsbereiche</w:t>
      </w:r>
    </w:p>
    <w:p w:rsidR="00000000" w:rsidDel="00000000" w:rsidP="00000000" w:rsidRDefault="00000000" w:rsidRPr="00000000" w14:paraId="0000003C">
      <w:pPr>
        <w:numPr>
          <w:ilvl w:val="0"/>
          <w:numId w:val="9"/>
        </w:numPr>
        <w:ind w:left="720" w:hanging="360"/>
        <w:contextualSpacing w:val="1"/>
        <w:rPr>
          <w:u w:val="none"/>
        </w:rPr>
      </w:pPr>
      <w:r w:rsidDel="00000000" w:rsidR="00000000" w:rsidRPr="00000000">
        <w:rPr>
          <w:rtl w:val="0"/>
        </w:rPr>
        <w:t xml:space="preserve">Kaufmännischer Bereich (Berechnungen von Mengen und Preisen)</w:t>
      </w:r>
    </w:p>
    <w:p w:rsidR="00000000" w:rsidDel="00000000" w:rsidP="00000000" w:rsidRDefault="00000000" w:rsidRPr="00000000" w14:paraId="0000003D">
      <w:pPr>
        <w:numPr>
          <w:ilvl w:val="0"/>
          <w:numId w:val="9"/>
        </w:numPr>
        <w:ind w:left="720" w:hanging="360"/>
        <w:contextualSpacing w:val="1"/>
        <w:rPr>
          <w:u w:val="none"/>
        </w:rPr>
      </w:pPr>
      <w:r w:rsidDel="00000000" w:rsidR="00000000" w:rsidRPr="00000000">
        <w:rPr>
          <w:rtl w:val="0"/>
        </w:rPr>
        <w:t xml:space="preserve">Verwaltung von Produktdaten</w:t>
      </w:r>
      <w:r w:rsidDel="00000000" w:rsidR="00000000" w:rsidRPr="00000000">
        <w:rPr>
          <w:rtl w:val="0"/>
        </w:rPr>
      </w:r>
    </w:p>
    <w:p w:rsidR="00000000" w:rsidDel="00000000" w:rsidP="00000000" w:rsidRDefault="00000000" w:rsidRPr="00000000" w14:paraId="0000003E">
      <w:pPr>
        <w:pStyle w:val="Heading2"/>
        <w:ind w:left="0" w:firstLine="0"/>
        <w:contextualSpacing w:val="0"/>
        <w:rPr/>
      </w:pPr>
      <w:bookmarkStart w:colFirst="0" w:colLast="0" w:name="_5gv9bb9cnch2" w:id="11"/>
      <w:bookmarkEnd w:id="11"/>
      <w:r w:rsidDel="00000000" w:rsidR="00000000" w:rsidRPr="00000000">
        <w:rPr>
          <w:rtl w:val="0"/>
        </w:rPr>
        <w:t xml:space="preserve">2.2 Zielgruppen</w:t>
      </w:r>
    </w:p>
    <w:p w:rsidR="00000000" w:rsidDel="00000000" w:rsidP="00000000" w:rsidRDefault="00000000" w:rsidRPr="00000000" w14:paraId="0000003F">
      <w:pPr>
        <w:contextualSpacing w:val="0"/>
        <w:rPr/>
      </w:pPr>
      <w:r w:rsidDel="00000000" w:rsidR="00000000" w:rsidRPr="00000000">
        <w:rPr>
          <w:rtl w:val="0"/>
        </w:rPr>
        <w:t xml:space="preserve">Mitarbeiter (Verkäufer) der Firma tf-markt.</w:t>
      </w:r>
    </w:p>
    <w:p w:rsidR="00000000" w:rsidDel="00000000" w:rsidP="00000000" w:rsidRDefault="00000000" w:rsidRPr="00000000" w14:paraId="00000040">
      <w:pPr>
        <w:pStyle w:val="Heading2"/>
        <w:ind w:left="0" w:firstLine="0"/>
        <w:contextualSpacing w:val="0"/>
        <w:rPr/>
      </w:pPr>
      <w:bookmarkStart w:colFirst="0" w:colLast="0" w:name="_m91pbxxahvac" w:id="12"/>
      <w:bookmarkEnd w:id="12"/>
      <w:r w:rsidDel="00000000" w:rsidR="00000000" w:rsidRPr="00000000">
        <w:rPr>
          <w:rtl w:val="0"/>
        </w:rPr>
        <w:t xml:space="preserve">3.3 Betriebsbedingungen</w:t>
      </w:r>
    </w:p>
    <w:p w:rsidR="00000000" w:rsidDel="00000000" w:rsidP="00000000" w:rsidRDefault="00000000" w:rsidRPr="00000000" w14:paraId="00000041">
      <w:pPr>
        <w:contextualSpacing w:val="0"/>
        <w:rPr/>
      </w:pPr>
      <w:r w:rsidDel="00000000" w:rsidR="00000000" w:rsidRPr="00000000">
        <w:rPr>
          <w:rtl w:val="0"/>
        </w:rPr>
        <w:t xml:space="preserve">Das Fachgeschäft tf-markt ist auf den Verkauf von Tapeten und Fliesen spezialisiert.</w:t>
      </w:r>
    </w:p>
    <w:p w:rsidR="00000000" w:rsidDel="00000000" w:rsidP="00000000" w:rsidRDefault="00000000" w:rsidRPr="00000000" w14:paraId="00000042">
      <w:pPr>
        <w:contextualSpacing w:val="0"/>
        <w:rPr/>
      </w:pPr>
      <w:r w:rsidDel="00000000" w:rsidR="00000000" w:rsidRPr="00000000">
        <w:rPr>
          <w:rtl w:val="0"/>
        </w:rPr>
        <w:t xml:space="preserve">Das Programm wird während Kundengesprächen benutzt um kurzfristig Berechnungen anzustellen, damit direkt Angaben über benötigte Mengen und Preise gemacht werden können.</w:t>
      </w:r>
    </w:p>
    <w:p w:rsidR="00000000" w:rsidDel="00000000" w:rsidP="00000000" w:rsidRDefault="00000000" w:rsidRPr="00000000" w14:paraId="00000043">
      <w:pPr>
        <w:contextualSpacing w:val="0"/>
        <w:rPr/>
      </w:pPr>
      <w:r w:rsidDel="00000000" w:rsidR="00000000" w:rsidRPr="00000000">
        <w:rPr>
          <w:rtl w:val="0"/>
        </w:rPr>
        <w:t xml:space="preserve">Der Betrieb wird durch Mitarbeiter beaufsichtigt.</w:t>
      </w:r>
    </w:p>
    <w:p w:rsidR="00000000" w:rsidDel="00000000" w:rsidP="00000000" w:rsidRDefault="00000000" w:rsidRPr="00000000" w14:paraId="00000044">
      <w:pPr>
        <w:pStyle w:val="Heading1"/>
        <w:contextualSpacing w:val="0"/>
        <w:rPr/>
      </w:pPr>
      <w:bookmarkStart w:colFirst="0" w:colLast="0" w:name="_svemrxrmhagh" w:id="13"/>
      <w:bookmarkEnd w:id="13"/>
      <w:r w:rsidDel="00000000" w:rsidR="00000000" w:rsidRPr="00000000">
        <w:rPr>
          <w:rtl w:val="0"/>
        </w:rPr>
        <w:t xml:space="preserve">3 Produktfunktionen</w:t>
      </w:r>
    </w:p>
    <w:p w:rsidR="00000000" w:rsidDel="00000000" w:rsidP="00000000" w:rsidRDefault="00000000" w:rsidRPr="00000000" w14:paraId="00000045">
      <w:pPr>
        <w:contextualSpacing w:val="0"/>
        <w:rPr/>
      </w:pPr>
      <w:r w:rsidDel="00000000" w:rsidR="00000000" w:rsidRPr="00000000">
        <w:rPr>
          <w:rtl w:val="0"/>
        </w:rPr>
        <w:t xml:space="preserve">/F10/(/LF10/)</w:t>
      </w:r>
    </w:p>
    <w:p w:rsidR="00000000" w:rsidDel="00000000" w:rsidP="00000000" w:rsidRDefault="00000000" w:rsidRPr="00000000" w14:paraId="00000046">
      <w:pPr>
        <w:contextualSpacing w:val="0"/>
        <w:rPr/>
      </w:pPr>
      <w:r w:rsidDel="00000000" w:rsidR="00000000" w:rsidRPr="00000000">
        <w:rPr>
          <w:rtl w:val="0"/>
        </w:rPr>
        <w:t xml:space="preserve">Erfassung, Änderung und Löschung von Produkten durch berechtigte Personen</w:t>
      </w:r>
    </w:p>
    <w:p w:rsidR="00000000" w:rsidDel="00000000" w:rsidP="00000000" w:rsidRDefault="00000000" w:rsidRPr="00000000" w14:paraId="00000047">
      <w:pPr>
        <w:numPr>
          <w:ilvl w:val="0"/>
          <w:numId w:val="7"/>
        </w:numPr>
        <w:ind w:left="720" w:hanging="360"/>
        <w:contextualSpacing w:val="1"/>
        <w:rPr>
          <w:u w:val="none"/>
        </w:rPr>
      </w:pPr>
      <w:r w:rsidDel="00000000" w:rsidR="00000000" w:rsidRPr="00000000">
        <w:rPr>
          <w:rtl w:val="0"/>
        </w:rPr>
        <w:t xml:space="preserve">/F11/ Falls der Benutzer Rechte als Administrator besitzt, kann dieser sich über ein Dialogfeld anmelden, indem er seinen Benutzernamen und Passwort eingibt</w:t>
      </w:r>
    </w:p>
    <w:p w:rsidR="00000000" w:rsidDel="00000000" w:rsidP="00000000" w:rsidRDefault="00000000" w:rsidRPr="00000000" w14:paraId="00000048">
      <w:pPr>
        <w:numPr>
          <w:ilvl w:val="0"/>
          <w:numId w:val="7"/>
        </w:numPr>
        <w:ind w:left="720" w:hanging="360"/>
        <w:contextualSpacing w:val="1"/>
        <w:rPr>
          <w:u w:val="none"/>
        </w:rPr>
      </w:pPr>
      <w:r w:rsidDel="00000000" w:rsidR="00000000" w:rsidRPr="00000000">
        <w:rPr>
          <w:rtl w:val="0"/>
        </w:rPr>
        <w:t xml:space="preserve">/F12/ Dort kann er/sie über eine Produktliste die verschiedenen Produkte anzeigen und verwalten:</w:t>
      </w:r>
    </w:p>
    <w:p w:rsidR="00000000" w:rsidDel="00000000" w:rsidP="00000000" w:rsidRDefault="00000000" w:rsidRPr="00000000" w14:paraId="00000049">
      <w:pPr>
        <w:numPr>
          <w:ilvl w:val="0"/>
          <w:numId w:val="7"/>
        </w:numPr>
        <w:ind w:left="720" w:hanging="360"/>
        <w:contextualSpacing w:val="1"/>
        <w:rPr>
          <w:u w:val="none"/>
        </w:rPr>
      </w:pPr>
      <w:r w:rsidDel="00000000" w:rsidR="00000000" w:rsidRPr="00000000">
        <w:rPr>
          <w:rtl w:val="0"/>
        </w:rPr>
        <w:t xml:space="preserve">/F13/ Er/Sie kann ein neues Produkt zur Liste hinzufügen</w:t>
      </w:r>
    </w:p>
    <w:p w:rsidR="00000000" w:rsidDel="00000000" w:rsidP="00000000" w:rsidRDefault="00000000" w:rsidRPr="00000000" w14:paraId="0000004A">
      <w:pPr>
        <w:numPr>
          <w:ilvl w:val="0"/>
          <w:numId w:val="7"/>
        </w:numPr>
        <w:ind w:left="720" w:hanging="360"/>
        <w:contextualSpacing w:val="1"/>
        <w:rPr>
          <w:u w:val="none"/>
        </w:rPr>
      </w:pPr>
      <w:r w:rsidDel="00000000" w:rsidR="00000000" w:rsidRPr="00000000">
        <w:rPr>
          <w:rtl w:val="0"/>
        </w:rPr>
        <w:t xml:space="preserve">/F14/ Er/Sie kann Produkte über ein Dialogfeld bearbeiten</w:t>
      </w:r>
    </w:p>
    <w:p w:rsidR="00000000" w:rsidDel="00000000" w:rsidP="00000000" w:rsidRDefault="00000000" w:rsidRPr="00000000" w14:paraId="0000004B">
      <w:pPr>
        <w:numPr>
          <w:ilvl w:val="0"/>
          <w:numId w:val="7"/>
        </w:numPr>
        <w:ind w:left="720" w:hanging="360"/>
        <w:contextualSpacing w:val="1"/>
        <w:rPr>
          <w:u w:val="none"/>
        </w:rPr>
      </w:pPr>
      <w:r w:rsidDel="00000000" w:rsidR="00000000" w:rsidRPr="00000000">
        <w:rPr>
          <w:rtl w:val="0"/>
        </w:rPr>
        <w:t xml:space="preserve">/F15/ Er/Sie kann Produkte aus der Liste löschen</w:t>
      </w:r>
    </w:p>
    <w:p w:rsidR="00000000" w:rsidDel="00000000" w:rsidP="00000000" w:rsidRDefault="00000000" w:rsidRPr="00000000" w14:paraId="0000004C">
      <w:pPr>
        <w:contextualSpacing w:val="0"/>
        <w:rPr/>
      </w:pPr>
      <w:r w:rsidDel="00000000" w:rsidR="00000000" w:rsidRPr="00000000">
        <w:rPr>
          <w:rtl w:val="0"/>
        </w:rPr>
        <w:t xml:space="preserve">/F20/(/LF20/)</w:t>
      </w:r>
    </w:p>
    <w:p w:rsidR="00000000" w:rsidDel="00000000" w:rsidP="00000000" w:rsidRDefault="00000000" w:rsidRPr="00000000" w14:paraId="0000004D">
      <w:pPr>
        <w:contextualSpacing w:val="0"/>
        <w:rPr/>
      </w:pPr>
      <w:r w:rsidDel="00000000" w:rsidR="00000000" w:rsidRPr="00000000">
        <w:rPr>
          <w:rtl w:val="0"/>
        </w:rPr>
        <w:t xml:space="preserve">Der Benutzer kann die Angaben des Kunden in ein Formular eingeben und die benötigte Menge an Tapeten inklusive benötigter Menge an Kleister berechnen lassen und bekommt eine Ansicht zu den Einzelpositionen und </w:t>
      </w:r>
      <w:r w:rsidDel="00000000" w:rsidR="00000000" w:rsidRPr="00000000">
        <w:rPr>
          <w:rtl w:val="0"/>
        </w:rPr>
        <w:t xml:space="preserve">dem </w:t>
      </w:r>
      <w:r w:rsidDel="00000000" w:rsidR="00000000" w:rsidRPr="00000000">
        <w:rPr>
          <w:rtl w:val="0"/>
        </w:rPr>
        <w:t xml:space="preserve">Gesamtpreis</w:t>
      </w:r>
    </w:p>
    <w:p w:rsidR="00000000" w:rsidDel="00000000" w:rsidP="00000000" w:rsidRDefault="00000000" w:rsidRPr="00000000" w14:paraId="0000004E">
      <w:pPr>
        <w:numPr>
          <w:ilvl w:val="0"/>
          <w:numId w:val="3"/>
        </w:numPr>
        <w:ind w:left="720" w:hanging="360"/>
        <w:contextualSpacing w:val="1"/>
        <w:rPr/>
      </w:pPr>
      <w:r w:rsidDel="00000000" w:rsidR="00000000" w:rsidRPr="00000000">
        <w:rPr>
          <w:rtl w:val="0"/>
        </w:rPr>
        <w:t xml:space="preserve">/F21/ Er/Sie kann die Raumgröße mit Länge, Breite und Höhe, oder direkt eine Flächengröße eingeben</w:t>
      </w:r>
    </w:p>
    <w:p w:rsidR="00000000" w:rsidDel="00000000" w:rsidP="00000000" w:rsidRDefault="00000000" w:rsidRPr="00000000" w14:paraId="0000004F">
      <w:pPr>
        <w:numPr>
          <w:ilvl w:val="0"/>
          <w:numId w:val="3"/>
        </w:numPr>
        <w:ind w:left="720" w:hanging="360"/>
        <w:contextualSpacing w:val="1"/>
        <w:rPr/>
      </w:pPr>
      <w:r w:rsidDel="00000000" w:rsidR="00000000" w:rsidRPr="00000000">
        <w:rPr>
          <w:rtl w:val="0"/>
        </w:rPr>
        <w:t xml:space="preserve">/F22/ Er/Sie kann die Einzelpositionen manuel bearbeiten</w:t>
      </w:r>
    </w:p>
    <w:p w:rsidR="00000000" w:rsidDel="00000000" w:rsidP="00000000" w:rsidRDefault="00000000" w:rsidRPr="00000000" w14:paraId="00000050">
      <w:pPr>
        <w:contextualSpacing w:val="0"/>
        <w:rPr/>
      </w:pPr>
      <w:r w:rsidDel="00000000" w:rsidR="00000000" w:rsidRPr="00000000">
        <w:rPr>
          <w:rtl w:val="0"/>
        </w:rPr>
        <w:t xml:space="preserve">/F30/(/LF30/)</w:t>
      </w:r>
    </w:p>
    <w:p w:rsidR="00000000" w:rsidDel="00000000" w:rsidP="00000000" w:rsidRDefault="00000000" w:rsidRPr="00000000" w14:paraId="00000051">
      <w:pPr>
        <w:contextualSpacing w:val="0"/>
        <w:rPr/>
      </w:pPr>
      <w:r w:rsidDel="00000000" w:rsidR="00000000" w:rsidRPr="00000000">
        <w:rPr>
          <w:rtl w:val="0"/>
        </w:rPr>
        <w:t xml:space="preserve">Der Benutzer kann die Angaben des Kunden in ein Formular eingeben und die benötigte Menge an Fliesen inklusive benötigter Menge an Fugenfüller (und optional inklusive Fliesenkleber) berechnen lassen und bekommt eine Ansicht zu den Einzelpositionen und dem Gesamtpreis</w:t>
      </w:r>
    </w:p>
    <w:p w:rsidR="00000000" w:rsidDel="00000000" w:rsidP="00000000" w:rsidRDefault="00000000" w:rsidRPr="00000000" w14:paraId="00000052">
      <w:pPr>
        <w:numPr>
          <w:ilvl w:val="0"/>
          <w:numId w:val="3"/>
        </w:numPr>
        <w:ind w:left="720" w:hanging="360"/>
        <w:contextualSpacing w:val="1"/>
        <w:rPr/>
      </w:pPr>
      <w:r w:rsidDel="00000000" w:rsidR="00000000" w:rsidRPr="00000000">
        <w:rPr>
          <w:rtl w:val="0"/>
        </w:rPr>
        <w:t xml:space="preserve">/F31/ Er/Sie kann die Raumgröße mit Länge, Breite und Höhe, oder direkt eine Flächengröße eingeben</w:t>
      </w:r>
    </w:p>
    <w:p w:rsidR="00000000" w:rsidDel="00000000" w:rsidP="00000000" w:rsidRDefault="00000000" w:rsidRPr="00000000" w14:paraId="00000053">
      <w:pPr>
        <w:numPr>
          <w:ilvl w:val="0"/>
          <w:numId w:val="3"/>
        </w:numPr>
        <w:ind w:left="720" w:hanging="360"/>
        <w:contextualSpacing w:val="1"/>
        <w:rPr/>
      </w:pPr>
      <w:r w:rsidDel="00000000" w:rsidR="00000000" w:rsidRPr="00000000">
        <w:rPr>
          <w:rtl w:val="0"/>
        </w:rPr>
        <w:t xml:space="preserve">/F32/ Er/Sie kann die Einzelpositionen manuel bearbeiten</w:t>
      </w:r>
    </w:p>
    <w:p w:rsidR="00000000" w:rsidDel="00000000" w:rsidP="00000000" w:rsidRDefault="00000000" w:rsidRPr="00000000" w14:paraId="00000054">
      <w:pPr>
        <w:contextualSpacing w:val="0"/>
        <w:rPr/>
      </w:pPr>
      <w:r w:rsidDel="00000000" w:rsidR="00000000" w:rsidRPr="00000000">
        <w:rPr>
          <w:rtl w:val="0"/>
        </w:rPr>
        <w:t xml:space="preserve">/F40/(/LF40/)</w:t>
      </w:r>
    </w:p>
    <w:p w:rsidR="00000000" w:rsidDel="00000000" w:rsidP="00000000" w:rsidRDefault="00000000" w:rsidRPr="00000000" w14:paraId="00000055">
      <w:pPr>
        <w:contextualSpacing w:val="0"/>
        <w:rPr/>
      </w:pPr>
      <w:r w:rsidDel="00000000" w:rsidR="00000000" w:rsidRPr="00000000">
        <w:rPr>
          <w:rtl w:val="0"/>
        </w:rPr>
        <w:t xml:space="preserve">Ermittlung eines Gesamtbetrages bei mehreren unterschiedlichen Produkten.</w:t>
      </w:r>
    </w:p>
    <w:p w:rsidR="00000000" w:rsidDel="00000000" w:rsidP="00000000" w:rsidRDefault="00000000" w:rsidRPr="00000000" w14:paraId="00000056">
      <w:pPr>
        <w:pStyle w:val="Heading1"/>
        <w:contextualSpacing w:val="0"/>
        <w:rPr/>
      </w:pPr>
      <w:bookmarkStart w:colFirst="0" w:colLast="0" w:name="_pflnry48pdjp" w:id="14"/>
      <w:bookmarkEnd w:id="14"/>
      <w:r w:rsidDel="00000000" w:rsidR="00000000" w:rsidRPr="00000000">
        <w:rPr>
          <w:rtl w:val="0"/>
        </w:rPr>
        <w:t xml:space="preserve">4 Produktdaten</w:t>
      </w:r>
    </w:p>
    <w:p w:rsidR="00000000" w:rsidDel="00000000" w:rsidP="00000000" w:rsidRDefault="00000000" w:rsidRPr="00000000" w14:paraId="00000057">
      <w:pPr>
        <w:contextualSpacing w:val="0"/>
        <w:rPr/>
      </w:pPr>
      <w:r w:rsidDel="00000000" w:rsidR="00000000" w:rsidRPr="00000000">
        <w:rPr>
          <w:rtl w:val="0"/>
        </w:rPr>
        <w:t xml:space="preserve">/D10/(/LD10/)</w:t>
      </w:r>
    </w:p>
    <w:p w:rsidR="00000000" w:rsidDel="00000000" w:rsidP="00000000" w:rsidRDefault="00000000" w:rsidRPr="00000000" w14:paraId="00000058">
      <w:pPr>
        <w:contextualSpacing w:val="0"/>
        <w:rPr/>
      </w:pPr>
      <w:r w:rsidDel="00000000" w:rsidR="00000000" w:rsidRPr="00000000">
        <w:rPr>
          <w:rtl w:val="0"/>
        </w:rPr>
        <w:t xml:space="preserve">Es sind alle relevanten Daten über die Produkte zu speichern</w:t>
      </w:r>
    </w:p>
    <w:p w:rsidR="00000000" w:rsidDel="00000000" w:rsidP="00000000" w:rsidRDefault="00000000" w:rsidRPr="00000000" w14:paraId="00000059">
      <w:pPr>
        <w:numPr>
          <w:ilvl w:val="0"/>
          <w:numId w:val="6"/>
        </w:numPr>
        <w:ind w:left="720" w:hanging="360"/>
        <w:contextualSpacing w:val="1"/>
        <w:rPr/>
      </w:pPr>
      <w:r w:rsidDel="00000000" w:rsidR="00000000" w:rsidRPr="00000000">
        <w:rPr>
          <w:rtl w:val="0"/>
        </w:rPr>
        <w:t xml:space="preserve">/D11/ Daten zu Tapeten: Farbe, Muster, Preis, Verkaufsmenge</w:t>
      </w:r>
    </w:p>
    <w:p w:rsidR="00000000" w:rsidDel="00000000" w:rsidP="00000000" w:rsidRDefault="00000000" w:rsidRPr="00000000" w14:paraId="0000005A">
      <w:pPr>
        <w:numPr>
          <w:ilvl w:val="0"/>
          <w:numId w:val="6"/>
        </w:numPr>
        <w:ind w:left="720" w:hanging="360"/>
        <w:contextualSpacing w:val="1"/>
        <w:rPr/>
      </w:pPr>
      <w:r w:rsidDel="00000000" w:rsidR="00000000" w:rsidRPr="00000000">
        <w:rPr>
          <w:rtl w:val="0"/>
        </w:rPr>
        <w:t xml:space="preserve">/D12/ Daten zu Fliesen: Farbe, Muster, Preis, Verkaufsmenge</w:t>
      </w:r>
    </w:p>
    <w:p w:rsidR="00000000" w:rsidDel="00000000" w:rsidP="00000000" w:rsidRDefault="00000000" w:rsidRPr="00000000" w14:paraId="0000005B">
      <w:pPr>
        <w:numPr>
          <w:ilvl w:val="0"/>
          <w:numId w:val="6"/>
        </w:numPr>
        <w:ind w:left="720" w:hanging="360"/>
        <w:contextualSpacing w:val="1"/>
        <w:rPr/>
      </w:pPr>
      <w:r w:rsidDel="00000000" w:rsidR="00000000" w:rsidRPr="00000000">
        <w:rPr>
          <w:rtl w:val="0"/>
        </w:rPr>
        <w:t xml:space="preserve">/D13/ Daten zu Tapetenkleister: Preis, Verkaufsmenge, Benötigte Menge pro Fläche</w:t>
      </w:r>
    </w:p>
    <w:p w:rsidR="00000000" w:rsidDel="00000000" w:rsidP="00000000" w:rsidRDefault="00000000" w:rsidRPr="00000000" w14:paraId="0000005C">
      <w:pPr>
        <w:numPr>
          <w:ilvl w:val="0"/>
          <w:numId w:val="6"/>
        </w:numPr>
        <w:ind w:left="720" w:hanging="360"/>
        <w:contextualSpacing w:val="1"/>
        <w:rPr/>
      </w:pPr>
      <w:r w:rsidDel="00000000" w:rsidR="00000000" w:rsidRPr="00000000">
        <w:rPr>
          <w:rtl w:val="0"/>
        </w:rPr>
        <w:t xml:space="preserve">/D14/ Daten zu Fliesenkleber: Preis, Verkaufsmenge, Benötigte Menge pro Fläche</w:t>
      </w:r>
    </w:p>
    <w:p w:rsidR="00000000" w:rsidDel="00000000" w:rsidP="00000000" w:rsidRDefault="00000000" w:rsidRPr="00000000" w14:paraId="0000005D">
      <w:pPr>
        <w:numPr>
          <w:ilvl w:val="0"/>
          <w:numId w:val="6"/>
        </w:numPr>
        <w:ind w:left="720" w:hanging="360"/>
        <w:contextualSpacing w:val="1"/>
        <w:rPr/>
      </w:pPr>
      <w:r w:rsidDel="00000000" w:rsidR="00000000" w:rsidRPr="00000000">
        <w:rPr>
          <w:rtl w:val="0"/>
        </w:rPr>
        <w:t xml:space="preserve">/D15/ Daten zu Fugenfüller: Preis, Verkaufsmenge, Benötigte Menge pro Fläche</w:t>
      </w:r>
    </w:p>
    <w:p w:rsidR="00000000" w:rsidDel="00000000" w:rsidP="00000000" w:rsidRDefault="00000000" w:rsidRPr="00000000" w14:paraId="0000005E">
      <w:pPr>
        <w:pStyle w:val="Heading1"/>
        <w:contextualSpacing w:val="0"/>
        <w:rPr/>
      </w:pPr>
      <w:bookmarkStart w:colFirst="0" w:colLast="0" w:name="_dqkml574krwi" w:id="15"/>
      <w:bookmarkEnd w:id="15"/>
      <w:r w:rsidDel="00000000" w:rsidR="00000000" w:rsidRPr="00000000">
        <w:rPr>
          <w:rtl w:val="0"/>
        </w:rPr>
        <w:t xml:space="preserve">5 Produktleistungen</w:t>
      </w:r>
    </w:p>
    <w:p w:rsidR="00000000" w:rsidDel="00000000" w:rsidP="00000000" w:rsidRDefault="00000000" w:rsidRPr="00000000" w14:paraId="0000005F">
      <w:pPr>
        <w:contextualSpacing w:val="0"/>
        <w:rPr/>
      </w:pPr>
      <w:r w:rsidDel="00000000" w:rsidR="00000000" w:rsidRPr="00000000">
        <w:rPr>
          <w:rtl w:val="0"/>
        </w:rPr>
        <w:t xml:space="preserve">/L10/(LL10/)</w:t>
      </w:r>
    </w:p>
    <w:p w:rsidR="00000000" w:rsidDel="00000000" w:rsidP="00000000" w:rsidRDefault="00000000" w:rsidRPr="00000000" w14:paraId="00000060">
      <w:pPr>
        <w:contextualSpacing w:val="0"/>
        <w:rPr/>
      </w:pPr>
      <w:r w:rsidDel="00000000" w:rsidR="00000000" w:rsidRPr="00000000">
        <w:rPr>
          <w:rtl w:val="0"/>
        </w:rPr>
        <w:t xml:space="preserve">Es können bis maximal 50 verschiedene Arten eines Produkts verwaltet werden</w:t>
      </w:r>
    </w:p>
    <w:p w:rsidR="00000000" w:rsidDel="00000000" w:rsidP="00000000" w:rsidRDefault="00000000" w:rsidRPr="00000000" w14:paraId="00000061">
      <w:pPr>
        <w:contextualSpacing w:val="0"/>
        <w:rPr/>
      </w:pPr>
      <w:r w:rsidDel="00000000" w:rsidR="00000000" w:rsidRPr="00000000">
        <w:rPr>
          <w:rtl w:val="0"/>
        </w:rPr>
        <w:t xml:space="preserve">/L20/(LL20/)</w:t>
      </w:r>
    </w:p>
    <w:p w:rsidR="00000000" w:rsidDel="00000000" w:rsidP="00000000" w:rsidRDefault="00000000" w:rsidRPr="00000000" w14:paraId="00000062">
      <w:pPr>
        <w:contextualSpacing w:val="0"/>
        <w:rPr/>
      </w:pPr>
      <w:r w:rsidDel="00000000" w:rsidR="00000000" w:rsidRPr="00000000">
        <w:rPr>
          <w:rtl w:val="0"/>
        </w:rPr>
        <w:t xml:space="preserve">Es gibt jeweils nur eine Art der Zusatzmaterialien Tapetenkleister, Fugenfüller und Fliesenkleber</w:t>
      </w:r>
    </w:p>
    <w:p w:rsidR="00000000" w:rsidDel="00000000" w:rsidP="00000000" w:rsidRDefault="00000000" w:rsidRPr="00000000" w14:paraId="00000063">
      <w:pPr>
        <w:contextualSpacing w:val="0"/>
        <w:rPr/>
      </w:pPr>
      <w:r w:rsidDel="00000000" w:rsidR="00000000" w:rsidRPr="00000000">
        <w:rPr>
          <w:rtl w:val="0"/>
        </w:rPr>
        <w:t xml:space="preserve">/L30/(LL30/)</w:t>
      </w:r>
    </w:p>
    <w:p w:rsidR="00000000" w:rsidDel="00000000" w:rsidP="00000000" w:rsidRDefault="00000000" w:rsidRPr="00000000" w14:paraId="00000064">
      <w:pPr>
        <w:contextualSpacing w:val="0"/>
        <w:rPr/>
      </w:pPr>
      <w:r w:rsidDel="00000000" w:rsidR="00000000" w:rsidRPr="00000000">
        <w:rPr>
          <w:rtl w:val="0"/>
        </w:rPr>
        <w:t xml:space="preserve">Tapetenrollen werden nur als ganze Einheit verkauft Fliesen pro Quadratmeter</w:t>
      </w:r>
    </w:p>
    <w:p w:rsidR="00000000" w:rsidDel="00000000" w:rsidP="00000000" w:rsidRDefault="00000000" w:rsidRPr="00000000" w14:paraId="00000065">
      <w:pPr>
        <w:pStyle w:val="Heading1"/>
        <w:contextualSpacing w:val="0"/>
        <w:rPr/>
      </w:pPr>
      <w:bookmarkStart w:colFirst="0" w:colLast="0" w:name="_wj9953vwisp9" w:id="16"/>
      <w:bookmarkEnd w:id="16"/>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hyjsjq32hji" w:id="17"/>
      <w:bookmarkEnd w:id="17"/>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aiy9teb9o49y" w:id="18"/>
      <w:bookmarkEnd w:id="18"/>
      <w:r w:rsidDel="00000000" w:rsidR="00000000" w:rsidRPr="00000000">
        <w:rPr>
          <w:rtl w:val="0"/>
        </w:rPr>
        <w:t xml:space="preserve">6 Qualitätsanforderungen</w:t>
      </w:r>
    </w:p>
    <w:p w:rsidR="00000000" w:rsidDel="00000000" w:rsidP="00000000" w:rsidRDefault="00000000" w:rsidRPr="00000000" w14:paraId="00000068">
      <w:pPr>
        <w:contextualSpacing w:val="0"/>
        <w:rPr/>
      </w:pPr>
      <w:r w:rsidDel="00000000" w:rsidR="00000000" w:rsidRPr="00000000">
        <w:rPr>
          <w:rtl w:val="0"/>
        </w:rPr>
      </w:r>
    </w:p>
    <w:tbl>
      <w:tblPr>
        <w:tblStyle w:val="Table1"/>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545"/>
        <w:gridCol w:w="975"/>
        <w:gridCol w:w="1215"/>
        <w:gridCol w:w="2055"/>
        <w:tblGridChange w:id="0">
          <w:tblGrid>
            <w:gridCol w:w="3465"/>
            <w:gridCol w:w="1545"/>
            <w:gridCol w:w="975"/>
            <w:gridCol w:w="121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Produktqualität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sehr gut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nicht relevant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Funktionalität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Angemessenheit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Richtigkeit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Interoperabilität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Ordnungsmäßigkeit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Sicherheit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Änderbarkeit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Fehlertoleranz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Wiederherstellbarkeit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Benutzbarkeit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Verständlichkeit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Erlernbarkeit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Bedienbarkeit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ISO 9241/110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Aufgabenangemessenheit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Selbstbeschreibungsfähigkeit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Steuerbarkeit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Erwartungskonformität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Lernförderlichkeit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CD">
      <w:pPr>
        <w:pStyle w:val="Heading1"/>
        <w:contextualSpacing w:val="0"/>
        <w:rPr/>
      </w:pPr>
      <w:bookmarkStart w:colFirst="0" w:colLast="0" w:name="_fnpurzjum5ee" w:id="19"/>
      <w:bookmarkEnd w:id="19"/>
      <w:r w:rsidDel="00000000" w:rsidR="00000000" w:rsidRPr="00000000">
        <w:rPr>
          <w:rtl w:val="0"/>
        </w:rPr>
        <w:t xml:space="preserve">7 Ergänzungen</w:t>
      </w:r>
    </w:p>
    <w:p w:rsidR="00000000" w:rsidDel="00000000" w:rsidP="00000000" w:rsidRDefault="00000000" w:rsidRPr="00000000" w14:paraId="000000CE">
      <w:pPr>
        <w:pStyle w:val="Heading2"/>
        <w:contextualSpacing w:val="0"/>
        <w:rPr/>
      </w:pPr>
      <w:bookmarkStart w:colFirst="0" w:colLast="0" w:name="_k9af0v8r0hd5" w:id="20"/>
      <w:bookmarkEnd w:id="20"/>
      <w:r w:rsidDel="00000000" w:rsidR="00000000" w:rsidRPr="00000000">
        <w:rPr>
          <w:rtl w:val="0"/>
        </w:rPr>
        <w:t xml:space="preserve">7.1 Realisierung</w:t>
      </w:r>
    </w:p>
    <w:p w:rsidR="00000000" w:rsidDel="00000000" w:rsidP="00000000" w:rsidRDefault="00000000" w:rsidRPr="00000000" w14:paraId="000000CF">
      <w:pPr>
        <w:contextualSpacing w:val="0"/>
        <w:rPr/>
      </w:pPr>
      <w:r w:rsidDel="00000000" w:rsidR="00000000" w:rsidRPr="00000000">
        <w:rPr>
          <w:rtl w:val="0"/>
        </w:rPr>
        <w:t xml:space="preserve">Die Anwendung wird mit der Programmiersprache C# realisiert und die Produktdaten werden über XML gespeichert.</w:t>
      </w:r>
    </w:p>
    <w:p w:rsidR="00000000" w:rsidDel="00000000" w:rsidP="00000000" w:rsidRDefault="00000000" w:rsidRPr="00000000" w14:paraId="000000D0">
      <w:pPr>
        <w:pStyle w:val="Heading2"/>
        <w:contextualSpacing w:val="0"/>
        <w:rPr/>
      </w:pPr>
      <w:bookmarkStart w:colFirst="0" w:colLast="0" w:name="_v0ieidawey7m" w:id="21"/>
      <w:bookmarkEnd w:id="21"/>
      <w:r w:rsidDel="00000000" w:rsidR="00000000" w:rsidRPr="00000000">
        <w:rPr>
          <w:rtl w:val="0"/>
        </w:rPr>
        <w:t xml:space="preserve">7.2 Berechnungsgrundlagen</w:t>
      </w:r>
    </w:p>
    <w:p w:rsidR="00000000" w:rsidDel="00000000" w:rsidP="00000000" w:rsidRDefault="00000000" w:rsidRPr="00000000" w14:paraId="000000D1">
      <w:pPr>
        <w:contextualSpacing w:val="0"/>
        <w:rPr/>
      </w:pPr>
      <w:r w:rsidDel="00000000" w:rsidR="00000000" w:rsidRPr="00000000">
        <w:rPr>
          <w:rtl w:val="0"/>
        </w:rPr>
        <w:t xml:space="preserve">Es wird bei der Berechnung der benötigten qm Fliesen von einem Aufschlag von 5% zur benötigten Fläche ausgegangen.</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Bei der Berechnung der benötigten Tapetenrollen wird von den Raummaßen ausgegangen.</w:t>
      </w:r>
    </w:p>
    <w:p w:rsidR="00000000" w:rsidDel="00000000" w:rsidP="00000000" w:rsidRDefault="00000000" w:rsidRPr="00000000" w14:paraId="000000D4">
      <w:pPr>
        <w:contextualSpacing w:val="0"/>
        <w:rPr/>
      </w:pPr>
      <w:r w:rsidDel="00000000" w:rsidR="00000000" w:rsidRPr="00000000">
        <w:rPr>
          <w:rtl w:val="0"/>
        </w:rPr>
        <w:t xml:space="preserve">Fenster- und Türausschnitte werden als Verschnitt/Reserve eingeplant. Bei Mustertapeten ist der Musterversatz in die berechnungen mit einzubeziehen.</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Die Rollenbreite und die Länge der Tapete pro Rolle sind standardisiert, können aber unterschiedlich sein. Ebenfalls gibt es unterschiedliche Fliesengrößen und Fliesentypen.</w:t>
      </w:r>
    </w:p>
    <w:p w:rsidR="00000000" w:rsidDel="00000000" w:rsidP="00000000" w:rsidRDefault="00000000" w:rsidRPr="00000000" w14:paraId="000000D7">
      <w:pPr>
        <w:pStyle w:val="Heading1"/>
        <w:contextualSpacing w:val="0"/>
        <w:rPr/>
      </w:pPr>
      <w:bookmarkStart w:colFirst="0" w:colLast="0" w:name="_7n0cgkpiyb3q" w:id="22"/>
      <w:bookmarkEnd w:id="22"/>
      <w:r w:rsidDel="00000000" w:rsidR="00000000" w:rsidRPr="00000000">
        <w:rPr>
          <w:rtl w:val="0"/>
        </w:rPr>
        <w:t xml:space="preserve">8 Benutzungsoberfläche</w:t>
      </w:r>
    </w:p>
    <w:p w:rsidR="00000000" w:rsidDel="00000000" w:rsidP="00000000" w:rsidRDefault="00000000" w:rsidRPr="00000000" w14:paraId="000000D8">
      <w:pPr>
        <w:contextualSpacing w:val="0"/>
        <w:rPr/>
      </w:pPr>
      <w:r w:rsidDel="00000000" w:rsidR="00000000" w:rsidRPr="00000000">
        <w:rPr>
          <w:rtl w:val="0"/>
        </w:rPr>
        <w:t xml:space="preserve">/B10/ Es wird die Standard Windows-Form verwendet</w:t>
      </w:r>
    </w:p>
    <w:p w:rsidR="00000000" w:rsidDel="00000000" w:rsidP="00000000" w:rsidRDefault="00000000" w:rsidRPr="00000000" w14:paraId="000000D9">
      <w:pPr>
        <w:contextualSpacing w:val="0"/>
        <w:rPr/>
      </w:pPr>
      <w:r w:rsidDel="00000000" w:rsidR="00000000" w:rsidRPr="00000000">
        <w:rPr>
          <w:rtl w:val="0"/>
        </w:rPr>
        <w:t xml:space="preserve">/B20/ Die Bedienungsoberflächen sind auf Mausbedienungen auszulegen</w:t>
      </w:r>
    </w:p>
    <w:p w:rsidR="00000000" w:rsidDel="00000000" w:rsidP="00000000" w:rsidRDefault="00000000" w:rsidRPr="00000000" w14:paraId="000000DA">
      <w:pPr>
        <w:contextualSpacing w:val="0"/>
        <w:rPr/>
      </w:pPr>
      <w:r w:rsidDel="00000000" w:rsidR="00000000" w:rsidRPr="00000000">
        <w:rPr>
          <w:rtl w:val="0"/>
        </w:rPr>
        <w:t xml:space="preserve">/B30/ Es werden verschiedene Formulare für die Berechnung und die Verwaltung verwendet</w:t>
      </w:r>
    </w:p>
    <w:p w:rsidR="00000000" w:rsidDel="00000000" w:rsidP="00000000" w:rsidRDefault="00000000" w:rsidRPr="00000000" w14:paraId="000000DB">
      <w:pPr>
        <w:contextualSpacing w:val="0"/>
        <w:rPr/>
      </w:pPr>
      <w:r w:rsidDel="00000000" w:rsidR="00000000" w:rsidRPr="00000000">
        <w:rPr>
          <w:rtl w:val="0"/>
        </w:rPr>
        <w:t xml:space="preserve">/B40/ Es werden die Ergonomie-Kriterien der ISO 9241/110 Norm beachtet</w:t>
      </w:r>
    </w:p>
    <w:p w:rsidR="00000000" w:rsidDel="00000000" w:rsidP="00000000" w:rsidRDefault="00000000" w:rsidRPr="00000000" w14:paraId="000000DC">
      <w:pPr>
        <w:pStyle w:val="Heading2"/>
        <w:contextualSpacing w:val="0"/>
        <w:rPr/>
      </w:pPr>
      <w:bookmarkStart w:colFirst="0" w:colLast="0" w:name="_f3z09xn15z4u" w:id="23"/>
      <w:bookmarkEnd w:id="23"/>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