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E592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25B563" w14:textId="000951D4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 xml:space="preserve">Summary and Reflections Report: Software Testing in the SDLC </w:t>
      </w:r>
    </w:p>
    <w:p w14:paraId="2F2C11A7" w14:textId="5AD94EE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 xml:space="preserve">CS 320: Software Test, Automation QA </w:t>
      </w:r>
    </w:p>
    <w:p w14:paraId="04C70F76" w14:textId="5DB4E6DB" w:rsidR="003A6271" w:rsidRP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12/14/2025</w:t>
      </w:r>
    </w:p>
    <w:p w14:paraId="0C0AAAA5" w14:textId="77777777" w:rsidR="00EB4108" w:rsidRDefault="00EB4108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733A59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862C83D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315172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7F2EFE8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5662B7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BC18F4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7EFEB5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B99E2BB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011CF5F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01A18A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AC021F9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357A7BB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10B21C" w14:textId="77777777" w:rsidR="003A6271" w:rsidRDefault="003A6271" w:rsidP="003A6271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8167430" w14:textId="77777777" w:rsidR="00DE1A44" w:rsidRDefault="00DE1A44" w:rsidP="003A62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A3CA48" w14:textId="70CA9DD9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Summary of Unit Testing Approach</w:t>
      </w:r>
    </w:p>
    <w:p w14:paraId="34942744" w14:textId="599EF506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Testing Approach and Alignment to Requirements</w:t>
      </w:r>
      <w:r w:rsidRPr="003A627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A627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A6271">
        <w:rPr>
          <w:rFonts w:ascii="Times New Roman" w:hAnsi="Times New Roman" w:cs="Times New Roman"/>
          <w:sz w:val="24"/>
          <w:szCs w:val="24"/>
        </w:rPr>
        <w:t xml:space="preserve"> Project One, I was tasked with developing three distinct components—the Contact Service, Task Service, and Appointment Service—to function as the backend for a mobile application. My unit testing approach was grounded in a </w:t>
      </w:r>
      <w:r w:rsidRPr="003A6271">
        <w:rPr>
          <w:rFonts w:ascii="Times New Roman" w:hAnsi="Times New Roman" w:cs="Times New Roman"/>
          <w:b/>
          <w:bCs/>
          <w:sz w:val="24"/>
          <w:szCs w:val="24"/>
        </w:rPr>
        <w:t>Test-Driven Development (TDD)</w:t>
      </w:r>
      <w:r w:rsidRPr="003A6271">
        <w:rPr>
          <w:rFonts w:ascii="Times New Roman" w:hAnsi="Times New Roman" w:cs="Times New Roman"/>
          <w:sz w:val="24"/>
          <w:szCs w:val="24"/>
        </w:rPr>
        <w:t xml:space="preserve"> mindset, </w:t>
      </w:r>
      <w:r>
        <w:rPr>
          <w:rFonts w:ascii="Times New Roman" w:hAnsi="Times New Roman" w:cs="Times New Roman"/>
          <w:sz w:val="24"/>
          <w:szCs w:val="24"/>
        </w:rPr>
        <w:t>in which requirements served as the strict blueprint for both the object logic and the tests</w:t>
      </w:r>
      <w:r w:rsidRPr="003A6271">
        <w:rPr>
          <w:rFonts w:ascii="Times New Roman" w:hAnsi="Times New Roman" w:cs="Times New Roman"/>
          <w:sz w:val="24"/>
          <w:szCs w:val="24"/>
        </w:rPr>
        <w:t>.</w:t>
      </w:r>
    </w:p>
    <w:p w14:paraId="32B31FE4" w14:textId="206107A5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 xml:space="preserve">For each feature, I </w:t>
      </w:r>
      <w:r>
        <w:rPr>
          <w:rFonts w:ascii="Times New Roman" w:hAnsi="Times New Roman" w:cs="Times New Roman"/>
          <w:sz w:val="24"/>
          <w:szCs w:val="24"/>
        </w:rPr>
        <w:t xml:space="preserve">used JUnit 5 </w:t>
      </w:r>
      <w:r w:rsidRPr="003A6271">
        <w:rPr>
          <w:rFonts w:ascii="Times New Roman" w:hAnsi="Times New Roman" w:cs="Times New Roman"/>
          <w:sz w:val="24"/>
          <w:szCs w:val="24"/>
        </w:rPr>
        <w:t xml:space="preserve">to verify functionality in isolation. My approach was to identify the "happy path" (valid inputs) and the "error path" (invalid inputs) for every requirement. For example, the requirements stated that a Contact ID "shall not be null and shall not be updatable." To align with this, I wrote specific test cases to attempt </w:t>
      </w:r>
      <w:r>
        <w:rPr>
          <w:rFonts w:ascii="Times New Roman" w:hAnsi="Times New Roman" w:cs="Times New Roman"/>
          <w:sz w:val="24"/>
          <w:szCs w:val="24"/>
        </w:rPr>
        <w:t>to create a contact with a null ID and verified that the application rejected the request</w:t>
      </w:r>
      <w:r w:rsidRPr="003A6271">
        <w:rPr>
          <w:rFonts w:ascii="Times New Roman" w:hAnsi="Times New Roman" w:cs="Times New Roman"/>
          <w:sz w:val="24"/>
          <w:szCs w:val="24"/>
        </w:rPr>
        <w:t xml:space="preserve">. I then ensured that no setter method existed for the ID field, technically enforcing the "not updatable" requirement. This rigorous alignment ensured that every constraint </w:t>
      </w:r>
      <w:r>
        <w:rPr>
          <w:rFonts w:ascii="Times New Roman" w:hAnsi="Times New Roman" w:cs="Times New Roman"/>
          <w:sz w:val="24"/>
          <w:szCs w:val="24"/>
        </w:rPr>
        <w:t>specified in the prompt—such as the 10-character limit for IDs or the requirement that appointment dates be in the future—was explicitly implemented</w:t>
      </w:r>
      <w:r w:rsidRPr="003A6271">
        <w:rPr>
          <w:rFonts w:ascii="Times New Roman" w:hAnsi="Times New Roman" w:cs="Times New Roman"/>
          <w:sz w:val="24"/>
          <w:szCs w:val="24"/>
        </w:rPr>
        <w:t xml:space="preserve"> in a unit test.</w:t>
      </w:r>
    </w:p>
    <w:p w14:paraId="22157F87" w14:textId="77777777" w:rsid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Defense of Quality and Code Coverage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DB2C8C" w14:textId="11E89129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confidently defend the quality of the JUnit tests because they achieved code coverage of over 80% (specifically,</w:t>
      </w:r>
      <w:r w:rsidRPr="003A6271">
        <w:rPr>
          <w:rFonts w:ascii="Times New Roman" w:hAnsi="Times New Roman" w:cs="Times New Roman"/>
          <w:sz w:val="24"/>
          <w:szCs w:val="24"/>
        </w:rPr>
        <w:t xml:space="preserve"> 80.9%). In software engineering, high code coverage is a quantitative </w:t>
      </w:r>
      <w:r>
        <w:rPr>
          <w:rFonts w:ascii="Times New Roman" w:hAnsi="Times New Roman" w:cs="Times New Roman"/>
          <w:sz w:val="24"/>
          <w:szCs w:val="24"/>
        </w:rPr>
        <w:t xml:space="preserve">measure indicating that the majority of the codebase is </w:t>
      </w:r>
      <w:r w:rsidRPr="003A6271">
        <w:rPr>
          <w:rFonts w:ascii="Times New Roman" w:hAnsi="Times New Roman" w:cs="Times New Roman"/>
          <w:sz w:val="24"/>
          <w:szCs w:val="24"/>
        </w:rPr>
        <w:t xml:space="preserve">executed during the test phase. This high percentage confirms that my tests did not </w:t>
      </w:r>
      <w:r>
        <w:rPr>
          <w:rFonts w:ascii="Times New Roman" w:hAnsi="Times New Roman" w:cs="Times New Roman"/>
          <w:sz w:val="24"/>
          <w:szCs w:val="24"/>
        </w:rPr>
        <w:t>merely check the easy scenarios; they also tested the exception-handling blocks</w:t>
      </w:r>
      <w:r w:rsidRPr="003A6271">
        <w:rPr>
          <w:rFonts w:ascii="Times New Roman" w:hAnsi="Times New Roman" w:cs="Times New Roman"/>
          <w:sz w:val="24"/>
          <w:szCs w:val="24"/>
        </w:rPr>
        <w:t xml:space="preserve">. By achieving this level of coverage, I verified that the </w:t>
      </w:r>
      <w:proofErr w:type="spellStart"/>
      <w:r w:rsidRPr="003A6271">
        <w:rPr>
          <w:rFonts w:ascii="Times New Roman" w:hAnsi="Times New Roman" w:cs="Times New Roman"/>
          <w:sz w:val="24"/>
          <w:szCs w:val="24"/>
        </w:rPr>
        <w:lastRenderedPageBreak/>
        <w:t>IllegalArgumentException</w:t>
      </w:r>
      <w:proofErr w:type="spellEnd"/>
      <w:r w:rsidRPr="003A6271">
        <w:rPr>
          <w:rFonts w:ascii="Times New Roman" w:hAnsi="Times New Roman" w:cs="Times New Roman"/>
          <w:sz w:val="24"/>
          <w:szCs w:val="24"/>
        </w:rPr>
        <w:t xml:space="preserve"> checks in my constructors and setters were reachable and functioning, ensuring the application is robust against </w:t>
      </w:r>
      <w:r>
        <w:rPr>
          <w:rFonts w:ascii="Times New Roman" w:hAnsi="Times New Roman" w:cs="Times New Roman"/>
          <w:sz w:val="24"/>
          <w:szCs w:val="24"/>
        </w:rPr>
        <w:t>insufficient</w:t>
      </w:r>
      <w:r w:rsidRPr="003A6271">
        <w:rPr>
          <w:rFonts w:ascii="Times New Roman" w:hAnsi="Times New Roman" w:cs="Times New Roman"/>
          <w:sz w:val="24"/>
          <w:szCs w:val="24"/>
        </w:rPr>
        <w:t xml:space="preserve"> data.</w:t>
      </w:r>
    </w:p>
    <w:p w14:paraId="3F9E23FE" w14:textId="77777777" w:rsid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Experience Writing JUnit Tests</w:t>
      </w:r>
      <w:r w:rsidRPr="003A627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48AB9C" w14:textId="2DCA2946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>Writing the JUnit tests required a balance of technical soundness and code efficiency.</w:t>
      </w:r>
    </w:p>
    <w:p w14:paraId="41EC54B7" w14:textId="72741E4F" w:rsidR="003A6271" w:rsidRPr="003A6271" w:rsidRDefault="003A6271" w:rsidP="003A6271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Technically Sound Code:</w:t>
      </w:r>
      <w:r w:rsidRPr="003A6271">
        <w:rPr>
          <w:rFonts w:ascii="Times New Roman" w:hAnsi="Times New Roman" w:cs="Times New Roman"/>
          <w:sz w:val="24"/>
          <w:szCs w:val="24"/>
        </w:rPr>
        <w:t xml:space="preserve"> To ensure the code was technically sound, I utilized JUnit’s </w:t>
      </w:r>
      <w:proofErr w:type="spellStart"/>
      <w:r w:rsidRPr="003A6271">
        <w:rPr>
          <w:rFonts w:ascii="Times New Roman" w:hAnsi="Times New Roman" w:cs="Times New Roman"/>
          <w:sz w:val="24"/>
          <w:szCs w:val="24"/>
        </w:rPr>
        <w:t>assertThrows</w:t>
      </w:r>
      <w:proofErr w:type="spellEnd"/>
      <w:r w:rsidRPr="003A6271">
        <w:rPr>
          <w:rFonts w:ascii="Times New Roman" w:hAnsi="Times New Roman" w:cs="Times New Roman"/>
          <w:sz w:val="24"/>
          <w:szCs w:val="24"/>
        </w:rPr>
        <w:t xml:space="preserve"> functionality. This allowed me to verify that the application fails gracefully when strict requirements are violated, rather than crashing or accepting invalid data. For example, in the </w:t>
      </w:r>
      <w:proofErr w:type="spellStart"/>
      <w:r w:rsidRPr="003A6271">
        <w:rPr>
          <w:rFonts w:ascii="Times New Roman" w:hAnsi="Times New Roman" w:cs="Times New Roman"/>
          <w:sz w:val="24"/>
          <w:szCs w:val="24"/>
        </w:rPr>
        <w:t>ContactTest</w:t>
      </w:r>
      <w:proofErr w:type="spellEnd"/>
      <w:r w:rsidRPr="003A6271">
        <w:rPr>
          <w:rFonts w:ascii="Times New Roman" w:hAnsi="Times New Roman" w:cs="Times New Roman"/>
          <w:sz w:val="24"/>
          <w:szCs w:val="24"/>
        </w:rPr>
        <w:t xml:space="preserve"> class, I used the following code to verify that a contact cannot have a phone number that is not </w:t>
      </w:r>
      <w:r>
        <w:rPr>
          <w:rFonts w:ascii="Times New Roman" w:hAnsi="Times New Roman" w:cs="Times New Roman"/>
          <w:sz w:val="24"/>
          <w:szCs w:val="24"/>
        </w:rPr>
        <w:t>precisely</w:t>
      </w:r>
      <w:r w:rsidRPr="003A6271">
        <w:rPr>
          <w:rFonts w:ascii="Times New Roman" w:hAnsi="Times New Roman" w:cs="Times New Roman"/>
          <w:sz w:val="24"/>
          <w:szCs w:val="24"/>
        </w:rPr>
        <w:t xml:space="preserve"> 10 digits:</w:t>
      </w:r>
    </w:p>
    <w:p w14:paraId="15B8D033" w14:textId="5445E396" w:rsid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38C9D6" wp14:editId="200B64A5">
            <wp:extent cx="5943600" cy="1380490"/>
            <wp:effectExtent l="0" t="0" r="0" b="0"/>
            <wp:docPr id="189083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2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C62A" w14:textId="09EDC43A" w:rsidR="003A6271" w:rsidRPr="003A6271" w:rsidRDefault="003A6271" w:rsidP="003A627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 xml:space="preserve">This snippet demonstrates technical soundness by </w:t>
      </w:r>
      <w:r>
        <w:rPr>
          <w:rFonts w:ascii="Times New Roman" w:hAnsi="Times New Roman" w:cs="Times New Roman"/>
          <w:sz w:val="24"/>
          <w:szCs w:val="24"/>
        </w:rPr>
        <w:t>showing that the application enforces the business rule</w:t>
      </w:r>
      <w:r w:rsidRPr="003A6271">
        <w:rPr>
          <w:rFonts w:ascii="Times New Roman" w:hAnsi="Times New Roman" w:cs="Times New Roman"/>
          <w:sz w:val="24"/>
          <w:szCs w:val="24"/>
        </w:rPr>
        <w:t xml:space="preserve"> (phone length) at the object level.</w:t>
      </w:r>
    </w:p>
    <w:p w14:paraId="188FDB62" w14:textId="5D9FBC1E" w:rsidR="003A6271" w:rsidRDefault="003A6271" w:rsidP="003A6271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Efficient Code:</w:t>
      </w:r>
      <w:r w:rsidRPr="003A6271">
        <w:rPr>
          <w:rFonts w:ascii="Times New Roman" w:hAnsi="Times New Roman" w:cs="Times New Roman"/>
          <w:sz w:val="24"/>
          <w:szCs w:val="24"/>
        </w:rPr>
        <w:t xml:space="preserve"> To ensure efficiency and maintainability, I utilized the @BeforeEach annotation to handle test setup. Instead of instantiating a new </w:t>
      </w:r>
      <w:proofErr w:type="spellStart"/>
      <w:r w:rsidRPr="003A6271">
        <w:rPr>
          <w:rFonts w:ascii="Times New Roman" w:hAnsi="Times New Roman" w:cs="Times New Roman"/>
          <w:sz w:val="24"/>
          <w:szCs w:val="24"/>
        </w:rPr>
        <w:t>ContactService</w:t>
      </w:r>
      <w:proofErr w:type="spellEnd"/>
      <w:r w:rsidRPr="003A6271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3A6271">
        <w:rPr>
          <w:rFonts w:ascii="Times New Roman" w:hAnsi="Times New Roman" w:cs="Times New Roman"/>
          <w:sz w:val="24"/>
          <w:szCs w:val="24"/>
        </w:rPr>
        <w:t>TaskService</w:t>
      </w:r>
      <w:proofErr w:type="spellEnd"/>
      <w:r w:rsidRPr="003A6271">
        <w:rPr>
          <w:rFonts w:ascii="Times New Roman" w:hAnsi="Times New Roman" w:cs="Times New Roman"/>
          <w:sz w:val="24"/>
          <w:szCs w:val="24"/>
        </w:rPr>
        <w:t xml:space="preserve"> inside every single test method—which would create repetitive, bloated code—I centralized this logic. This reduces memory overhead and makes the test suite easier to read.</w:t>
      </w:r>
    </w:p>
    <w:p w14:paraId="2CF69EF3" w14:textId="693656A8" w:rsid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A76A7C" wp14:editId="3CC5F4C5">
            <wp:extent cx="5943600" cy="848995"/>
            <wp:effectExtent l="0" t="0" r="0" b="8255"/>
            <wp:docPr id="1581772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2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EF4A" w14:textId="260FC8F6" w:rsidR="003A6271" w:rsidRPr="003A6271" w:rsidRDefault="003A6271" w:rsidP="003A6271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 xml:space="preserve">This approach ensures that every test starts </w:t>
      </w:r>
      <w:r>
        <w:rPr>
          <w:rFonts w:ascii="Times New Roman" w:hAnsi="Times New Roman" w:cs="Times New Roman"/>
          <w:sz w:val="24"/>
          <w:szCs w:val="24"/>
        </w:rPr>
        <w:t xml:space="preserve">in a clean state, without redundant code, thereby </w:t>
      </w:r>
      <w:r w:rsidRPr="003A6271">
        <w:rPr>
          <w:rFonts w:ascii="Times New Roman" w:hAnsi="Times New Roman" w:cs="Times New Roman"/>
          <w:sz w:val="24"/>
          <w:szCs w:val="24"/>
        </w:rPr>
        <w:t>adhering to the "Don't Repeat Yourself" (DRY) principle.</w:t>
      </w:r>
    </w:p>
    <w:p w14:paraId="4BEFE2A2" w14:textId="77777777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Reflection</w:t>
      </w:r>
    </w:p>
    <w:p w14:paraId="4CD64208" w14:textId="7D7BD63F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Testing Techniques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Throughout this project, the primary software testing technique </w:t>
      </w:r>
      <w:r w:rsidRPr="003A6271">
        <w:rPr>
          <w:rFonts w:ascii="Times New Roman" w:hAnsi="Times New Roman" w:cs="Times New Roman"/>
          <w:sz w:val="24"/>
          <w:szCs w:val="24"/>
        </w:rPr>
        <w:t xml:space="preserve">was </w:t>
      </w:r>
      <w:r w:rsidRPr="003A6271">
        <w:rPr>
          <w:rFonts w:ascii="Times New Roman" w:hAnsi="Times New Roman" w:cs="Times New Roman"/>
          <w:b/>
          <w:bCs/>
          <w:sz w:val="24"/>
          <w:szCs w:val="24"/>
        </w:rPr>
        <w:t>Unit Testing</w:t>
      </w:r>
      <w:r w:rsidRPr="003A6271">
        <w:rPr>
          <w:rFonts w:ascii="Times New Roman" w:hAnsi="Times New Roman" w:cs="Times New Roman"/>
          <w:sz w:val="24"/>
          <w:szCs w:val="24"/>
        </w:rPr>
        <w:t xml:space="preserve">. This technique involves testing individual components of the software (classes and methods) in isolation from the rest of the system. </w:t>
      </w:r>
      <w:r>
        <w:rPr>
          <w:rFonts w:ascii="Times New Roman" w:hAnsi="Times New Roman" w:cs="Times New Roman"/>
          <w:sz w:val="24"/>
          <w:szCs w:val="24"/>
        </w:rPr>
        <w:t>A characteristic of unit testing is its granularity; it focuses on the smallest testable components of an application to ensure they function correctly before integration</w:t>
      </w:r>
      <w:r w:rsidRPr="003A6271">
        <w:rPr>
          <w:rFonts w:ascii="Times New Roman" w:hAnsi="Times New Roman" w:cs="Times New Roman"/>
          <w:sz w:val="24"/>
          <w:szCs w:val="24"/>
        </w:rPr>
        <w:t>.</w:t>
      </w:r>
    </w:p>
    <w:p w14:paraId="52B01D4C" w14:textId="77777777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 xml:space="preserve">Within these unit tests, I employed </w:t>
      </w:r>
      <w:r w:rsidRPr="003A6271">
        <w:rPr>
          <w:rFonts w:ascii="Times New Roman" w:hAnsi="Times New Roman" w:cs="Times New Roman"/>
          <w:b/>
          <w:bCs/>
          <w:sz w:val="24"/>
          <w:szCs w:val="24"/>
        </w:rPr>
        <w:t>Black-Box Testing</w:t>
      </w:r>
      <w:r w:rsidRPr="003A6271">
        <w:rPr>
          <w:rFonts w:ascii="Times New Roman" w:hAnsi="Times New Roman" w:cs="Times New Roman"/>
          <w:sz w:val="24"/>
          <w:szCs w:val="24"/>
        </w:rPr>
        <w:t xml:space="preserve"> techniques, specifically </w:t>
      </w:r>
      <w:r w:rsidRPr="003A6271">
        <w:rPr>
          <w:rFonts w:ascii="Times New Roman" w:hAnsi="Times New Roman" w:cs="Times New Roman"/>
          <w:b/>
          <w:bCs/>
          <w:sz w:val="24"/>
          <w:szCs w:val="24"/>
        </w:rPr>
        <w:t>Boundary Value Analysis</w:t>
      </w:r>
      <w:r w:rsidRPr="003A6271">
        <w:rPr>
          <w:rFonts w:ascii="Times New Roman" w:hAnsi="Times New Roman" w:cs="Times New Roman"/>
          <w:sz w:val="24"/>
          <w:szCs w:val="24"/>
        </w:rPr>
        <w:t xml:space="preserve"> and </w:t>
      </w:r>
      <w:r w:rsidRPr="003A6271">
        <w:rPr>
          <w:rFonts w:ascii="Times New Roman" w:hAnsi="Times New Roman" w:cs="Times New Roman"/>
          <w:b/>
          <w:bCs/>
          <w:sz w:val="24"/>
          <w:szCs w:val="24"/>
        </w:rPr>
        <w:t>Equivalence Partitioning</w:t>
      </w:r>
      <w:r w:rsidRPr="003A6271">
        <w:rPr>
          <w:rFonts w:ascii="Times New Roman" w:hAnsi="Times New Roman" w:cs="Times New Roman"/>
          <w:sz w:val="24"/>
          <w:szCs w:val="24"/>
        </w:rPr>
        <w:t>.</w:t>
      </w:r>
    </w:p>
    <w:p w14:paraId="4960D822" w14:textId="69F826BC" w:rsidR="003A6271" w:rsidRPr="003A6271" w:rsidRDefault="003A6271" w:rsidP="003A62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Boundary Value Analysis:</w:t>
      </w:r>
      <w:r w:rsidRPr="003A6271">
        <w:rPr>
          <w:rFonts w:ascii="Times New Roman" w:hAnsi="Times New Roman" w:cs="Times New Roman"/>
          <w:sz w:val="24"/>
          <w:szCs w:val="24"/>
        </w:rPr>
        <w:t xml:space="preserve"> This involves testing the extreme edges of input limits. For example, </w:t>
      </w:r>
      <w:r>
        <w:rPr>
          <w:rFonts w:ascii="Times New Roman" w:hAnsi="Times New Roman" w:cs="Times New Roman"/>
          <w:sz w:val="24"/>
          <w:szCs w:val="24"/>
        </w:rPr>
        <w:t>because the requirement specified that the description could not exceed 50 characters, I tested strings of</w:t>
      </w:r>
      <w:r w:rsidRPr="003A6271">
        <w:rPr>
          <w:rFonts w:ascii="Times New Roman" w:hAnsi="Times New Roman" w:cs="Times New Roman"/>
          <w:sz w:val="24"/>
          <w:szCs w:val="24"/>
        </w:rPr>
        <w:t xml:space="preserve"> exactly 50 characters (valid) and 51 characters (invalid).</w:t>
      </w:r>
    </w:p>
    <w:p w14:paraId="23505CEE" w14:textId="63548681" w:rsidR="003A6271" w:rsidRPr="003A6271" w:rsidRDefault="003A6271" w:rsidP="003A627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Equivalence Partitioning:</w:t>
      </w:r>
      <w:r w:rsidRPr="003A6271">
        <w:rPr>
          <w:rFonts w:ascii="Times New Roman" w:hAnsi="Times New Roman" w:cs="Times New Roman"/>
          <w:sz w:val="24"/>
          <w:szCs w:val="24"/>
        </w:rPr>
        <w:t xml:space="preserve"> This involves grouping inputs into valid and invalid classes. For the Appointment Service, I treated all "past dates" as </w:t>
      </w:r>
      <w:r>
        <w:rPr>
          <w:rFonts w:ascii="Times New Roman" w:hAnsi="Times New Roman" w:cs="Times New Roman"/>
          <w:sz w:val="24"/>
          <w:szCs w:val="24"/>
        </w:rPr>
        <w:t>a single invalid partition and all "future dates" as a single</w:t>
      </w:r>
      <w:r w:rsidRPr="003A6271">
        <w:rPr>
          <w:rFonts w:ascii="Times New Roman" w:hAnsi="Times New Roman" w:cs="Times New Roman"/>
          <w:sz w:val="24"/>
          <w:szCs w:val="24"/>
        </w:rPr>
        <w:t xml:space="preserve"> valid partition.</w:t>
      </w:r>
    </w:p>
    <w:p w14:paraId="459BDE50" w14:textId="77777777" w:rsidR="001B468E" w:rsidRDefault="001B468E" w:rsidP="003A62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A2EEC" w14:textId="77777777" w:rsidR="001B468E" w:rsidRDefault="001B468E" w:rsidP="003A62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0B8BCB" w14:textId="07AC8440" w:rsidR="001B468E" w:rsidRDefault="003A6271" w:rsidP="003A62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Practical Uses</w:t>
      </w:r>
    </w:p>
    <w:p w14:paraId="5D09E25D" w14:textId="1EC6B288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>These techniques are vital in Agile development environments where changes happen frequently. Unit tests provide a safety net (regression testing) that allows developers to refactor code without fear of breaking existing functionality.</w:t>
      </w:r>
    </w:p>
    <w:p w14:paraId="5BEAE4F2" w14:textId="77777777" w:rsidR="001B468E" w:rsidRDefault="003A6271" w:rsidP="003A62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Testing Techniques Not Employed</w:t>
      </w:r>
    </w:p>
    <w:p w14:paraId="5F3DE3B3" w14:textId="5851FAD7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sz w:val="24"/>
          <w:szCs w:val="24"/>
        </w:rPr>
        <w:t xml:space="preserve">I did not </w:t>
      </w:r>
      <w:r>
        <w:rPr>
          <w:rFonts w:ascii="Times New Roman" w:hAnsi="Times New Roman" w:cs="Times New Roman"/>
          <w:sz w:val="24"/>
          <w:szCs w:val="24"/>
        </w:rPr>
        <w:t xml:space="preserve">employ </w:t>
      </w:r>
      <w:r w:rsidR="001B468E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ntegration </w:t>
      </w:r>
      <w:r w:rsidR="001B468E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esting</w:t>
      </w:r>
      <w:r w:rsidRPr="003A6271">
        <w:rPr>
          <w:rFonts w:ascii="Times New Roman" w:hAnsi="Times New Roman" w:cs="Times New Roman"/>
          <w:sz w:val="24"/>
          <w:szCs w:val="24"/>
        </w:rPr>
        <w:t xml:space="preserve"> or System Testing for this project.</w:t>
      </w:r>
    </w:p>
    <w:p w14:paraId="645522AA" w14:textId="77777777" w:rsidR="003A6271" w:rsidRPr="003A6271" w:rsidRDefault="003A6271" w:rsidP="003A627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Integration Testing</w:t>
      </w:r>
      <w:r w:rsidRPr="003A6271">
        <w:rPr>
          <w:rFonts w:ascii="Times New Roman" w:hAnsi="Times New Roman" w:cs="Times New Roman"/>
          <w:sz w:val="24"/>
          <w:szCs w:val="24"/>
        </w:rPr>
        <w:t xml:space="preserve"> verifies that different modules or services work together correctly. Since the Contact, Task, and Appointment services operated independently with no shared database or cross-communication, there were no interfaces to test.</w:t>
      </w:r>
    </w:p>
    <w:p w14:paraId="311FCF64" w14:textId="4F155A8B" w:rsidR="003A6271" w:rsidRPr="003A6271" w:rsidRDefault="003A6271" w:rsidP="003A627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System Testing</w:t>
      </w:r>
      <w:r w:rsidRPr="003A6271">
        <w:rPr>
          <w:rFonts w:ascii="Times New Roman" w:hAnsi="Times New Roman" w:cs="Times New Roman"/>
          <w:sz w:val="24"/>
          <w:szCs w:val="24"/>
        </w:rPr>
        <w:t xml:space="preserve"> validates the complete, integrated software product against requirements, often in a production-like environment. </w:t>
      </w:r>
      <w:r>
        <w:rPr>
          <w:rFonts w:ascii="Times New Roman" w:hAnsi="Times New Roman" w:cs="Times New Roman"/>
          <w:sz w:val="24"/>
          <w:szCs w:val="24"/>
        </w:rPr>
        <w:t>Because there was no User Interface (UI) and the "client" was hypothetical, a complete system test was not feasible</w:t>
      </w:r>
      <w:r w:rsidRPr="003A6271">
        <w:rPr>
          <w:rFonts w:ascii="Times New Roman" w:hAnsi="Times New Roman" w:cs="Times New Roman"/>
          <w:sz w:val="24"/>
          <w:szCs w:val="24"/>
        </w:rPr>
        <w:t>.</w:t>
      </w:r>
    </w:p>
    <w:p w14:paraId="2C63FDEE" w14:textId="60CC6AB5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Practical Uses:</w:t>
      </w:r>
      <w:r w:rsidRPr="003A6271">
        <w:rPr>
          <w:rFonts w:ascii="Times New Roman" w:hAnsi="Times New Roman" w:cs="Times New Roman"/>
          <w:sz w:val="24"/>
          <w:szCs w:val="24"/>
        </w:rPr>
        <w:t xml:space="preserve"> Integration testing is critical in microservices architectures</w:t>
      </w:r>
      <w:r>
        <w:rPr>
          <w:rFonts w:ascii="Times New Roman" w:hAnsi="Times New Roman" w:cs="Times New Roman"/>
          <w:sz w:val="24"/>
          <w:szCs w:val="24"/>
        </w:rPr>
        <w:t>, where one service (e.g., Payment) must verify that it can communicate with another (e.g.,</w:t>
      </w:r>
      <w:r w:rsidRPr="003A6271">
        <w:rPr>
          <w:rFonts w:ascii="Times New Roman" w:hAnsi="Times New Roman" w:cs="Times New Roman"/>
          <w:sz w:val="24"/>
          <w:szCs w:val="24"/>
        </w:rPr>
        <w:t xml:space="preserve"> Inventory). System testing is the final gate before release, ensuring </w:t>
      </w:r>
      <w:r>
        <w:rPr>
          <w:rFonts w:ascii="Times New Roman" w:hAnsi="Times New Roman" w:cs="Times New Roman"/>
          <w:sz w:val="24"/>
          <w:szCs w:val="24"/>
        </w:rPr>
        <w:t>that the product meets users'</w:t>
      </w:r>
      <w:r w:rsidRPr="003A6271">
        <w:rPr>
          <w:rFonts w:ascii="Times New Roman" w:hAnsi="Times New Roman" w:cs="Times New Roman"/>
          <w:sz w:val="24"/>
          <w:szCs w:val="24"/>
        </w:rPr>
        <w:t xml:space="preserve"> business needs in a real-world scenario.</w:t>
      </w:r>
    </w:p>
    <w:p w14:paraId="4271FA7B" w14:textId="77777777" w:rsidR="001B468E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Mindset and Caution</w:t>
      </w:r>
    </w:p>
    <w:p w14:paraId="13115BB2" w14:textId="140FEFDF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Acting as a software tester requires</w:t>
      </w:r>
      <w:r w:rsidRPr="003A62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 attitude</w:t>
      </w:r>
      <w:r w:rsidRPr="003A6271">
        <w:rPr>
          <w:rFonts w:ascii="Times New Roman" w:hAnsi="Times New Roman" w:cs="Times New Roman"/>
          <w:sz w:val="24"/>
          <w:szCs w:val="24"/>
        </w:rPr>
        <w:t xml:space="preserve"> of extreme </w:t>
      </w:r>
      <w:r w:rsidRPr="003A6271">
        <w:rPr>
          <w:rFonts w:ascii="Times New Roman" w:hAnsi="Times New Roman" w:cs="Times New Roman"/>
          <w:b/>
          <w:bCs/>
          <w:sz w:val="24"/>
          <w:szCs w:val="24"/>
        </w:rPr>
        <w:t>caution</w:t>
      </w:r>
      <w:r w:rsidRPr="003A6271">
        <w:rPr>
          <w:rFonts w:ascii="Times New Roman" w:hAnsi="Times New Roman" w:cs="Times New Roman"/>
          <w:sz w:val="24"/>
          <w:szCs w:val="24"/>
        </w:rPr>
        <w:t xml:space="preserve"> and skepticism. It was </w:t>
      </w:r>
      <w:r>
        <w:rPr>
          <w:rFonts w:ascii="Times New Roman" w:hAnsi="Times New Roman" w:cs="Times New Roman"/>
          <w:sz w:val="24"/>
          <w:szCs w:val="24"/>
        </w:rPr>
        <w:t>essential</w:t>
      </w:r>
      <w:r w:rsidRPr="003A6271">
        <w:rPr>
          <w:rFonts w:ascii="Times New Roman" w:hAnsi="Times New Roman" w:cs="Times New Roman"/>
          <w:sz w:val="24"/>
          <w:szCs w:val="24"/>
        </w:rPr>
        <w:t xml:space="preserve"> to appreciate the </w:t>
      </w:r>
      <w:r>
        <w:rPr>
          <w:rFonts w:ascii="Times New Roman" w:hAnsi="Times New Roman" w:cs="Times New Roman"/>
          <w:sz w:val="24"/>
          <w:szCs w:val="24"/>
        </w:rPr>
        <w:t>code's complexity, particularly with respect to</w:t>
      </w:r>
      <w:r w:rsidRPr="003A6271">
        <w:rPr>
          <w:rFonts w:ascii="Times New Roman" w:hAnsi="Times New Roman" w:cs="Times New Roman"/>
          <w:sz w:val="24"/>
          <w:szCs w:val="24"/>
        </w:rPr>
        <w:t xml:space="preserve"> </w:t>
      </w:r>
      <w:r w:rsidRPr="003A6271">
        <w:rPr>
          <w:rFonts w:ascii="Times New Roman" w:hAnsi="Times New Roman" w:cs="Times New Roman"/>
          <w:b/>
          <w:bCs/>
          <w:sz w:val="24"/>
          <w:szCs w:val="24"/>
        </w:rPr>
        <w:t>unique IDs</w:t>
      </w:r>
      <w:r w:rsidRPr="003A6271">
        <w:rPr>
          <w:rFonts w:ascii="Times New Roman" w:hAnsi="Times New Roman" w:cs="Times New Roman"/>
          <w:sz w:val="24"/>
          <w:szCs w:val="24"/>
        </w:rPr>
        <w:t xml:space="preserve">. While the code </w:t>
      </w:r>
      <w:r>
        <w:rPr>
          <w:rFonts w:ascii="Times New Roman" w:hAnsi="Times New Roman" w:cs="Times New Roman"/>
          <w:sz w:val="24"/>
          <w:szCs w:val="24"/>
        </w:rPr>
        <w:t>for adding a task appears</w:t>
      </w:r>
      <w:r w:rsidRPr="003A6271">
        <w:rPr>
          <w:rFonts w:ascii="Times New Roman" w:hAnsi="Times New Roman" w:cs="Times New Roman"/>
          <w:sz w:val="24"/>
          <w:szCs w:val="24"/>
        </w:rPr>
        <w:t xml:space="preserve"> simple, the interrelationship between the </w:t>
      </w:r>
      <w:proofErr w:type="spellStart"/>
      <w:r w:rsidRPr="003A6271">
        <w:rPr>
          <w:rFonts w:ascii="Times New Roman" w:hAnsi="Times New Roman" w:cs="Times New Roman"/>
          <w:sz w:val="24"/>
          <w:szCs w:val="24"/>
        </w:rPr>
        <w:t>TaskService</w:t>
      </w:r>
      <w:proofErr w:type="spellEnd"/>
      <w:r w:rsidRPr="003A6271">
        <w:rPr>
          <w:rFonts w:ascii="Times New Roman" w:hAnsi="Times New Roman" w:cs="Times New Roman"/>
          <w:sz w:val="24"/>
          <w:szCs w:val="24"/>
        </w:rPr>
        <w:t xml:space="preserve"> list and the </w:t>
      </w:r>
      <w:r w:rsidRPr="003A6271">
        <w:rPr>
          <w:rFonts w:ascii="Times New Roman" w:hAnsi="Times New Roman" w:cs="Times New Roman"/>
          <w:sz w:val="24"/>
          <w:szCs w:val="24"/>
        </w:rPr>
        <w:lastRenderedPageBreak/>
        <w:t>Task object is critical. If the service fails to check for a duplicate ID before adding a new object, data could be overwritten or corrupted.</w:t>
      </w:r>
    </w:p>
    <w:p w14:paraId="1BF7730A" w14:textId="6A49749B" w:rsidR="003A6271" w:rsidRPr="003A6271" w:rsidRDefault="003A6271" w:rsidP="003A627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A6271">
        <w:rPr>
          <w:rFonts w:ascii="Times New Roman" w:hAnsi="Times New Roman" w:cs="Times New Roman"/>
          <w:sz w:val="24"/>
          <w:szCs w:val="24"/>
        </w:rPr>
        <w:t xml:space="preserve"> I had to be cautious when writing the </w:t>
      </w:r>
      <w:proofErr w:type="spellStart"/>
      <w:r w:rsidRPr="003A6271">
        <w:rPr>
          <w:rFonts w:ascii="Times New Roman" w:hAnsi="Times New Roman" w:cs="Times New Roman"/>
          <w:sz w:val="24"/>
          <w:szCs w:val="24"/>
        </w:rPr>
        <w:t>updateContact</w:t>
      </w:r>
      <w:proofErr w:type="spellEnd"/>
      <w:r w:rsidRPr="003A6271">
        <w:rPr>
          <w:rFonts w:ascii="Times New Roman" w:hAnsi="Times New Roman" w:cs="Times New Roman"/>
          <w:sz w:val="24"/>
          <w:szCs w:val="24"/>
        </w:rPr>
        <w:t xml:space="preserve"> method. If I updated a field without </w:t>
      </w:r>
      <w:r>
        <w:rPr>
          <w:rFonts w:ascii="Times New Roman" w:hAnsi="Times New Roman" w:cs="Times New Roman"/>
          <w:sz w:val="24"/>
          <w:szCs w:val="24"/>
        </w:rPr>
        <w:t>first checking whether the ID existed</w:t>
      </w:r>
      <w:r w:rsidRPr="003A6271">
        <w:rPr>
          <w:rFonts w:ascii="Times New Roman" w:hAnsi="Times New Roman" w:cs="Times New Roman"/>
          <w:sz w:val="24"/>
          <w:szCs w:val="24"/>
        </w:rPr>
        <w:t xml:space="preserve">, the application might throw a generic </w:t>
      </w:r>
      <w:proofErr w:type="spellStart"/>
      <w:r w:rsidRPr="003A6271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3A6271">
        <w:rPr>
          <w:rFonts w:ascii="Times New Roman" w:hAnsi="Times New Roman" w:cs="Times New Roman"/>
          <w:sz w:val="24"/>
          <w:szCs w:val="24"/>
        </w:rPr>
        <w:t xml:space="preserve">. By </w:t>
      </w:r>
      <w:r>
        <w:rPr>
          <w:rFonts w:ascii="Times New Roman" w:hAnsi="Times New Roman" w:cs="Times New Roman"/>
          <w:sz w:val="24"/>
          <w:szCs w:val="24"/>
        </w:rPr>
        <w:t>recognizing this complexity, I wrote a test case specifically for "Updating a non-existent ID" to ensure the service returned a clear, helpful error message rather than</w:t>
      </w:r>
      <w:r w:rsidRPr="003A6271">
        <w:rPr>
          <w:rFonts w:ascii="Times New Roman" w:hAnsi="Times New Roman" w:cs="Times New Roman"/>
          <w:sz w:val="24"/>
          <w:szCs w:val="24"/>
        </w:rPr>
        <w:t xml:space="preserve"> crashing.</w:t>
      </w:r>
    </w:p>
    <w:p w14:paraId="7908B506" w14:textId="77777777" w:rsidR="001B468E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Limiting Bias</w:t>
      </w:r>
    </w:p>
    <w:p w14:paraId="7F050306" w14:textId="18DD3360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most challenging aspects</w:t>
      </w:r>
      <w:r w:rsidRPr="003A6271">
        <w:rPr>
          <w:rFonts w:ascii="Times New Roman" w:hAnsi="Times New Roman" w:cs="Times New Roman"/>
          <w:sz w:val="24"/>
          <w:szCs w:val="24"/>
        </w:rPr>
        <w:t xml:space="preserve"> was limiting </w:t>
      </w:r>
      <w:r w:rsidRPr="003A6271">
        <w:rPr>
          <w:rFonts w:ascii="Times New Roman" w:hAnsi="Times New Roman" w:cs="Times New Roman"/>
          <w:b/>
          <w:bCs/>
          <w:sz w:val="24"/>
          <w:szCs w:val="24"/>
        </w:rPr>
        <w:t>bias</w:t>
      </w:r>
      <w:r w:rsidRPr="003A6271">
        <w:rPr>
          <w:rFonts w:ascii="Times New Roman" w:hAnsi="Times New Roman" w:cs="Times New Roman"/>
          <w:sz w:val="24"/>
          <w:szCs w:val="24"/>
        </w:rPr>
        <w:t xml:space="preserve">. As the developer who wrote the code, I have a natural "confirmation </w:t>
      </w:r>
      <w:proofErr w:type="gramStart"/>
      <w:r w:rsidRPr="003A6271">
        <w:rPr>
          <w:rFonts w:ascii="Times New Roman" w:hAnsi="Times New Roman" w:cs="Times New Roman"/>
          <w:sz w:val="24"/>
          <w:szCs w:val="24"/>
        </w:rPr>
        <w:t>bias"—</w:t>
      </w:r>
      <w:proofErr w:type="gramEnd"/>
      <w:r w:rsidRPr="003A6271">
        <w:rPr>
          <w:rFonts w:ascii="Times New Roman" w:hAnsi="Times New Roman" w:cs="Times New Roman"/>
          <w:sz w:val="24"/>
          <w:szCs w:val="24"/>
        </w:rPr>
        <w:t xml:space="preserve">I want my code to work, so I subconsciously tend to test only the "happy paths" (inputs I know will succeed). To </w:t>
      </w:r>
      <w:r>
        <w:rPr>
          <w:rFonts w:ascii="Times New Roman" w:hAnsi="Times New Roman" w:cs="Times New Roman"/>
          <w:sz w:val="24"/>
          <w:szCs w:val="24"/>
        </w:rPr>
        <w:t>mitigate this, I adopted a "destructive" mindset and actively attempted</w:t>
      </w:r>
      <w:r w:rsidRPr="003A6271">
        <w:rPr>
          <w:rFonts w:ascii="Times New Roman" w:hAnsi="Times New Roman" w:cs="Times New Roman"/>
          <w:sz w:val="24"/>
          <w:szCs w:val="24"/>
        </w:rPr>
        <w:t xml:space="preserve"> to break the application.</w:t>
      </w:r>
    </w:p>
    <w:p w14:paraId="7E51E673" w14:textId="745818C3" w:rsidR="003A6271" w:rsidRPr="003A6271" w:rsidRDefault="003A6271" w:rsidP="003A6271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i/>
          <w:iCs/>
          <w:sz w:val="24"/>
          <w:szCs w:val="24"/>
        </w:rPr>
        <w:t>Example:</w:t>
      </w:r>
      <w:r w:rsidRPr="003A6271">
        <w:rPr>
          <w:rFonts w:ascii="Times New Roman" w:hAnsi="Times New Roman" w:cs="Times New Roman"/>
          <w:sz w:val="24"/>
          <w:szCs w:val="24"/>
        </w:rPr>
        <w:t xml:space="preserve"> If I were testing my own code without checking bias, I might test the Appointment date with a date one year in the future. However, to limit bias, I forced myself to test a date that was just </w:t>
      </w:r>
      <w:r w:rsidRPr="003A6271">
        <w:rPr>
          <w:rFonts w:ascii="Times New Roman" w:hAnsi="Times New Roman" w:cs="Times New Roman"/>
          <w:i/>
          <w:iCs/>
          <w:sz w:val="24"/>
          <w:szCs w:val="24"/>
        </w:rPr>
        <w:t>one millisecond</w:t>
      </w:r>
      <w:r w:rsidRPr="003A6271">
        <w:rPr>
          <w:rFonts w:ascii="Times New Roman" w:hAnsi="Times New Roman" w:cs="Times New Roman"/>
          <w:sz w:val="24"/>
          <w:szCs w:val="24"/>
        </w:rPr>
        <w:t xml:space="preserve"> in the past. This rigorous scrutiny is essential because, in </w:t>
      </w:r>
      <w:r>
        <w:rPr>
          <w:rFonts w:ascii="Times New Roman" w:hAnsi="Times New Roman" w:cs="Times New Roman"/>
          <w:sz w:val="24"/>
          <w:szCs w:val="24"/>
        </w:rPr>
        <w:t>real-world scenarios, a developer's bias can lead to "</w:t>
      </w:r>
      <w:proofErr w:type="gramStart"/>
      <w:r>
        <w:rPr>
          <w:rFonts w:ascii="Times New Roman" w:hAnsi="Times New Roman" w:cs="Times New Roman"/>
          <w:sz w:val="24"/>
          <w:szCs w:val="24"/>
        </w:rPr>
        <w:t>works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on my machine" syndrome, in which critical bugs are missed. After all, the developer has not tested the specific edge cases that users will inevitably encounter</w:t>
      </w:r>
      <w:r w:rsidRPr="003A6271">
        <w:rPr>
          <w:rFonts w:ascii="Times New Roman" w:hAnsi="Times New Roman" w:cs="Times New Roman"/>
          <w:sz w:val="24"/>
          <w:szCs w:val="24"/>
        </w:rPr>
        <w:t>.</w:t>
      </w:r>
    </w:p>
    <w:p w14:paraId="3B02A78F" w14:textId="77777777" w:rsidR="001B468E" w:rsidRDefault="003A6271" w:rsidP="003A627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Discipline and Technical Debt</w:t>
      </w:r>
    </w:p>
    <w:p w14:paraId="2702D1ED" w14:textId="35C2D759" w:rsidR="003A6271" w:rsidRPr="003A6271" w:rsidRDefault="001B468E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3A6271">
        <w:rPr>
          <w:rFonts w:ascii="Times New Roman" w:hAnsi="Times New Roman" w:cs="Times New Roman"/>
          <w:sz w:val="24"/>
          <w:szCs w:val="24"/>
        </w:rPr>
        <w:t>iscipline in upholding quality standards is what distinguishes</w:t>
      </w:r>
      <w:r w:rsidR="003A6271" w:rsidRPr="003A6271">
        <w:rPr>
          <w:rFonts w:ascii="Times New Roman" w:hAnsi="Times New Roman" w:cs="Times New Roman"/>
          <w:sz w:val="24"/>
          <w:szCs w:val="24"/>
        </w:rPr>
        <w:t xml:space="preserve"> a professional engineer from a hobbyist. "Cutting corners"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A6271" w:rsidRPr="003A6271">
        <w:rPr>
          <w:rFonts w:ascii="Times New Roman" w:hAnsi="Times New Roman" w:cs="Times New Roman"/>
          <w:sz w:val="24"/>
          <w:szCs w:val="24"/>
        </w:rPr>
        <w:t>such as skipping a test case for a complex setter or ignoring a slightly low coverage score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3A6271" w:rsidRPr="003A6271">
        <w:rPr>
          <w:rFonts w:ascii="Times New Roman" w:hAnsi="Times New Roman" w:cs="Times New Roman"/>
          <w:sz w:val="24"/>
          <w:szCs w:val="24"/>
        </w:rPr>
        <w:t xml:space="preserve">inevitably leads to </w:t>
      </w:r>
      <w:r w:rsidR="003A6271" w:rsidRPr="003A6271">
        <w:rPr>
          <w:rFonts w:ascii="Times New Roman" w:hAnsi="Times New Roman" w:cs="Times New Roman"/>
          <w:b/>
          <w:bCs/>
          <w:sz w:val="24"/>
          <w:szCs w:val="24"/>
        </w:rPr>
        <w:t>technical debt</w:t>
      </w:r>
      <w:r w:rsidR="003A6271" w:rsidRPr="003A6271">
        <w:rPr>
          <w:rFonts w:ascii="Times New Roman" w:hAnsi="Times New Roman" w:cs="Times New Roman"/>
          <w:sz w:val="24"/>
          <w:szCs w:val="24"/>
        </w:rPr>
        <w:t xml:space="preserve">. Technical debt is the </w:t>
      </w:r>
      <w:r w:rsidR="003A6271">
        <w:rPr>
          <w:rFonts w:ascii="Times New Roman" w:hAnsi="Times New Roman" w:cs="Times New Roman"/>
          <w:sz w:val="24"/>
          <w:szCs w:val="24"/>
        </w:rPr>
        <w:t xml:space="preserve">cost of </w:t>
      </w:r>
      <w:r w:rsidR="003A6271">
        <w:rPr>
          <w:rFonts w:ascii="Times New Roman" w:hAnsi="Times New Roman" w:cs="Times New Roman"/>
          <w:sz w:val="24"/>
          <w:szCs w:val="24"/>
        </w:rPr>
        <w:lastRenderedPageBreak/>
        <w:t>additional rework incurred by choosing an easy solution now rather than adopting</w:t>
      </w:r>
      <w:r w:rsidR="003A6271" w:rsidRPr="003A6271">
        <w:rPr>
          <w:rFonts w:ascii="Times New Roman" w:hAnsi="Times New Roman" w:cs="Times New Roman"/>
          <w:sz w:val="24"/>
          <w:szCs w:val="24"/>
        </w:rPr>
        <w:t xml:space="preserve"> a better approach that would take longer.</w:t>
      </w:r>
    </w:p>
    <w:p w14:paraId="323C2639" w14:textId="77777777" w:rsidR="003A6271" w:rsidRDefault="003A6271" w:rsidP="003A6271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3A6271">
        <w:rPr>
          <w:rFonts w:ascii="Times New Roman" w:hAnsi="Times New Roman" w:cs="Times New Roman"/>
          <w:b/>
          <w:bCs/>
          <w:sz w:val="24"/>
          <w:szCs w:val="24"/>
        </w:rPr>
        <w:t>Plan to avoid technical debt:</w:t>
      </w:r>
      <w:r w:rsidRPr="003A6271">
        <w:rPr>
          <w:rFonts w:ascii="Times New Roman" w:hAnsi="Times New Roman" w:cs="Times New Roman"/>
          <w:sz w:val="24"/>
          <w:szCs w:val="24"/>
        </w:rPr>
        <w:t xml:space="preserve"> As a practitioner, I plan to treat test code as a "first-class citizen." This means applying the same coding standards, reviews, and refactoring to my tests as I do to my production code. By maintaining high test coverage and automating these tests in a Continuous Integration (CI) pipeline, I can ensure that technical debt is paid down immediately rather than accumulating interest that will eventually bankrupt the project's timeline.</w:t>
      </w:r>
    </w:p>
    <w:p w14:paraId="4B33ADC6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D9B2945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0F4DA97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7520F16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8FAECB7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8154AA8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FF9EA31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ECB2528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B8A9016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3F7B355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36F91AC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E85CA9" w14:textId="77777777" w:rsidR="001B468E" w:rsidRDefault="001B468E" w:rsidP="001B468E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3D64124" w14:textId="77777777" w:rsidR="001B468E" w:rsidRPr="001B468E" w:rsidRDefault="001B468E" w:rsidP="001B468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B468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2D8DFBD7" w14:textId="77777777" w:rsidR="001B468E" w:rsidRPr="001B468E" w:rsidRDefault="001B468E" w:rsidP="001B468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468E">
        <w:rPr>
          <w:rFonts w:ascii="Times New Roman" w:hAnsi="Times New Roman" w:cs="Times New Roman"/>
          <w:sz w:val="24"/>
          <w:szCs w:val="24"/>
        </w:rPr>
        <w:t xml:space="preserve">Hambling, B., Morgan, P., Samaroo, A., Thompson, G., &amp; Williams, P. (2019). </w:t>
      </w:r>
      <w:r w:rsidRPr="001B468E">
        <w:rPr>
          <w:rFonts w:ascii="Times New Roman" w:hAnsi="Times New Roman" w:cs="Times New Roman"/>
          <w:i/>
          <w:iCs/>
          <w:sz w:val="24"/>
          <w:szCs w:val="24"/>
        </w:rPr>
        <w:t>Software Testing: An ISTQB-BCS Certified Tester Foundation Guide</w:t>
      </w:r>
      <w:r w:rsidRPr="001B468E">
        <w:rPr>
          <w:rFonts w:ascii="Times New Roman" w:hAnsi="Times New Roman" w:cs="Times New Roman"/>
          <w:sz w:val="24"/>
          <w:szCs w:val="24"/>
        </w:rPr>
        <w:t xml:space="preserve"> (4th ed.). BCS, The Chartered Institute for IT.</w:t>
      </w:r>
    </w:p>
    <w:p w14:paraId="0016EB08" w14:textId="5992BB93" w:rsidR="001B468E" w:rsidRPr="003A6271" w:rsidRDefault="001B468E" w:rsidP="001B468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468E">
        <w:rPr>
          <w:rFonts w:ascii="Times New Roman" w:hAnsi="Times New Roman" w:cs="Times New Roman"/>
          <w:sz w:val="24"/>
          <w:szCs w:val="24"/>
        </w:rPr>
        <w:t xml:space="preserve">Grammarly. (2025). </w:t>
      </w:r>
      <w:r w:rsidRPr="001B468E">
        <w:rPr>
          <w:rFonts w:ascii="Times New Roman" w:hAnsi="Times New Roman" w:cs="Times New Roman"/>
          <w:i/>
          <w:iCs/>
          <w:sz w:val="24"/>
          <w:szCs w:val="24"/>
        </w:rPr>
        <w:t>Grammarly</w:t>
      </w:r>
      <w:r w:rsidRPr="001B468E">
        <w:rPr>
          <w:rFonts w:ascii="Times New Roman" w:hAnsi="Times New Roman" w:cs="Times New Roman"/>
          <w:sz w:val="24"/>
          <w:szCs w:val="24"/>
        </w:rPr>
        <w:t xml:space="preserve"> [Computer software]. </w:t>
      </w:r>
      <w:hyperlink r:id="rId7" w:tgtFrame="_blank" w:history="1">
        <w:r w:rsidRPr="001B468E">
          <w:rPr>
            <w:rStyle w:val="Hyperlink"/>
            <w:rFonts w:ascii="Times New Roman" w:hAnsi="Times New Roman" w:cs="Times New Roman"/>
            <w:sz w:val="24"/>
            <w:szCs w:val="24"/>
          </w:rPr>
          <w:t>https://www.grammarly.com</w:t>
        </w:r>
      </w:hyperlink>
    </w:p>
    <w:p w14:paraId="2265BECA" w14:textId="77777777" w:rsidR="003A6271" w:rsidRPr="003A6271" w:rsidRDefault="003A6271" w:rsidP="003A6271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3A6271" w:rsidRPr="003A6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5F4F"/>
    <w:multiLevelType w:val="multilevel"/>
    <w:tmpl w:val="2A5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748AB"/>
    <w:multiLevelType w:val="multilevel"/>
    <w:tmpl w:val="02A25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94678"/>
    <w:multiLevelType w:val="hybridMultilevel"/>
    <w:tmpl w:val="7A22C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CE7620"/>
    <w:multiLevelType w:val="multilevel"/>
    <w:tmpl w:val="FF16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E0BCB"/>
    <w:multiLevelType w:val="multilevel"/>
    <w:tmpl w:val="3388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B3B10"/>
    <w:multiLevelType w:val="multilevel"/>
    <w:tmpl w:val="48E4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2459E"/>
    <w:multiLevelType w:val="multilevel"/>
    <w:tmpl w:val="EF0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204668">
    <w:abstractNumId w:val="0"/>
  </w:num>
  <w:num w:numId="2" w16cid:durableId="140930500">
    <w:abstractNumId w:val="2"/>
  </w:num>
  <w:num w:numId="3" w16cid:durableId="641540737">
    <w:abstractNumId w:val="6"/>
  </w:num>
  <w:num w:numId="4" w16cid:durableId="334113382">
    <w:abstractNumId w:val="5"/>
  </w:num>
  <w:num w:numId="5" w16cid:durableId="1990985072">
    <w:abstractNumId w:val="4"/>
  </w:num>
  <w:num w:numId="6" w16cid:durableId="165943291">
    <w:abstractNumId w:val="3"/>
  </w:num>
  <w:num w:numId="7" w16cid:durableId="183934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71"/>
    <w:rsid w:val="000E7AA8"/>
    <w:rsid w:val="001B468E"/>
    <w:rsid w:val="002626A7"/>
    <w:rsid w:val="00334302"/>
    <w:rsid w:val="00380EC5"/>
    <w:rsid w:val="003A6271"/>
    <w:rsid w:val="00423ECE"/>
    <w:rsid w:val="00AE6F50"/>
    <w:rsid w:val="00BD4B67"/>
    <w:rsid w:val="00DE1A44"/>
    <w:rsid w:val="00EB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67890"/>
  <w15:chartTrackingRefBased/>
  <w15:docId w15:val="{125484BD-2547-4296-8799-ADDA70A4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hool">
    <w:name w:val="School"/>
    <w:basedOn w:val="Normal"/>
    <w:link w:val="SchoolChar"/>
    <w:autoRedefine/>
    <w:qFormat/>
    <w:rsid w:val="00380EC5"/>
    <w:pPr>
      <w:spacing w:line="480" w:lineRule="auto"/>
    </w:pPr>
    <w:rPr>
      <w:rFonts w:ascii="Times New Roman" w:hAnsi="Times New Roman" w:cs="Times New Roman"/>
      <w:sz w:val="24"/>
      <w:szCs w:val="24"/>
    </w:rPr>
  </w:style>
  <w:style w:type="character" w:customStyle="1" w:styleId="SchoolChar">
    <w:name w:val="School Char"/>
    <w:basedOn w:val="DefaultParagraphFont"/>
    <w:link w:val="School"/>
    <w:rsid w:val="00380EC5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A6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2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6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6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rammarly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1256</Words>
  <Characters>7062</Characters>
  <Application>Microsoft Office Word</Application>
  <DocSecurity>0</DocSecurity>
  <Lines>144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Peterson</dc:creator>
  <cp:keywords/>
  <dc:description/>
  <cp:lastModifiedBy>Corey Peterson</cp:lastModifiedBy>
  <cp:revision>3</cp:revision>
  <dcterms:created xsi:type="dcterms:W3CDTF">2025-12-14T21:15:00Z</dcterms:created>
  <dcterms:modified xsi:type="dcterms:W3CDTF">2025-12-14T21:32:00Z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932b7dce-bcf8-4fbb-a282-74fda60d4847</vt:lpwstr>
  </property>
</Properties>
</file>