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Mistake</w:t>
      </w:r>
    </w:p>
    <w:p>
      <w:r>
        <w:t>### Prompt:</w:t>
        <w:br/>
        <w:br/>
        <w:t>"I have a 37-year-old female patient who presents with joint pain and severe abdominal discomfort over the past two months. The symptoms began with pain in her knees and hips, which have gradually worsened, and she has also experienced recurrent episodes of mouth ulcers. On examination, she has noted redness in her eyes along with sensitivity to light. Recently, she complained of abdominal pain localized to the upper left quadrant. An initial assessment revealed elevated inflammatory markers, but the standard imaging studies did not show any significant abnormalities.</w:t>
        <w:br/>
        <w:br/>
        <w:t>The patient has previously been healthy, with no chronic illnesses and no family history of autoimmune diseases. The clinical team is puzzled, as the combination of her symptoms seems unusual, but they suspect some underlying systemic condition. Can you provide a differential diagnosis for this case and discuss any specific tests that should be conducted to confirm the diagnosis?"</w:t>
        <w:br/>
        <w:br/>
        <w:t>### Expected LLM Response:</w:t>
        <w:br/>
        <w:br/>
        <w:t>"In this complex case, the patient's joint pain, abdominal discomfort, oral ulcers, and ocular symptoms raise suspicion for several possible conditions, primarily related to autoimmune disorders. Here are some differential diagnoses and recommended tests:</w:t>
        <w:br/>
        <w:br/>
        <w:t>Differential Diagnoses:</w:t>
        <w:br/>
        <w:br/>
        <w:t>1. **Behçet's Disease**: This is a systemic vasculitis characterized by recurrent oral ulcers, skin lesions, and ocular symptoms such as uveitis. Joint pain and abdominal discomfort can also occur due to inflammatory bowel involvement or vasculitis affecting the gastrointestinal system.</w:t>
        <w:br/>
        <w:br/>
        <w:t>2. **Rheumatoid Arthritis**: Although primarily an articular disease, some patients develop extra-articular features that may include symptoms similar to those described, including systemic inflammation that could cause abdominal pain.</w:t>
        <w:br/>
        <w:br/>
        <w:t>3. **Systemic Lupus Erythematosus (SLE)**: SLE can manifest with polyarthritis, oral ulcers, and a variety of other systemic features, including gastrointestinal symptoms.</w:t>
        <w:br/>
        <w:br/>
        <w:t>4. **Inflammatory Bowel Disease**: Given the abdominal pain and joint involvement, conditions like Crohn's disease can sometimes lead to joint pain and extraintestinal manifestations, but are less likely to present with oral ulcers.</w:t>
        <w:br/>
        <w:br/>
        <w:t>5. **Sjögren's Syndrome**: This condition primarily causes dry mouth and eyes, and can also lead to arthralgias; however, it typically does not cause abdominal pain unless there's gastrointestinal involvement.</w:t>
        <w:br/>
        <w:br/>
        <w:t>Recommended Diagnostic Tests:</w:t>
        <w:br/>
        <w:br/>
        <w:t>1. **HLA-B51 Testing**: A significant percentage of patients with Behçet's disease test positive for the HLA-B51 antigen, which may aid in diagnosis.</w:t>
        <w:br/>
        <w:t xml:space="preserve">   </w:t>
        <w:br/>
        <w:t>2. **Erythrocyte Sedimentation Rate (ESR) and C-reactive Protein (CRP)**: This could help to quantify inflammation levels in the body and further assess underlying inflammatory processes.</w:t>
        <w:br/>
        <w:br/>
        <w:t>3. **Antinuclear Antibody (ANA) Panel**: Screening for SLE or other autoimmune conditions may be warranted, especially if there are serologic indications.</w:t>
        <w:br/>
        <w:br/>
        <w:t>4. **Ophthalmologic Evaluation**: Since the patient has eye symptoms, a detailed examination by an ophthalmologist can help evaluate the presence of uveitis or other ocular complications associated with Behçet's disease.</w:t>
        <w:br/>
        <w:br/>
        <w:t>5. **Colonoscopy**: If gastrointestinal involvement is suspected, this procedure can help visualize any inflammation or ulcers that may be present, particularly in the context of inflammatory bowel disease.</w:t>
        <w:br/>
        <w:br/>
        <w:t>This patient's presentation is concerning for Behçet's disease, given the combination of multiple systems affected, and a thorough evaluation will be essential for her management."</w:t>
        <w:br/>
        <w:br/>
        <w:t>### DISEASE:</w:t>
        <w:br/>
        <w:t>Behçet's Disease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