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Jerk</w:t>
      </w:r>
    </w:p>
    <w:p>
      <w:r>
        <w:t>### Prompt:</w:t>
        <w:br/>
        <w:br/>
        <w:t xml:space="preserve">"I have a case involving a 15-year-old male patient who recently exhibited aggressive behavior, culminating in an incident where he physically assaulted his chess opponent after a game. He presented to the emergency department with severe headache following this event. The patient's mother reports that he has been increasingly irritable and confrontational, which has become more pronounced since he began eating meat again after a period of strict vegetarianism. </w:t>
        <w:br/>
        <w:br/>
        <w:t xml:space="preserve">During the examination, he demonstrated arrogance and failed to recognize the consequences of his actions, leading the medical team to suspect a possible behavioral or psychiatric disorder. However, physical examinations revealed more concerning symptoms: he exhibited abdominal tenderness, and upon further workup, he was noted to have jaundice and blood in his urine. </w:t>
        <w:br/>
        <w:br/>
        <w:t xml:space="preserve">The patient has a history of engaging in frequent fights and has complained of body aches that his mother originally attributed to incidents of physical altercations. Routine blood work reveals elevated liver enzymes and abnormal iron studies. </w:t>
        <w:br/>
        <w:br/>
        <w:t>Considering his symptoms and recent dietary changes, what differential diagnoses should be considered, and what further tests would be prudent in determining the underlying cause of his condition?"</w:t>
        <w:br/>
        <w:br/>
        <w:t>### Expected LLM Response:</w:t>
        <w:br/>
        <w:br/>
        <w:t>"In this case, the patient's aggressive behavior, severe headache, jaundice, and abdominal pain, coupled with his dietary change from vegetarianism to meat consumption, suggest a metabolic condition. Here are some differential diagnoses and recommended diagnostic tests:</w:t>
        <w:br/>
        <w:br/>
        <w:t>Differential Diagnoses:</w:t>
        <w:br/>
        <w:br/>
        <w:t>1. **Hemochromatosis**: This is a genetic disorder causing excessive absorption of dietary iron, leading to iron overload in various organs, notably the liver. Symptoms can include abdominal pain, joint pain, and personality changes. The increased aggression and irritability observed could also be attributed to neurological changes resulting from iron deposition.</w:t>
        <w:br/>
        <w:br/>
        <w:t xml:space="preserve">2. **Wilson's Disease**: This is a genetic disorder that leads to copper accumulation in the body and can cause hepatic, neurological, and psychiatric symptoms. Jaundice and abnormal liver function tests are common in Wilson's disease. </w:t>
        <w:br/>
        <w:br/>
        <w:t>3. **Acute Hepatitis**: Hepatitis can cause jaundice, abdominal pain, and behavioral changes due to hepatic encephalopathy in severe cases. Viral hepatitis should be ruled out, especially if there is a history of exposure.</w:t>
        <w:br/>
        <w:br/>
        <w:t>4. **Autoimmune Hepatitis**: This condition can present similarly with elevated liver enzymes and jaundice, and aggressive behavior may emerge secondary to hepatic dysfunction.</w:t>
        <w:br/>
        <w:br/>
        <w:t>Recommended Diagnostic Tests:</w:t>
        <w:br/>
        <w:br/>
        <w:t>1. **Liver Function Tests (LFTs)**: To assess the degree of liver injury and function.</w:t>
        <w:br/>
        <w:br/>
        <w:t>2. **Serum Ferritin and Total Iron-Binding Capacity**: These tests will help determine iron overload and confirm or rule out hemochromatosis.</w:t>
        <w:br/>
        <w:br/>
        <w:t>3. **Genetic Testing for Hemochromatosis and Wilson’s Disease**: Especially if there is a family history or other clinical signs suggestive of either condition.</w:t>
        <w:br/>
        <w:br/>
        <w:t>4. **24-hour Urine Copper Test**: This test is used to definitively diagnose Wilson's disease.</w:t>
        <w:br/>
        <w:br/>
        <w:t>5. **Liver Biopsy**: If indicated, this could provide direct evidence of iron deposition (in hemochromatosis) or copper accumulation (in Wilson’s disease).</w:t>
        <w:br/>
        <w:br/>
        <w:t>Expediting the diagnosis through appropriate testing will be essential due to the risk of permanent organ damage associated with untreated hemochromatosis or Wilson’s disease. The patient's recent dietary changes and the presence of jaundice serve as critical indicators that require further investigation."</w:t>
        <w:br/>
        <w:br/>
        <w:t>### DISEASE:</w:t>
        <w:br/>
        <w:t>Hemochromatosis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