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Black Hole</w:t>
      </w:r>
    </w:p>
    <w:p>
      <w:r>
        <w:t>### Prompt:</w:t>
        <w:br/>
        <w:br/>
        <w:t xml:space="preserve">"I have a 17-year-old female patient who presented with acute respiratory distress during a planetarium class, where she suddenly began oozing a pink material from her mouth and subsequently became unresponsive. Her past medical history is unremarkable, and she has not traveled outside the United States recently. Initial examinations revealed no history of significant alcohol use, and her vital signs were stable at the time of arrival. </w:t>
        <w:br/>
        <w:br/>
        <w:t xml:space="preserve">Subsequent imaging studies, including a chest X-ray and a transesophageal echocardiogram, were performed, but no clear abnormalities were identified. However, she is showing signs of hallucinations related to feelings of being drawn into a 'black hole,' which she described vividly during the episode. Along with her respiratory issues, she has started experiencing acute abdominal pain and hematuria. </w:t>
        <w:br/>
        <w:br/>
        <w:t>Considering her sudden onset of severe symptoms and the absence of findings on the imaging studies, what possible diagnoses should be considered, and what further tests would you recommend to clarify her condition?"</w:t>
        <w:br/>
        <w:br/>
        <w:t>### Expected LLM Response:</w:t>
        <w:br/>
        <w:br/>
        <w:t>"In this case, the patient's acute respiratory distress, hallucinations, abdominal pain, and hematuria suggest a unique and potentially complex condition. Here are some differential diagnoses and next steps for evaluation:</w:t>
        <w:br/>
        <w:br/>
        <w:t>Differential Diagnoses:</w:t>
        <w:br/>
        <w:br/>
        <w:t>1. **Cerebellar Schistosomiasis Delayed Hypersensitivity Allergy**: This rare allergic reaction could occur if the patient had been exposed to a schistosomial infection that her body managed to control but could not eliminate the capsular remnants. This can lead to neurological and systemic symptoms manifesting as respiratory distress and hallucinations.</w:t>
        <w:br/>
        <w:br/>
        <w:t>2. **Anaphylaxis or Severe Allergic Reaction**: A severe allergic reaction could potentially cause rapid onset respiratory distress and systemic symptoms even in someone with no known allergies.</w:t>
        <w:br/>
        <w:br/>
        <w:t>3. **Autoimmune Encephalitis**: Given the altered mental status and hallucinations, a form of autoimmune encephalitis could be considered, which can manifest systemically and requires specific testing to rule out.</w:t>
        <w:br/>
        <w:br/>
        <w:t>4. **Vascular Event (e.g., Aneurysm or Dissection)**: Although imaging did not show obvious findings, the combination of sudden symptoms could suggest an underlying vascular issue not captured in the imaging, particularly if there is a vascular compromise in the cerebellum affecting the respiratory centers.</w:t>
        <w:br/>
        <w:br/>
        <w:t>Recommended Diagnostic Tests:</w:t>
        <w:br/>
        <w:br/>
        <w:t>- **Full Body CT Scan**: To search for any unexpected masses, vascular abnormalities, or infections.</w:t>
        <w:br/>
        <w:t>- **Cerebrospinal Fluid (CSF) Analysis**: If there is suspicion of an encephalitis or infection.</w:t>
        <w:br/>
        <w:t>- **Allergy Testing**: To investigate potential allergic reactions, including skin testing for immediate-type allergic phenomena.</w:t>
        <w:br/>
        <w:t>- **Serologic Tests for Schistosomiasis**: Given the unique circumstances of travel and potential exposures (considering her boyfriend's father's travels), evaluating for parasitic infections is pertinent.</w:t>
        <w:br/>
        <w:t>- **MRI of Brain**: An enhanced MRI can help visualize any unnoticed lesions, tumors, or areas of infection that a standard MRI may miss.</w:t>
        <w:br/>
        <w:br/>
        <w:t>Additional Considerations:</w:t>
        <w:br/>
        <w:br/>
        <w:t>Investigate any hidden exposures or unique interactions with substances (food, drugs, sexual partners) that may not be immediately apparent, as they can play a critical role in non-typical presentations.</w:t>
        <w:br/>
        <w:br/>
        <w:t>While this is a complex case, cerebellar schistosomiasis delayed hypersensitivity allergy could remain high on the differential due to the combination of neurological symptoms and the unusual presentation."</w:t>
        <w:br/>
        <w:br/>
        <w:t>### DISEASE:</w:t>
        <w:br/>
        <w:t>Cerebellar Schistosomiasis Delayed Hypersensitivity Allergy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