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Knight Fall</w:t>
      </w:r>
    </w:p>
    <w:p>
      <w:r>
        <w:t>### Prompt:</w:t>
        <w:br/>
        <w:br/>
        <w:t>"I have a 34-year-old male patient, a participant in a Renaissance fair who has been experiencing a variety of alarming symptoms after an intense sword fighting competition. The patient initially presented to the emergency department with bloody sclera (reddening of the whites of the eyes) following a match. His symptoms have progressed to include severe nausea and vomiting, intermittent tachycardia, and the development of red blisters across his chest.</w:t>
        <w:br/>
        <w:br/>
        <w:t xml:space="preserve">He describes the pain as a burning sensation radiating through his legs, which have started to swell. His medical history is significant for a recent increase in physical activity and dietary changes due to his participation in events that involve medieval customs, including unusual food consumption as part of rituals. </w:t>
        <w:br/>
        <w:br/>
        <w:t>Initial workup has included:</w:t>
        <w:br/>
        <w:br/>
        <w:t>- CBC: Evident anemia, elevated creatine kinase level</w:t>
        <w:br/>
        <w:t>- CT Scan: No evidence of tumors or acute bleeding</w:t>
        <w:br/>
        <w:t>- MRI: No acute intracranial lesions noted</w:t>
        <w:br/>
        <w:t>- Blood cultures: Pending</w:t>
        <w:br/>
        <w:br/>
        <w:t>The patient denies any prior allergic reactions, illicit drug use, or chronic illnesses. Given these findings and the potential exposure to environmental toxins during the fair, what differential diagnoses should be considered, and what further tests might clarify the cause of his symptoms?"</w:t>
        <w:br/>
        <w:br/>
        <w:t>### Expected LLM Response:</w:t>
        <w:br/>
        <w:br/>
        <w:t>"In this case, the patient's symptoms of red sclera, nausea, vomiting, tachycardia, and swelling in conjunction with his recent activities point toward a potential exposure to toxins. Here are the differential diagnoses and recommended further investigations:</w:t>
        <w:br/>
        <w:br/>
        <w:t>Differential Diagnoses:</w:t>
        <w:br/>
        <w:br/>
        <w:t>1. Hemlock Poisoning: The symptoms of bloody sclera, gastrointestinal distress, and tachycardia could indicate poisoning from Conium maculatum, commonly known as hemlock. This plant is sometimes encountered in environments infested with wild herbs, especially at outdoor events.</w:t>
        <w:br/>
        <w:br/>
        <w:t>2. Anabolic Steroid Abuse: The elevated creatine kinase and symptoms of rhabdomyolysis (burning pain in legs and swelling) might suggest he has been using anabolic steroids, possibly exacerbated by dehydration or exertion, leading to peliosis hepatis.</w:t>
        <w:br/>
        <w:br/>
        <w:t>3. Food Poisoning: Considering his history of ritualistic food consumption, this may also indicate foodborne illness, possibly linked to unique exposures present at the Renaissance fair.</w:t>
        <w:br/>
        <w:br/>
        <w:t>4. Allergic Reaction: The presence of blisters on the chest could suggest an allergic reaction, potentially to substances present in the environment or food consumed.</w:t>
        <w:br/>
        <w:br/>
        <w:t>Recommended Diagnostic Tests:</w:t>
        <w:br/>
        <w:br/>
        <w:t>- Urine Toxicology Screen: To check for the presence of anabolic steroids and other illicit drugs.</w:t>
        <w:br/>
        <w:t>- Heavy Metal Panel: To check for any heavy metal poisoning, particularly lead, which could accelerate the toxic effects in the presence of hemlock.</w:t>
        <w:br/>
        <w:t>- Serum Levels: Measure levels of creatine phosphokinase (CPK) for rhabdomyolysis.</w:t>
        <w:br/>
        <w:t>- Further Imaging: If liver involvement is suspected, an ultrasound could be useful to evaluate liver architecture.</w:t>
        <w:br/>
        <w:br/>
        <w:t>Considering these possibilities, this case requires immediate attention to rule out serious poisoning, particularly from hemlock or complications from steroid use."</w:t>
        <w:br/>
        <w:br/>
        <w:t>### DISEASE:</w:t>
        <w:br/>
        <w:t>Hemlock Poisoning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