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Unwritten</w:t>
      </w:r>
    </w:p>
    <w:p>
      <w:r>
        <w:t>### Prompt:</w:t>
        <w:br/>
        <w:br/>
        <w:t>"I have a 42-year-old female patient, an accomplished author, who presented to the emergency department after a near-fatal suicide attempt involving a firearm. The patient experienced a seizure immediately prior to this event. She has been under immense emotional and psychological distress, struggling with debilitating pain in her back and hands. The patient has also reported episodes of extreme fatigue and chronic insomnia.</w:t>
        <w:br/>
        <w:br/>
        <w:t>On presentation, her vital signs were stable, but she had noticeable back pain and exhibited signs of significant emotional distress. An initial workup included a full blood panel which returned normal, and a CT scan revealed no acute abnormalities.</w:t>
        <w:br/>
        <w:br/>
        <w:t>During the assessment, she mentioned she has not seen a physician for years and has been relying on self-medication, including high doses of over-the-counter painkillers. Furthermore, her family history is notable for autoimmune disorders. Given the patient's symptoms, including neurological events (seizures), musculoskeletal pain, and psychosocial factors, I would like to know the possible diagnoses and any further tests you suggest to confirm the underlying condition."</w:t>
        <w:br/>
        <w:br/>
        <w:t>### Expected LLM Response:</w:t>
        <w:br/>
        <w:br/>
        <w:t>"The symptoms presented by the patient—specifically the combination of seizures, chronic pain in the back and hands, psychiatric distress, and the lack of prior medical evaluation—suggest several potential underlying conditions. Here are some possible differential diagnoses and recommended investigations:</w:t>
        <w:br/>
        <w:br/>
        <w:t>Differential Diagnoses:</w:t>
        <w:br/>
        <w:br/>
        <w:t>1. **Syringomyelia**: This spinal condition, characterized by a fluid-filled cyst (syrinx) developing within the spinal cord, can cause pain, weakness, and neurological dysfunction, including seizures, especially if the cyst is causing significant pressure or irritation to surrounding structures.</w:t>
        <w:br/>
        <w:br/>
        <w:t>2. **Multiple Sclerosis (MS)**: This autoimmune disorder can lead to a wide array of neurological symptoms; the patient's episodes of fatigue, pain, and seizures might suggest this condition, particularly given her family history of autoimmune diseases.</w:t>
        <w:br/>
        <w:br/>
        <w:t>3. **Lupus (Systemic Lupus Erythematosus)**: With her symptoms of joint pain, fatigue, and potential neurological involvement, lupus could be a viable candidate worth considering, especially if there are other clinical signs such as a rash or serological markers that may emerge with further testing.</w:t>
        <w:br/>
        <w:br/>
        <w:t>4. **Hypothyroidism**: Could contribute to her fatigue, weight gain, and potential neurological symptoms. Although it typically does not cause seizures directly, its overall impact on health might exacerbate other underlying conditions.</w:t>
        <w:br/>
        <w:br/>
        <w:t>5. **Neurosyphilis or other infectious processes affecting the nervous system**: Given the psychiatric elements and the presence of seizures, it is also prudent to consider infectious etiologies.</w:t>
        <w:br/>
        <w:br/>
        <w:t>Recommended Diagnostic Tests:</w:t>
        <w:br/>
        <w:br/>
        <w:t>- **MRI of the brain and spine**: This imaging will help assess for the presence of any syringomyelia, lesions indicative of multiple sclerosis, or other structural abnormalities causing her symptoms.</w:t>
        <w:br/>
        <w:t xml:space="preserve">  </w:t>
        <w:br/>
        <w:t>- **Lumbar puncture (LP)**: To assess for markers of inflammation, infection, or autoimmune processes in the cerebrospinal fluid (CSF).</w:t>
        <w:br/>
        <w:br/>
        <w:t>- **Autoimmune panel**: Including ANA, anti-dsDNA, and other specific tests for autoimmune diseases like lupus or other connective tissue disorders.</w:t>
        <w:br/>
        <w:br/>
        <w:t>- **Thyroid function tests**: To evaluate for hypothyroidism which could explain some of her symptoms.</w:t>
        <w:br/>
        <w:br/>
        <w:t>- **Neuropsychological evaluation**: To better understand the impact of her emotional distress and any potential cognitive impairment.</w:t>
        <w:br/>
        <w:br/>
        <w:t>The patient’s combination of psychological distress, seizures, and chronic pain suggests a complex interplay of physical and psychological factors that need thorough investigation."</w:t>
        <w:br/>
        <w:br/>
        <w:t>### DISEASE:</w:t>
        <w:br/>
        <w:t>Syringomyelia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