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Who's Your Daddy?</w:t>
      </w:r>
    </w:p>
    <w:p>
      <w:r>
        <w:t>### Prompt:</w:t>
        <w:br/>
        <w:br/>
        <w:t>"I have a 38-year-old male patient presenting with marked psychological distress. He reports sudden personality changes, including increased impulsivity and aggression. Over the past month, he has exhibited a decline in social inhibitions and has been engaging in reckless behavior, including substance abuse and neglecting his duties as a father and husband. The patient's family has noted that he has become increasingly paranoid and has trouble maintaining focus, leading to frequent misunderstandings in conversations.</w:t>
        <w:br/>
        <w:br/>
        <w:t>On examination, his vital signs are stable, but he does have a noticeable tremor in his hands. His blood work shows slightly elevated liver enzymes. He has no significant past medical history and does not take any regular medications. The patient denies any history of head trauma or seizures. His family history is notable for mental health issues, including a brother with bipolar disorder.</w:t>
        <w:br/>
        <w:br/>
        <w:t>Given this clinical picture and the social implications, what differential diagnoses should be considered, and which further tests or interventions would be appropriate to explore the underlying cause of his symptoms?"</w:t>
        <w:br/>
        <w:br/>
        <w:t>### Expected LLM Response:</w:t>
        <w:br/>
        <w:br/>
        <w:t>"In this case, the key symptoms of sudden personality changes, impulsive behavior, aggression, and hand tremors raise concerns for several potential diagnoses. The following differential diagnoses should be considered:</w:t>
        <w:br/>
        <w:br/>
        <w:t>1. **Wilson's Disease**: This genetic disorder leads to excessive copper accumulation in the body, particularly affecting the liver and brain. The psychiatric symptoms, along with elevated liver enzymes and tremors, support this consideration.</w:t>
        <w:br/>
        <w:br/>
        <w:t>2. **Substance-Induced Mood Disorder**: Given his reckless behavior and substance abuse, it is essential to investigate whether his symptoms may stem from drug use or withdrawal, particularly from substances with psychoactive effects.</w:t>
        <w:br/>
        <w:br/>
        <w:t>3. **Psychiatric Disorders**: Conditions such as bipolar disorder, particularly given the family history, could explain the behavioral changes. However, the acute onset in the absence of a prior history makes it less likely.</w:t>
        <w:br/>
        <w:br/>
        <w:t>4. **Neurological Disorders**: Other neurological conditions, such as a space-occupying lesion or encephalitis, could potentially present with personality changes but would generally be ruled out by imaging.</w:t>
        <w:br/>
        <w:br/>
        <w:t>Recommended Diagnostic Tests:</w:t>
        <w:br/>
        <w:br/>
        <w:t>1. **Liver Function Tests**: Since liver enzyme levels are slightly elevated, further tests focused on liver function, including a 24-hour urine copper test, could confirm or rule out Wilson's Disease.</w:t>
        <w:br/>
        <w:br/>
        <w:t>2. **Serum Ceruloplasmin**: Measuring the level of ceruloplasmin, a protein that helps carry copper, would provide critical information regarding copper metabolism.</w:t>
        <w:br/>
        <w:br/>
        <w:t>3. **Neuroimaging (MRI of the Brain)**: An MRI could assess any structural changes or lesions that might be impacting his behavior.</w:t>
        <w:br/>
        <w:br/>
        <w:t>4. **Toxicology Screening**: To ascertain any substances contributing to his psychological changes, a thorough toxicology panel should be conducted.</w:t>
        <w:br/>
        <w:br/>
        <w:t>Additionally, referral to a psychiatrist for a comprehensive mental health assessment would be prudent to address any underlying psychiatric conditions and formulate an appropriate treatment plan."</w:t>
        <w:br/>
        <w:br/>
        <w:t>### DISEASE:</w:t>
        <w:br/>
        <w:t>Wilson's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