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 Your Age</w:t>
      </w:r>
    </w:p>
    <w:p>
      <w:r>
        <w:t>### Prompt:</w:t>
        <w:br/>
        <w:br/>
        <w:t xml:space="preserve">"I have a case involving a 6-year-old girl who presented to the hospital after collapsing at daycare. Her family reported that she has been displaying symptoms that are atypically advanced for her age, such as excessive body hair and changes in behavior that imply early onset of puberty. Her respiratory distress was noted upon arrival, and findings during the initial examination included elevated hormone levels. Additionally, her 8-year-old brother has begun exhibiting aggressive behavior and signs of precocious puberty as well. </w:t>
        <w:br/>
        <w:br/>
        <w:t xml:space="preserve">The family history reveals that their mother had a previous medical condition, and no major environmental causes were identified from their home or daycare. Initial imaging studies indicated no abnormalities, and the lab tests showed hormonal abnormalities suggesting excess testosterone. </w:t>
        <w:br/>
        <w:br/>
        <w:t>Given the unusual emergence of secondary sexual characteristics in these young children and the familial connection, what differential diagnoses should be considered? Additionally, what diagnostic tests could clarify the underlying cause of their conditions?"</w:t>
        <w:br/>
        <w:br/>
        <w:t>### Expected LLM Response:</w:t>
        <w:br/>
        <w:br/>
        <w:t>"In this case, the symptoms of precocious puberty in both the 6-year-old girl and her 8-year-old brother raise strong suspicion for an environmental or hormonal cause, particularly excessive exposure to testosterone. Here are the differential diagnoses and recommended next steps:</w:t>
        <w:br/>
        <w:br/>
        <w:t>**Differential Diagnoses:**</w:t>
        <w:br/>
        <w:br/>
        <w:t>1. **Precocious Puberty Due to Hormonal Tumor:** The presence of elevated testosterone levels raises suspicion of tumors that produce sex hormones, such as a gonadoblastoma or adrenal tumor.</w:t>
        <w:br/>
        <w:br/>
        <w:t>2. **Exposure to Exogenous Testosterone:** The unusual occurrence of precocious puberty in both siblings suggests potential environmental exposure to testosterone, possibly from a family member. In such cases, checking for skin contact with topical testosterone products is critical.</w:t>
        <w:br/>
        <w:br/>
        <w:t>3. **Congenital Adrenal Hyperplasia (CAH):** While more commonly presenting with ambiguous genitalia in females, CAH can present with earlier than normal secondary sexual characteristics due to adrenal overproduction of androgens.</w:t>
        <w:br/>
        <w:br/>
        <w:t>4. **Familial Genetic Syndromes:** There may be a hereditary condition leading to hormonal dysregulation. Genetic testing could be beneficial.</w:t>
        <w:br/>
        <w:br/>
        <w:t>5. **Central Precocious Puberty (CPP):** If there’s an issue in the hypothalamic-pituitary-gonadal axis, it’s possible they may both be experiencing early activation leading to increased hormone production.</w:t>
        <w:br/>
        <w:br/>
        <w:t>**Recommended Diagnostic Tests:**</w:t>
        <w:br/>
        <w:br/>
        <w:t>1. **Serum Testosterone Levels:** To quantify testosterone levels in both children and check for abnormalities.</w:t>
        <w:br/>
        <w:br/>
        <w:t>2. **Imaging Studies:** A pelvic ultrasound and possibly a CT scan of the abdomen to evaluate for adrenal or gonadal tumors.</w:t>
        <w:br/>
        <w:br/>
        <w:t>3. **Bone Age Assessment:** A radiological assessment to evaluate skeletal maturation, which would indicate if their development is advanced for their chronological age.</w:t>
        <w:br/>
        <w:br/>
        <w:t>4. **Urinary Steroid Profile:** This would help assess both adrenal and gonadal activity, including the potential for CAH.</w:t>
        <w:br/>
        <w:br/>
        <w:t>5. **Environmental Assessment:** Investigating the home environment, particularly testing for sources of exogenous hormone exposure, such as creams or medications used by caregivers or family members.</w:t>
        <w:br/>
        <w:br/>
        <w:t>**Further Considerations:**</w:t>
        <w:br/>
        <w:t xml:space="preserve">Engaging social services to monitor the family situation may be necessary, especially if there is potential for abuse or significant hormonal exposure impacting the children. </w:t>
        <w:br/>
        <w:br/>
        <w:t>With these considerations and further testing, it's possible to pin down the exact cause behind the symptoms of precocious puberty in these siblings.”</w:t>
        <w:br/>
        <w:br/>
        <w:t>### DISEASE:</w:t>
        <w:br/>
        <w:t>Exposure to testosterone causing precocious puberty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