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One Day, One Room</w:t>
      </w:r>
    </w:p>
    <w:p>
      <w:r>
        <w:t>### Prompt:</w:t>
        <w:br/>
        <w:br/>
        <w:t>"I have a 24-year-old female patient presenting to the clinic with several concerning symptoms. She reports experiencing pelvic pain, unusual vaginal discharge, and bleeding between her menstrual periods. Additionally, she has been feeling fatigued and has noticed an increase in urination accompanied by a burning sensation while urinating. The patient is sexually active and has had multiple partners over the past year. A detailed medical history reveals that she had a previous sexually transmitted infection, which was treated effectively, and she currently does not use any form of contraception.</w:t>
        <w:br/>
        <w:br/>
        <w:t>On examination, her vital signs are stable, but a pelvic exam shows signs of inflammation, and discharge is noted. A urinalysis performed in the clinic shows white blood cells and the presence of nitrites. Initial laboratory tests for common sexually transmitted infections, including gonorrhea and chlamydia, have been ordered.</w:t>
        <w:br/>
        <w:br/>
        <w:t>Given these findings, what differential diagnoses should be considered, and what further diagnostic tests would you recommend to confirm the cause of her symptoms?"</w:t>
        <w:br/>
        <w:br/>
        <w:t>### Expected LLM Response:</w:t>
        <w:br/>
        <w:br/>
        <w:t>"In this case, the patient's symptoms of pelvic pain, unusual discharge, intermenstrual bleeding, fatigue, dysuria, and increased urinary frequency point towards a potential sexually transmitted infection or other reproductive tract pathology. Here are some differential diagnoses and further recommended investigations:</w:t>
        <w:br/>
        <w:br/>
        <w:t>Differential Diagnoses:</w:t>
        <w:br/>
        <w:br/>
        <w:t>1. **Chlamydia Infection**: Given her sexual history and symptoms, chlamydia is a strong contender. It can cause cervicitis, leading to pelvic pain and abnormal discharge.</w:t>
        <w:br/>
        <w:br/>
        <w:t>2. **Gonorrhea**: Another common STI that could present similarly to chlamydia. The presence of increased urination and dysuria makes this a potential diagnosis.</w:t>
        <w:br/>
        <w:br/>
        <w:t>3. **Pelvic Inflammatory Disease (PID)**: This condition could result from untreated STIs leading to infection of the reproductive organs, causing pelvic pain and abnormal discharge.</w:t>
        <w:br/>
        <w:br/>
        <w:t>4. **Urinary Tract Infection (UTI)**: The urinalysis findings suggest a UTI could also be present, explaining the dysuria and increased frequency of urination.</w:t>
        <w:br/>
        <w:br/>
        <w:t>5. **Endometrial or Cervical Polyps or Dysfunctional uterine bleeding**: If she is experiencing bleeding between menstrual periods, this could indicate a structural abnormality in the uterine lining or cervix.</w:t>
        <w:br/>
        <w:br/>
        <w:t>Recommended Diagnostic Tests:</w:t>
        <w:br/>
        <w:br/>
        <w:t>1. **Nucleic Acid Amplification Tests (NAATs)**: These tests for chlamydia and gonorrhea should be a priority given her symptoms and risk factors.</w:t>
        <w:br/>
        <w:br/>
        <w:t>2. **Pelvic Ultrasound**: To assess for any structural abnormalities (e.g., fibroids, cysts, or signs of PID).</w:t>
        <w:br/>
        <w:br/>
        <w:t>3. **Cervical Culture**: To identify any pathogenic organisms present that may not be captured by standard STI testing.</w:t>
        <w:br/>
        <w:br/>
        <w:t>4. **Complete Blood Count (CBC)**: To check for signs of infection or blood loss, which may provide further insight into her fatigue and pelvic pain.</w:t>
        <w:br/>
        <w:br/>
        <w:t>5. **Pregnancy Test**: If there is any doubt about possible pregnancy, confirming this early would be warranted before proceeding with any treatments.</w:t>
        <w:br/>
        <w:br/>
        <w:t>It’s essential to proceed with these tests to confirm the diagnosis and provide appropriate treatment to the patient."</w:t>
        <w:br/>
        <w:br/>
        <w:t>### DISEASE:</w:t>
        <w:br/>
        <w:t>Chlamydia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