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Lockdown</w:t>
      </w:r>
    </w:p>
    <w:p>
      <w:r>
        <w:t>### Prompt:</w:t>
        <w:br/>
        <w:br/>
        <w:t>"I have a 65-year-old male patient who presented to the emergency department with persistent abdominal pain, primarily localized in the epigastric region, that has worsened over the past few days. He describes the pain as sharp and radiating towards his back. Additionally, the patient reports experiencing nausea and several episodes of vomiting, which contained a dark, coffee-ground appearance. His past medical history is significant for hypertension and hyperlipidemia, managed with medications. The patient is a former smoker and otherwise healthy, with no known drug allergies.</w:t>
        <w:br/>
        <w:br/>
        <w:t>On examination, he appears in moderate distress, with a tender abdomen and slightly elevated heart rate. Laboratory tests reveal a hemoglobin level of 8 g/dL, indicating anemia, and elevated liver enzymes. An initial abdominal ultrasound did not identify any gallstones or biliary obstruction.</w:t>
        <w:br/>
        <w:br/>
        <w:t>Given these findings and the patient's symptoms, what conditions should be included in the differential diagnosis, and which further tests would you recommend for definitive diagnosis?"</w:t>
        <w:br/>
        <w:br/>
        <w:t>### Expected LLM Response:</w:t>
        <w:br/>
        <w:br/>
        <w:t>"In this case, the patient's presentation of epigastric pain, coffee-ground vomit, anemia, and elevated liver enzymes suggests several potential diagnoses. Here are some differential diagnoses and recommendations for further testing:</w:t>
        <w:br/>
        <w:br/>
        <w:t>Differential Diagnoses:</w:t>
        <w:br/>
        <w:br/>
        <w:t>1. **Upper Gastrointestinal (GI) Bleeding:** Given the coffee-ground appearance of the vomit, there is a possibility of upper GI bleeding secondary to peptic ulcer disease, gastritis, or esophageal varices.</w:t>
        <w:br/>
        <w:t xml:space="preserve">   </w:t>
        <w:br/>
        <w:t>2. **Peptic Ulcer Disease:** Chronic ulceration could explain the epigastric pain and bleeding. Factors such as previous use of NSAIDs or significant alcohol use may contribute.</w:t>
        <w:br/>
        <w:br/>
        <w:t>3. **Esophageal Varices:** Among patients with liver disease or portal hypertension, varices can lead to bleeding that presents with similar symptoms.</w:t>
        <w:br/>
        <w:br/>
        <w:t>4. **Gastric Cancer:** Though less common, gastric cancer should be considered, especially in a patient over 60 with worsening symptoms.</w:t>
        <w:br/>
        <w:br/>
        <w:t>5. **Acute Pancreatitis:** Although ultrasound did not show biliary obstruction, pancreatitis remains a possibility, particularly if he has gallbladder disease.</w:t>
        <w:br/>
        <w:br/>
        <w:t>Recommended Diagnostic Tests:</w:t>
        <w:br/>
        <w:br/>
        <w:t>1. **Upper Endoscopy (EGD):** This would allow direct visualization of the upper GI tract to assess for ulcers, varices, or malignancy.</w:t>
        <w:br/>
        <w:br/>
        <w:t>2. **CT Abdomen/Pelvis:** This imaging can provide valuable information regarding the pancreas, liver, and potential vascular concerns.</w:t>
        <w:br/>
        <w:br/>
        <w:t>3. **Complete Blood Count (CBC):** Although a baseline has been established, serial CBCs may provide insight into ongoing blood loss and anemia management.</w:t>
        <w:br/>
        <w:br/>
        <w:t>4. **Transfusion and Staging:** Depending on the severity of anemia, transfusion may be indicated and be accompanied by further interventions based on findings.</w:t>
        <w:br/>
        <w:br/>
        <w:t>5. **H. pylori Testing:** If peptic ulcer disease is suspected, testing for Helicobacter pylori may be warranted for treatment considerations.</w:t>
        <w:br/>
        <w:br/>
        <w:t>Given the progressive nature of symptoms and concerning signs of gastrointestinal bleeding, prompt investigation and management are prudent. The coffee-ground vomitus underscores the need for thorough assessment to prevent potential complications."</w:t>
        <w:br/>
        <w:br/>
        <w:t>### DISEASE:</w:t>
        <w:br/>
        <w:t>Upper Gastrointestinal Bleeding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