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>МИНИСТЕРСТВО ОБРАЗОВАНИЯ И НАУКИ РОССИЙСКОЙ ФЕДЕРАЦИИ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 xml:space="preserve">Федеральное государственное бюджетное образовательное учреждение </w:t>
      </w:r>
      <w:proofErr w:type="gramStart"/>
      <w:r w:rsidRPr="00611CDC">
        <w:rPr>
          <w:rFonts w:ascii="Times New Roman" w:eastAsia="Calibri" w:hAnsi="Times New Roman" w:cs="Times New Roman"/>
          <w:b/>
          <w:sz w:val="28"/>
          <w:szCs w:val="28"/>
        </w:rPr>
        <w:t>высшего</w:t>
      </w:r>
      <w:proofErr w:type="gramEnd"/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>профессионального образования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>«Казанский национальный исследовательский технический университет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 xml:space="preserve">им. А.Н. </w:t>
      </w:r>
      <w:proofErr w:type="spellStart"/>
      <w:r w:rsidRPr="00611CDC">
        <w:rPr>
          <w:rFonts w:ascii="Times New Roman" w:eastAsia="Calibri" w:hAnsi="Times New Roman" w:cs="Times New Roman"/>
          <w:b/>
          <w:sz w:val="28"/>
          <w:szCs w:val="28"/>
        </w:rPr>
        <w:t>Туполева-КАИ</w:t>
      </w:r>
      <w:proofErr w:type="spellEnd"/>
      <w:r w:rsidRPr="00611CDC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11CDC">
        <w:rPr>
          <w:rFonts w:ascii="Times New Roman" w:eastAsia="Calibri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997216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11CDC">
        <w:rPr>
          <w:rFonts w:ascii="Times New Roman" w:eastAsia="Calibri" w:hAnsi="Times New Roman" w:cs="Times New Roman"/>
          <w:sz w:val="28"/>
          <w:szCs w:val="28"/>
        </w:rPr>
        <w:t xml:space="preserve">Лабораторная работа № </w:t>
      </w:r>
      <w:r w:rsidR="00997216" w:rsidRPr="00997216">
        <w:rPr>
          <w:rFonts w:ascii="Times New Roman" w:eastAsia="Calibri" w:hAnsi="Times New Roman" w:cs="Times New Roman"/>
          <w:sz w:val="28"/>
          <w:szCs w:val="28"/>
        </w:rPr>
        <w:t>5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C247D">
        <w:rPr>
          <w:rFonts w:ascii="Times New Roman" w:eastAsia="Calibri" w:hAnsi="Times New Roman" w:cs="Times New Roman"/>
          <w:sz w:val="28"/>
          <w:szCs w:val="28"/>
        </w:rPr>
        <w:t>по дисциплине «</w:t>
      </w:r>
      <w:r>
        <w:rPr>
          <w:rFonts w:ascii="Times New Roman" w:eastAsia="Calibri" w:hAnsi="Times New Roman" w:cs="Times New Roman"/>
          <w:sz w:val="28"/>
          <w:szCs w:val="28"/>
        </w:rPr>
        <w:t>Компьютерная графика</w:t>
      </w:r>
      <w:r w:rsidRPr="001C247D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611CDC">
        <w:rPr>
          <w:rFonts w:ascii="Times New Roman" w:eastAsia="Calibri" w:hAnsi="Times New Roman" w:cs="Times New Roman"/>
          <w:b/>
          <w:sz w:val="28"/>
          <w:szCs w:val="28"/>
        </w:rPr>
        <w:t>Выполнил</w:t>
      </w:r>
    </w:p>
    <w:p w:rsidR="00BB2D0D" w:rsidRPr="00262E89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группы 4211</w:t>
      </w:r>
    </w:p>
    <w:p w:rsidR="00BB2D0D" w:rsidRPr="00CB1BEA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Абдуллаев Л.Х.</w:t>
      </w:r>
    </w:p>
    <w:p w:rsidR="00BB2D0D" w:rsidRPr="00611CDC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B2D0D" w:rsidRPr="00611CDC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11CDC">
        <w:rPr>
          <w:rFonts w:ascii="Times New Roman" w:eastAsia="Calibri" w:hAnsi="Times New Roman" w:cs="Times New Roman"/>
          <w:sz w:val="28"/>
          <w:szCs w:val="28"/>
        </w:rPr>
        <w:t>Казань</w:t>
      </w:r>
    </w:p>
    <w:p w:rsidR="00BB2D0D" w:rsidRDefault="00BB2D0D" w:rsidP="00BB2D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2020</w:t>
      </w:r>
    </w:p>
    <w:p w:rsidR="00BB2D0D" w:rsidRDefault="00BB2D0D" w:rsidP="00BB2D0D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B2D0D" w:rsidRPr="00440CDB" w:rsidRDefault="00BB2D0D" w:rsidP="00BB2D0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Цель</w:t>
      </w:r>
      <w:proofErr w:type="gramStart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4C4C3E" w:rsidRPr="004C4C3E" w:rsidRDefault="004C4C3E" w:rsidP="004C4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4C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1. Осуществите рисование объекта, созданного в предыдущей лабораторной работе, при помощи дисплейного списка.</w:t>
      </w:r>
    </w:p>
    <w:p w:rsidR="004C4C3E" w:rsidRPr="004C4C3E" w:rsidRDefault="004C4C3E" w:rsidP="004C4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4C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2. Наложите на объект три различные текстуры на три различные грани. (Для этого необходимо предварительно создать текстурные изображения в формате *.</w:t>
      </w:r>
      <w:proofErr w:type="spellStart"/>
      <w:r w:rsidRPr="004C4C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bmp</w:t>
      </w:r>
      <w:proofErr w:type="spellEnd"/>
      <w:r w:rsidRPr="004C4C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.)</w:t>
      </w:r>
    </w:p>
    <w:p w:rsidR="004C4C3E" w:rsidRPr="004C4C3E" w:rsidRDefault="004C4C3E" w:rsidP="004C4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C4C3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3. Осуществите изменение параметров отображения текстуры объекта таким образом, чтобы при нажатии на левую кнопку мыши объект излучал свет согласно заданной текстуре, при нажатии на правую кнопку мыши объект закрашивался текстурой, и при этом моделировались коэффициенты отражения.</w:t>
      </w:r>
    </w:p>
    <w:p w:rsidR="00BB2D0D" w:rsidRPr="00440CDB" w:rsidRDefault="00BB2D0D" w:rsidP="00BB2D0D">
      <w:pPr>
        <w:rPr>
          <w:sz w:val="28"/>
          <w:szCs w:val="28"/>
        </w:rPr>
      </w:pPr>
    </w:p>
    <w:p w:rsidR="00BB2D0D" w:rsidRPr="00440CDB" w:rsidRDefault="00BB2D0D" w:rsidP="00BB2D0D">
      <w:pPr>
        <w:rPr>
          <w:sz w:val="28"/>
          <w:szCs w:val="28"/>
          <w:lang w:val="en-GB"/>
        </w:rPr>
      </w:pPr>
      <w:r>
        <w:rPr>
          <w:sz w:val="28"/>
          <w:szCs w:val="28"/>
        </w:rPr>
        <w:t>Листинг</w:t>
      </w:r>
      <w:r w:rsidRPr="00440CDB">
        <w:rPr>
          <w:sz w:val="28"/>
          <w:szCs w:val="28"/>
          <w:lang w:val="en-GB"/>
        </w:rPr>
        <w:t>: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#include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&lt;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math.h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&gt;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#include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&lt;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Gl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\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glut.h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&gt;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#include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&lt;C:\Users\lazzi\Desktop\</w:t>
      </w:r>
      <w:r>
        <w:rPr>
          <w:rFonts w:ascii="Consolas" w:hAnsi="Consolas" w:cs="Consolas"/>
          <w:color w:val="A31515"/>
          <w:sz w:val="19"/>
          <w:szCs w:val="19"/>
        </w:rPr>
        <w:t>программирование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 xml:space="preserve">\C++ comp 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gf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\GLAUX\GLAUX.H&gt;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#</w:t>
      </w:r>
      <w:proofErr w:type="spellStart"/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pragma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comment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lib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"C:\\Users\\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lazzi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\\Desktop\\</w:t>
      </w:r>
      <w:r>
        <w:rPr>
          <w:rFonts w:ascii="Consolas" w:hAnsi="Consolas" w:cs="Consolas"/>
          <w:color w:val="A31515"/>
          <w:sz w:val="19"/>
          <w:szCs w:val="19"/>
        </w:rPr>
        <w:t>программирование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 xml:space="preserve">\\C++ comp 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gf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\\GLAUX\\GLAUX.LIB "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#</w:t>
      </w:r>
      <w:proofErr w:type="spellStart"/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pragma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comment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lib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"legacy_stdio_definitions.lib"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angle = 0;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angle2 = 0;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plusangle2 = 0;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flagO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 1;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flagL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 1;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AUX_RGBImageRec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* image1 = </w:t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auxDIBImageLoadA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"C:\\Users\\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lazzi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\\Desktop\\</w:t>
      </w:r>
      <w:r>
        <w:rPr>
          <w:rFonts w:ascii="Consolas" w:hAnsi="Consolas" w:cs="Consolas"/>
          <w:color w:val="A31515"/>
          <w:sz w:val="19"/>
          <w:szCs w:val="19"/>
        </w:rPr>
        <w:t>программирование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 xml:space="preserve">\\C++ comp 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gf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\\GLAUX\\tx1.bmp"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AUX_RGBImageRec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* image2 = </w:t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auxDIBImageLoadA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"C:\\Users\\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lazzi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\\Desktop\\</w:t>
      </w:r>
      <w:r>
        <w:rPr>
          <w:rFonts w:ascii="Consolas" w:hAnsi="Consolas" w:cs="Consolas"/>
          <w:color w:val="A31515"/>
          <w:sz w:val="19"/>
          <w:szCs w:val="19"/>
        </w:rPr>
        <w:t>программирование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 xml:space="preserve">\\C++ comp 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gf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\\GLAUX\\tx2.bmp"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AUX_RGBImageRec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* image3 = </w:t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auxDIBImageLoadA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"C:\\Users\\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lazzi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\\Desktop\\</w:t>
      </w:r>
      <w:r>
        <w:rPr>
          <w:rFonts w:ascii="Consolas" w:hAnsi="Consolas" w:cs="Consolas"/>
          <w:color w:val="A31515"/>
          <w:sz w:val="19"/>
          <w:szCs w:val="19"/>
        </w:rPr>
        <w:t>программирование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 xml:space="preserve">\\C++ comp </w:t>
      </w:r>
      <w:proofErr w:type="spellStart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gf</w:t>
      </w:r>
      <w:proofErr w:type="spell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\\GLAUX\\tx3.bmp"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GLuint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list = 0;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init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glClearColor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1.0, 1.0, 1.0, 0.0);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glMatrixMode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GL_PROJECTION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glLoadIdentity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gluPerspective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60, 1, 1, 10);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glMatrixMode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GL_MODELVIEW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glLoadIdentity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glTexParameteri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GL_TEXTURE_2D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GL_TEXTURE_MIN_FILTER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GL_LINEAR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list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glGenLists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(1);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glNewList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list,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GL_COMPILE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glNormal3f(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-1,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1.5, 0, 1.5);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1.5, 0,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0,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0, 1.5);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glNormal3f(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0.557, -0.557);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0.75, 1, 0.75);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0,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1.5, 0,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glTexImage2D(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GL_TEXTURE_2D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0,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GL_RGB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, image1-&gt;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sizeX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, image1-&gt;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sizeY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0,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GL_RGB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GL_UNSIGNED_BYTE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, image1-&gt;data);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GL_TEXTURE_2D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GL_DEPTH_TEST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GL_POLYGON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glNormal3f(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0.557, 0.557);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glTexCoord2f(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0); glVertex3f(1.5, 0, 1.5);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glTexCoord2f(1, 0); glVertex3f(0, 0, 1.5);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glTexCoord2f(0, 1); glVertex3f(0.75, 1, 0.75);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glTexImage2D(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GL_TEXTURE_2D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0,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GL_RGB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, image2-&gt;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sizeX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, image2-&gt;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sizeY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0,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GL_RGB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GL_UNSIGNED_BYTE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, image2-&gt;data);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GL_TEXTURE_2D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GL_DEPTH_TEST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glBegin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GL_POLYGON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glNormal3f(-0.557, 0.557, 0);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glTexCoord2f(0, 0); glVertex3f(0, 0, 1.5);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glTexCoord2f(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1, 0); glVertex3f(0, 0,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glTexCoord2f(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1); glVertex3f(0.75, 1, 0.75);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glTexImage2D(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GL_TEXTURE_2D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0,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GL_RGB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, image3-&gt;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sizeX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, image3-&gt;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sizeY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0,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GL_RGB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GL_UNSIGNED_BYTE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, image3-&gt;data);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GL_TEXTURE_2D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GL_DEPTH_TEST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glBegin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GL_POLYGON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glNormal3f(0.557, 0.557,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glTexCoord2f(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0); glVertex3f(0.75, 1, 0.75);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glTexCoord2f(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1, 0); glVertex3f(1.5, 0,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glTexCoord2f(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1); glVertex3f(1.5, 0, 1.5);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glEndList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myDisplay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glPushMatrix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glClear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GL_COLOR_BUFFER_BIT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|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GL_DEPTH_BUFFER_BIT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GL_DEPTH_TEST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gluLookAt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3, 3, 3, 0, 0, 0, 0, 1,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myLightPosition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] = { 1.0, 2.0, 2.0, 1.0 };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myDiffuse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] = { 0.427451, 0.470588, 0.541176, 1 };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glMaterialfv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GL_DIFFUSE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myDiffuse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GLfloat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myShininess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9.84615 };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glMaterialfv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GL_SHININESS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myShininess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myAmbient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] = { 0.10588, 0.058824, 0.113725, 1 };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glMaterialfv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GL_AMBIENT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myAmbient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4C4C3E">
        <w:rPr>
          <w:rFonts w:ascii="Consolas" w:hAnsi="Consolas" w:cs="Consolas"/>
          <w:color w:val="2B91AF"/>
          <w:sz w:val="19"/>
          <w:szCs w:val="19"/>
          <w:lang w:val="en-GB"/>
        </w:rPr>
        <w:t>GLfloat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mySpecular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] = { 0.3333, 0.3333, 0.521569, 1 };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glMaterialfv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GL_SPECULAR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mySpecular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glPushMatrix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glRotatef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angle2, 0, 1,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glLightfv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GL_LIGHT0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GL_POSITION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myLightPosition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GL_LIGHTING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GL_LIGHT0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GL_LINES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); 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glColor3f(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1, 1, 1); 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1, 2, 2); 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glVertex3f(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0.0, 0.0, 0.0); 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glPopMatrix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glPushMatrix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glRotatef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angle, 0, 1,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glCallList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list);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glPopMatrix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glDisable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GL_LIGHTING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glBegin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GL_LINES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glColor3f(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1, 0, 0); glVertex3f(0, 0, 0); glVertex3f(2, 0,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glColor3f(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1, 0); glVertex3f(0, 0, 0); glVertex3f(0, 2,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glColor3f(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0, 1); glVertex3f(0, 0, 0); glVertex3f(0, 0, 2);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glEnd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glPopMatrix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glutSwapBuffers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myReshape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/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&lt; 1)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glViewport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0, 0,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width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glViewport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0, 0,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height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myIdle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angle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+=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(angle &gt; 360.0)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angle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angle2 += plusangle2;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(angle2 &gt; 360.0)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angle2 = 0;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glutPostRedisplay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keys(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unsigned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char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x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'O'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'o'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flagO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1)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0.2;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plusangle</w:t>
      </w:r>
      <w:proofErr w:type="spellEnd"/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 0;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flagO</w:t>
      </w:r>
      <w:proofErr w:type="spellEnd"/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*= -1;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'L'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'l'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flagL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1)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plusangle2 = 0.2;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plusangle2 = 0;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flagL</w:t>
      </w:r>
      <w:proofErr w:type="spellEnd"/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*= -1;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'F'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'f'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glCullFace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GL_BACK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GL_CULL_FACE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'B'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||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key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'b'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glCullFace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GL_FRONT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glEnable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GL_CULL_FACE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  <w:t>}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mouseButton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button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state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x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y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button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GLUT_LEFT_BUTTON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)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glTexEnvi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GL_TEXTURE_ENV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GL_TEXTURE_ENV_MODE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GL_DECAL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button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GLUT_RIGHT_BUTTON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) </w:t>
      </w:r>
      <w:proofErr w:type="spell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glTexEnvi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GL_TEXTURE_ENV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GL_TEXTURE_ENV_MODE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GL_MODULATE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main(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argc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4C4C3E">
        <w:rPr>
          <w:rFonts w:ascii="Consolas" w:hAnsi="Consolas" w:cs="Consolas"/>
          <w:color w:val="0000FF"/>
          <w:sz w:val="19"/>
          <w:szCs w:val="19"/>
          <w:lang w:val="en-GB"/>
        </w:rPr>
        <w:t>char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* </w:t>
      </w:r>
      <w:proofErr w:type="spellStart"/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argv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[])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glutInit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&amp;</w:t>
      </w:r>
      <w:proofErr w:type="spellStart"/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argc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4C4C3E">
        <w:rPr>
          <w:rFonts w:ascii="Consolas" w:hAnsi="Consolas" w:cs="Consolas"/>
          <w:color w:val="808080"/>
          <w:sz w:val="19"/>
          <w:szCs w:val="19"/>
          <w:lang w:val="en-GB"/>
        </w:rPr>
        <w:t>argv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glutInitDisplayMode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GLUT_RGBA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|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GLUT_DOUBLE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 xml:space="preserve"> | </w:t>
      </w:r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GLUT_DEPTH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glutInitWindowPosition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0, 0);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6F008A"/>
          <w:sz w:val="19"/>
          <w:szCs w:val="19"/>
          <w:lang w:val="en-GB"/>
        </w:rPr>
        <w:t>glutCreateWindow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A31515"/>
          <w:sz w:val="19"/>
          <w:szCs w:val="19"/>
          <w:lang w:val="en-GB"/>
        </w:rPr>
        <w:t>"lab5"</w:t>
      </w: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glutDisplayFunc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myDisplay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glutKeyboardFunc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keys);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glutReshapeFunc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myReshape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P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glutIdleFunc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myIdle</w:t>
      </w:r>
      <w:proofErr w:type="spellEnd"/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4C3E"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glutMouseFunc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glutMainLoop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C4C3E" w:rsidRDefault="004C4C3E" w:rsidP="004C4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C4C3E" w:rsidRDefault="004C4C3E" w:rsidP="00BB2D0D">
      <w:pPr>
        <w:rPr>
          <w:rFonts w:cstheme="minorHAnsi"/>
          <w:sz w:val="28"/>
          <w:szCs w:val="28"/>
          <w:lang w:val="en-GB"/>
        </w:rPr>
      </w:pPr>
    </w:p>
    <w:p w:rsidR="00BB2D0D" w:rsidRDefault="00BB2D0D" w:rsidP="00BB2D0D">
      <w:p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t xml:space="preserve">Результат работы: </w:t>
      </w:r>
    </w:p>
    <w:p w:rsidR="004C4C3E" w:rsidRPr="004C4C3E" w:rsidRDefault="004C4C3E" w:rsidP="00BB2D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Начальное положение</w:t>
      </w:r>
    </w:p>
    <w:p w:rsidR="004C4C3E" w:rsidRDefault="004C4C3E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2783776" cy="2667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574" t="13105" r="53951" b="19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48" cy="267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C3E" w:rsidRDefault="004C4C3E" w:rsidP="00BB2D0D">
      <w:p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</w:rPr>
        <w:lastRenderedPageBreak/>
        <w:t>Движение объекта</w:t>
      </w:r>
    </w:p>
    <w:p w:rsidR="001565E9" w:rsidRDefault="004C4C3E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510349" cy="32575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53661" b="23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05" cy="325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4C4C3E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714750" cy="351245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56387" b="26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460" cy="351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4C4C3E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76800" cy="4339972"/>
            <wp:effectExtent l="19050" t="0" r="0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3661" b="26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58" cy="434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C3E" w:rsidRDefault="004C4C3E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808301" cy="42291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53661" b="27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50" cy="423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Pr="001565E9" w:rsidRDefault="001565E9" w:rsidP="00BB2D0D">
      <w:pPr>
        <w:rPr>
          <w:rFonts w:cstheme="minorHAnsi"/>
          <w:sz w:val="28"/>
          <w:szCs w:val="28"/>
        </w:rPr>
      </w:pPr>
    </w:p>
    <w:p w:rsidR="001565E9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Движение источника света</w:t>
      </w:r>
    </w:p>
    <w:p w:rsidR="001565E9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200525" cy="3783098"/>
            <wp:effectExtent l="19050" t="0" r="9525" b="0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51897" b="23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442" cy="37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038600" cy="4173036"/>
            <wp:effectExtent l="19050" t="0" r="0" b="0"/>
            <wp:docPr id="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55746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257" cy="417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1565E9" w:rsidP="00BB2D0D">
      <w:pPr>
        <w:rPr>
          <w:rFonts w:cstheme="minorHAnsi"/>
          <w:sz w:val="28"/>
          <w:szCs w:val="28"/>
        </w:rPr>
      </w:pPr>
    </w:p>
    <w:p w:rsidR="001565E9" w:rsidRDefault="001565E9" w:rsidP="00BB2D0D">
      <w:pPr>
        <w:rPr>
          <w:rFonts w:cstheme="minorHAnsi"/>
          <w:sz w:val="28"/>
          <w:szCs w:val="28"/>
        </w:rPr>
      </w:pPr>
    </w:p>
    <w:p w:rsidR="001565E9" w:rsidRDefault="001565E9" w:rsidP="00BB2D0D">
      <w:pPr>
        <w:rPr>
          <w:rFonts w:cstheme="minorHAnsi"/>
          <w:sz w:val="28"/>
          <w:szCs w:val="28"/>
          <w:lang w:val="en-GB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3299235"/>
            <wp:effectExtent l="19050" t="0" r="0" b="0"/>
            <wp:docPr id="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3661" b="19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163" cy="330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Показ </w:t>
      </w:r>
      <w:proofErr w:type="spellStart"/>
      <w:r>
        <w:rPr>
          <w:rFonts w:cstheme="minorHAnsi"/>
          <w:sz w:val="28"/>
          <w:szCs w:val="28"/>
        </w:rPr>
        <w:t>нелицевых</w:t>
      </w:r>
      <w:proofErr w:type="spellEnd"/>
      <w:r>
        <w:rPr>
          <w:rFonts w:cstheme="minorHAnsi"/>
          <w:sz w:val="28"/>
          <w:szCs w:val="28"/>
        </w:rPr>
        <w:t xml:space="preserve"> граней</w:t>
      </w:r>
    </w:p>
    <w:p w:rsidR="001565E9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871273" cy="3419475"/>
            <wp:effectExtent l="19050" t="0" r="0" b="0"/>
            <wp:docPr id="1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8049" b="18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11" cy="342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1565E9" w:rsidP="00BB2D0D">
      <w:pPr>
        <w:rPr>
          <w:rFonts w:cstheme="minorHAnsi"/>
          <w:sz w:val="28"/>
          <w:szCs w:val="28"/>
        </w:rPr>
      </w:pPr>
    </w:p>
    <w:p w:rsidR="002B0D6A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5493" cy="3495675"/>
            <wp:effectExtent l="19050" t="0" r="0" b="0"/>
            <wp:docPr id="2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48530" b="24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65" cy="349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D6A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056191" cy="3686175"/>
            <wp:effectExtent l="19050" t="0" r="1459" b="0"/>
            <wp:docPr id="2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56387" b="29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270" cy="3688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D6A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99350" cy="3752850"/>
            <wp:effectExtent l="19050" t="0" r="1150" b="0"/>
            <wp:docPr id="2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53661" b="22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18" cy="375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847462" cy="3714750"/>
            <wp:effectExtent l="19050" t="0" r="0" b="0"/>
            <wp:docPr id="2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46606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22" cy="372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D6A" w:rsidRDefault="002B0D6A" w:rsidP="00BB2D0D">
      <w:pPr>
        <w:rPr>
          <w:rFonts w:cstheme="minorHAnsi"/>
          <w:sz w:val="28"/>
          <w:szCs w:val="28"/>
        </w:rPr>
      </w:pPr>
    </w:p>
    <w:p w:rsidR="002B0D6A" w:rsidRDefault="002B0D6A" w:rsidP="00BB2D0D">
      <w:pPr>
        <w:rPr>
          <w:rFonts w:cstheme="minorHAnsi"/>
          <w:sz w:val="28"/>
          <w:szCs w:val="28"/>
        </w:rPr>
      </w:pPr>
    </w:p>
    <w:p w:rsidR="002B0D6A" w:rsidRDefault="002B0D6A" w:rsidP="00BB2D0D">
      <w:pPr>
        <w:rPr>
          <w:rFonts w:cstheme="minorHAnsi"/>
          <w:sz w:val="28"/>
          <w:szCs w:val="28"/>
        </w:rPr>
      </w:pPr>
    </w:p>
    <w:p w:rsidR="002B0D6A" w:rsidRPr="002B0D6A" w:rsidRDefault="002B0D6A" w:rsidP="00BB2D0D">
      <w:pPr>
        <w:rPr>
          <w:rFonts w:cstheme="minorHAnsi"/>
          <w:sz w:val="28"/>
          <w:szCs w:val="28"/>
        </w:rPr>
      </w:pPr>
    </w:p>
    <w:p w:rsidR="001565E9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Нажатие на левую кнопку мыши</w:t>
      </w:r>
      <w:r w:rsidRPr="001565E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(лицевые грани)</w:t>
      </w:r>
    </w:p>
    <w:p w:rsidR="002B0D6A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114925" cy="3888994"/>
            <wp:effectExtent l="19050" t="0" r="9525" b="0"/>
            <wp:docPr id="3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46606" b="2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15" cy="389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226592" cy="3448050"/>
            <wp:effectExtent l="19050" t="0" r="2508" b="0"/>
            <wp:docPr id="3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45323" b="20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443" cy="345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D6A" w:rsidRDefault="002B0D6A" w:rsidP="00BB2D0D">
      <w:pPr>
        <w:rPr>
          <w:rFonts w:cstheme="minorHAnsi"/>
          <w:sz w:val="28"/>
          <w:szCs w:val="28"/>
        </w:rPr>
      </w:pPr>
    </w:p>
    <w:p w:rsidR="002B0D6A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44632" cy="3057525"/>
            <wp:effectExtent l="19050" t="0" r="3468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45323" b="22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292" cy="305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1565E9" w:rsidP="00BB2D0D">
      <w:pPr>
        <w:rPr>
          <w:rFonts w:cstheme="minorHAnsi"/>
          <w:sz w:val="28"/>
          <w:szCs w:val="28"/>
          <w:lang w:val="en-GB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089269" cy="3133725"/>
            <wp:effectExtent l="19050" t="0" r="6481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46606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76" cy="313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1565E9" w:rsidP="001565E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Нажатие на левую кнопку мыши</w:t>
      </w:r>
      <w:r w:rsidRPr="001565E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(</w:t>
      </w:r>
      <w:proofErr w:type="spellStart"/>
      <w:r>
        <w:rPr>
          <w:rFonts w:cstheme="minorHAnsi"/>
          <w:sz w:val="28"/>
          <w:szCs w:val="28"/>
        </w:rPr>
        <w:t>нелицевые</w:t>
      </w:r>
      <w:proofErr w:type="spellEnd"/>
      <w:r>
        <w:rPr>
          <w:rFonts w:cstheme="minorHAnsi"/>
          <w:sz w:val="28"/>
          <w:szCs w:val="28"/>
        </w:rPr>
        <w:t xml:space="preserve"> грани)</w:t>
      </w:r>
    </w:p>
    <w:p w:rsidR="002B0D6A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55657" cy="299085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46606" b="24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728" cy="299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D6A" w:rsidRDefault="001565E9" w:rsidP="00BB2D0D">
      <w:pPr>
        <w:rPr>
          <w:rFonts w:cstheme="minorHAnsi"/>
          <w:sz w:val="28"/>
          <w:szCs w:val="28"/>
        </w:rPr>
      </w:pPr>
      <w:r w:rsidRPr="001565E9">
        <w:rPr>
          <w:rFonts w:cstheme="minorHAnsi"/>
          <w:sz w:val="28"/>
          <w:szCs w:val="28"/>
          <w:lang w:val="en-GB"/>
        </w:rPr>
        <w:t xml:space="preserve"> </w:t>
      </w:r>
    </w:p>
    <w:p w:rsidR="002B0D6A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450501" cy="3143250"/>
            <wp:effectExtent l="19050" t="0" r="7199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46606" b="32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052" cy="31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1565E9" w:rsidP="00BB2D0D">
      <w:pPr>
        <w:rPr>
          <w:rFonts w:cstheme="minorHAnsi"/>
          <w:sz w:val="28"/>
          <w:szCs w:val="28"/>
        </w:rPr>
      </w:pPr>
      <w:r w:rsidRPr="001565E9">
        <w:rPr>
          <w:rFonts w:cstheme="minorHAnsi"/>
          <w:sz w:val="28"/>
          <w:szCs w:val="28"/>
          <w:lang w:val="en-GB"/>
        </w:rPr>
        <w:t xml:space="preserve"> </w:t>
      </w:r>
    </w:p>
    <w:p w:rsidR="002B0D6A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86200" cy="3265173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45003" b="17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74" cy="327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D6A" w:rsidRDefault="001565E9" w:rsidP="00BB2D0D">
      <w:pPr>
        <w:rPr>
          <w:rFonts w:cstheme="minorHAnsi"/>
          <w:sz w:val="28"/>
          <w:szCs w:val="28"/>
        </w:rPr>
      </w:pPr>
      <w:r w:rsidRPr="001565E9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563809" cy="3486150"/>
            <wp:effectExtent l="19050" t="0" r="8191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45804" b="26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47" cy="349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9" w:rsidRDefault="001565E9" w:rsidP="00BB2D0D">
      <w:pPr>
        <w:rPr>
          <w:rFonts w:cstheme="minorHAnsi"/>
          <w:sz w:val="28"/>
          <w:szCs w:val="28"/>
        </w:rPr>
      </w:pPr>
      <w:r w:rsidRPr="001565E9">
        <w:rPr>
          <w:rFonts w:cstheme="minorHAnsi"/>
          <w:sz w:val="28"/>
          <w:szCs w:val="28"/>
          <w:lang w:val="en-GB"/>
        </w:rPr>
        <w:t xml:space="preserve"> </w:t>
      </w:r>
    </w:p>
    <w:p w:rsidR="001565E9" w:rsidRPr="001565E9" w:rsidRDefault="001565E9" w:rsidP="00BB2D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6695" cy="361950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46606" b="31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551" cy="362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65E9" w:rsidRPr="001565E9" w:rsidSect="004666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2155E7"/>
    <w:rsid w:val="00096AEC"/>
    <w:rsid w:val="001565E9"/>
    <w:rsid w:val="001E3658"/>
    <w:rsid w:val="002155E7"/>
    <w:rsid w:val="00227E4F"/>
    <w:rsid w:val="00234EAF"/>
    <w:rsid w:val="002A01CC"/>
    <w:rsid w:val="002B0D6A"/>
    <w:rsid w:val="002B6468"/>
    <w:rsid w:val="00361F35"/>
    <w:rsid w:val="003850D6"/>
    <w:rsid w:val="003E57C6"/>
    <w:rsid w:val="00414F80"/>
    <w:rsid w:val="00440CDB"/>
    <w:rsid w:val="00463A44"/>
    <w:rsid w:val="00466644"/>
    <w:rsid w:val="004C4C3E"/>
    <w:rsid w:val="0052104E"/>
    <w:rsid w:val="005B5F0A"/>
    <w:rsid w:val="005D0218"/>
    <w:rsid w:val="00660408"/>
    <w:rsid w:val="00730584"/>
    <w:rsid w:val="008137D1"/>
    <w:rsid w:val="008435F4"/>
    <w:rsid w:val="00974B1F"/>
    <w:rsid w:val="00997216"/>
    <w:rsid w:val="00A019C0"/>
    <w:rsid w:val="00A16686"/>
    <w:rsid w:val="00AC7084"/>
    <w:rsid w:val="00B0096D"/>
    <w:rsid w:val="00B1217C"/>
    <w:rsid w:val="00B63F86"/>
    <w:rsid w:val="00B64A05"/>
    <w:rsid w:val="00BB2D0D"/>
    <w:rsid w:val="00BE5133"/>
    <w:rsid w:val="00D24002"/>
    <w:rsid w:val="00D438B3"/>
    <w:rsid w:val="00DD6EEA"/>
    <w:rsid w:val="00E136CC"/>
    <w:rsid w:val="00E2307C"/>
    <w:rsid w:val="00E539C9"/>
    <w:rsid w:val="00F06101"/>
    <w:rsid w:val="00F51813"/>
    <w:rsid w:val="00F97067"/>
    <w:rsid w:val="00FD45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5E7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155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55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215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55E7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0610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34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F065D4-560E-4A12-B5EA-319B503B4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947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2020-05-28T12:48:00Z</dcterms:created>
  <dcterms:modified xsi:type="dcterms:W3CDTF">2020-05-28T13:10:00Z</dcterms:modified>
</cp:coreProperties>
</file>