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812E" w14:textId="6917FC4A" w:rsidR="000F306E" w:rsidRDefault="00221F0B">
      <w:r>
        <w:t>3D tick | mic</w:t>
      </w:r>
    </w:p>
    <w:sectPr w:rsidR="000F3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B"/>
    <w:rsid w:val="000F306E"/>
    <w:rsid w:val="00221F0B"/>
    <w:rsid w:val="00AF2981"/>
    <w:rsid w:val="00C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05C"/>
  <w15:chartTrackingRefBased/>
  <w15:docId w15:val="{A3B67733-8955-43E5-9CDD-0BA7ACBB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Pavlas</dc:creator>
  <cp:keywords/>
  <dc:description/>
  <cp:lastModifiedBy>Richard Pavlas</cp:lastModifiedBy>
  <cp:revision>1</cp:revision>
  <dcterms:created xsi:type="dcterms:W3CDTF">2025-04-11T13:57:00Z</dcterms:created>
  <dcterms:modified xsi:type="dcterms:W3CDTF">2025-04-11T14:05:00Z</dcterms:modified>
</cp:coreProperties>
</file>