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4</w:t>
      </w:r>
      <w:r w:rsidDel="00000000" w:rsidR="00000000" w:rsidRPr="00000000">
        <w:rPr>
          <w:b w:val="1"/>
          <w:rtl w:val="0"/>
        </w:rPr>
        <w:br w:type="textWrapping"/>
        <w:t xml:space="preserve">Выбор модели</w:t>
        <w:br w:type="textWrapping"/>
        <w:t xml:space="preserve">Инкрементная модель.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Проект разбивается на несколько инкрементов, каждый из которых добавляет новую функциональность к уже существующей системе. Каждый инкремент проходит через фазы жизненного цикла: планирование кодирование, тестирование и поставку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Преимущества: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Можно быстро получить фидбэк от пользователей и оперативно обновить техническое задание. Так снижается риск создать продукт, который никому не нужен.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Ошибка обходится дешевле. Если при разработке архитектуры была допущена ошибка, то исправить её будет стоить не так дорого, как в «водопаде» или V-образной модели.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Постепенное добавление функциональности.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Возможность получения обратной связи и внесения изменений.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Недостатки: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Возможность неполного понимания требований на начальных этапах.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Мы выбрали инкрементную модель разработки, потому что наш проект можно разделить на несколько частей с равномерным распределением важности функциональных свойств, чтобы снизить риски неудачи.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fffee" w:val="clear"/>
        </w:rPr>
      </w:pPr>
      <w:r w:rsidDel="00000000" w:rsidR="00000000" w:rsidRPr="00000000">
        <w:rPr>
          <w:rtl w:val="0"/>
        </w:rPr>
        <w:t xml:space="preserve">Почему не другие?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Каскадная модель не использована ввиду возможности позднего обнаружения проблем, связанных со сборкой, а из-за нашей параллельной разработки предупреждение рисков важно.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V-образная не выбрана из-за сложности поддержки параллельных событий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RAD-модель вынуждает пользователей постоянно принимать участие в процессе разработки на протяжении всего жизненного цикла, что невозможно реализовать в нашем проекте.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Спиральная модель не выбрана, поскольку время, затраченное на планирование, повторное определение целей, выполнение анализа рисков и прототипирование для нашего проекта, который имеет низкую степень риска, может быть чрезмерным.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Итерационная модель не выбрана из-за невозможности определить готовность проекта. Заказчик не знает, как выглядит конечная цель и когда закончится разработка. В нашем случае заказчику требуется полностью рабочий базис, на который в дальнейшем будет добавлятся новые функции.</w:t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1"/>
        </w:numPr>
        <w:spacing w:before="0" w:beforeAutospacing="0"/>
        <w:ind w:left="720" w:hanging="360"/>
        <w:rPr>
          <w:sz w:val="22"/>
          <w:szCs w:val="22"/>
        </w:rPr>
      </w:pPr>
      <w:bookmarkStart w:colFirst="0" w:colLast="0" w:name="_5f66jq234hhb" w:id="0"/>
      <w:bookmarkEnd w:id="0"/>
      <w:r w:rsidDel="00000000" w:rsidR="00000000" w:rsidRPr="00000000">
        <w:rPr>
          <w:sz w:val="22"/>
          <w:szCs w:val="22"/>
          <w:rtl w:val="0"/>
        </w:rPr>
        <w:t xml:space="preserve">Agile Model модель не выбрана, так как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нет высокоуровневого управления требованиями.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Всего в цикле пять этапов: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Инициация и планирование проекта. Анализ потребностей проекта.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Сбор требований. Уточнение всех требований к целевому программному обеспечению. Распределение обязанностей.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Реализация. Пишется необходимый код, создаются логгер, парсер данных.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Тестирование. Проверка программы с использованием реальных данных и возможные изменения программы в случае несовпадения ожидаемых и реальных результатов выполнения программы. Проведение тестов на работоспособность ПО и корректность выводимых данных.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Завершение. Оценка результатов.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