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Российской Федерации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Московский государственный институт электронной техники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(технический университет)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Институт Системной и Программной Инженерии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УТВЕРЖДАЮ</w:t>
        <w:tab/>
        <w:tab/>
        <w:t xml:space="preserve"> 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директор института СПИНТЕХ, д.т.н.,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  <w:t xml:space="preserve"> проф._______ Гагарина Л.Г. 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«__»_________ 2024 г. 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Программа визуализации данных датчиков производственной линии </w:t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Техническое задание на лабораторную работу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Листов 3 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Руководитель, к.т.н, доцент ________ Фёдоров А.Р. 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Исполнители, студенты гр. ПИН-31_____Лазу И.М. 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ПИН-31 _____ Тагунков М.В.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ПИН-31 _____ Меркулов С.В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МОСКВА, 2024 </w:t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center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 данный момент существует проблема анализа причин появления брака на предприятии и своевременности реагирования на отклонения в параметрах производства. Разрабатываемое ПО визуализирует данные с датчиков и предупреждении о  нештатных ситуациях на производстве, предотвращая брак.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center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2.1. Основанием для данной работы служит договор №1234 от 05 сентября 2024 г.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2.2. Наименование работы «Программа визуализации данных датчиков производственной линии».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2.3. Исполнители: Студенты группы ПИН-31: Лазу Игорь, Тагунков Михаил и Меркулов Сергей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2.4. Соисполнители: нет. </w:t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center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Назначение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Поддержка принятия решения на основании параметров производственной линии //Контроль состояния основных параметров производственной линии//.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Технические требования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Требования к функциональным характеристикам </w:t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4.1.1. Состав выполняемых функций </w:t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Разрабатываемое ПО должно обеспечивать: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Получение данных температуры, давления, скорости вытягивателей в формате чисел из текстового файла с расширением txt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Предварительный анализ информации на предмет нахождения параметров в допустимых пределах и всплесков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Сигнализирование текстовым сообщением при выходе параметров за пределы допуска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Выдачу рекомендаций по дальнейшей работе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технологам.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Визуализацию данных с датчиков в виде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двумерного графика. Данные уточняется в процессе работы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Сравнение показателей с однотипных производственных линий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Масштабирование графиков с данными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Сохранение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времени запуска и окончания работы программы, ФИО и должность пользователя.</w:t>
      </w:r>
    </w:p>
    <w:p w:rsidR="00000000" w:rsidDel="00000000" w:rsidP="00000000" w:rsidRDefault="00000000" w:rsidRPr="00000000" w14:paraId="0000002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4.1.2. Организация входных и выходных данных:</w:t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Исходные данные в систему поступают в текстовом файле, содержащем данные с датчиков с производственной линии, установленных в помещениях предприятия. Эти значения отображаются в виде графика на компьютере. Основной режим использования системы – ежедневная работа. 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Требования к надежности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Программа должна работать с большим количеством данных.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Программа должна работать без сбоев в течение рабочего дня без перезапуска.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 Требования к составу и параметрам технических средств </w:t>
      </w:r>
    </w:p>
    <w:p w:rsidR="00000000" w:rsidDel="00000000" w:rsidP="00000000" w:rsidRDefault="00000000" w:rsidRPr="00000000" w14:paraId="000000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Уточняется…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 Требования к информационной и программной совместимости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Программа должна работать на платформах Windows 10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 Требования к транспортировке и хранение</w:t>
      </w:r>
    </w:p>
    <w:p w:rsidR="00000000" w:rsidDel="00000000" w:rsidP="00000000" w:rsidRDefault="00000000" w:rsidRPr="00000000" w14:paraId="000000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поставляется на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USB-флеш-накопителе</w:t>
      </w:r>
      <w:r w:rsidDel="00000000" w:rsidR="00000000" w:rsidRPr="00000000">
        <w:rPr>
          <w:sz w:val="24"/>
          <w:szCs w:val="24"/>
          <w:rtl w:val="0"/>
        </w:rPr>
        <w:t xml:space="preserve">. Программная документация поставляется в электронном и печатном виде. 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 Специальные требования </w:t>
      </w:r>
    </w:p>
    <w:p w:rsidR="00000000" w:rsidDel="00000000" w:rsidP="00000000" w:rsidRDefault="00000000" w:rsidRPr="00000000" w14:paraId="000000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программное обеспечение должно иметь дружественный интерфейс;</w:t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ввиду объемности проекта, задачи предполагается решать поэтапно, при этом модули ПО, созданные в разное время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 </w:t>
      </w:r>
    </w:p>
    <w:p w:rsidR="00000000" w:rsidDel="00000000" w:rsidP="00000000" w:rsidRDefault="00000000" w:rsidRPr="00000000" w14:paraId="0000003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Требования к программной документации 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 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 Разрабатываемая программа должна включать справочную информацию о работе программы, описания методов сортировки и подсказки учащимся. </w:t>
      </w:r>
    </w:p>
    <w:p w:rsidR="00000000" w:rsidDel="00000000" w:rsidP="00000000" w:rsidRDefault="00000000" w:rsidRPr="00000000" w14:paraId="0000004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Технико-экономические показатели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Программа позволит в более короткие сроки определять неисправность в работе производственных линий, что позволит уменьшить количество брака на производстве</w:t>
      </w:r>
      <w:r w:rsidDel="00000000" w:rsidR="00000000" w:rsidRPr="00000000">
        <w:rPr>
          <w:sz w:val="24"/>
          <w:szCs w:val="24"/>
          <w:rtl w:val="0"/>
        </w:rPr>
        <w:t xml:space="preserve">. Аналогов в России нет.</w:t>
      </w:r>
    </w:p>
    <w:p w:rsidR="00000000" w:rsidDel="00000000" w:rsidP="00000000" w:rsidRDefault="00000000" w:rsidRPr="00000000" w14:paraId="0000004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Порядок контроля и приемки 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 </w:t>
      </w:r>
    </w:p>
    <w:p w:rsidR="00000000" w:rsidDel="00000000" w:rsidP="00000000" w:rsidRDefault="00000000" w:rsidRPr="00000000" w14:paraId="0000004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Стадии и этапы разработки</w:t>
      </w:r>
    </w:p>
    <w:p w:rsidR="00000000" w:rsidDel="00000000" w:rsidP="00000000" w:rsidRDefault="00000000" w:rsidRPr="00000000" w14:paraId="00000049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3045"/>
        <w:gridCol w:w="2235"/>
        <w:gridCol w:w="2235"/>
        <w:tblGridChange w:id="0">
          <w:tblGrid>
            <w:gridCol w:w="1425"/>
            <w:gridCol w:w="304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этапа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этапа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Сроки этапа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Чем заканчивается этап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Этапы разработки программного обеспечения. Договор на разработку. Техническое задание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05.09.2024-19.09.2024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Составление технического задания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UML модели проекта в Visual Studio 2013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Использование Visual Studio 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19.09.2024-3.10.2024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UML  модели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Выбор платформы и декомпозиция проекта.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Основы использования системы контроля версий Git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3.10.2024-17.10.2024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Создание</w:t>
            </w:r>
            <w:r w:rsidDel="00000000" w:rsidR="00000000" w:rsidRPr="00000000">
              <w:rPr>
                <w:rtl w:val="0"/>
              </w:rPr>
              <w:t xml:space="preserve"> требования к программно-аппаратной платформе разрабатываемого ПО, проведения процесса декомпозиции задачи,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Процессы жизненного цикла программных средств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17.10.2024-31.10.2024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Выполнение технологического процесса кодирования ПО по выполняемому проекту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Техники тест-дизайна, написание тест-кейсов. Функциональное тестирование методом «черного ящика»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31.10.2024-13.11.2024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Использование техники тест-дизайна при написании тестовых сценариев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Unit-тестирование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13.11.2024-27.11.2024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азработка модульных тестов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Экономические аспекты разработки ПО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27.11.2024-11.12.2024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Изучение оценки стоимости и трудоёмкости разработки ПО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Приемка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11.12.2024-25.12.2024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Поставлена оценка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результатов квалификационного тестирования программного обеспечения и системы в целом. Окончательно передано программное обеспечение заказчику.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