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D3" w:rsidRDefault="001301EE" w:rsidP="00A7239A">
      <w:pPr>
        <w:ind w:firstLineChars="100" w:firstLine="210"/>
      </w:pPr>
      <w:r>
        <w:rPr>
          <w:rFonts w:hint="eastAsia"/>
        </w:rPr>
        <w:t>本部</w:t>
      </w:r>
      <w:r>
        <w:t xml:space="preserve">　</w:t>
      </w:r>
      <w:r w:rsidR="00A7239A">
        <w:rPr>
          <w:rFonts w:hint="eastAsia"/>
        </w:rPr>
        <w:t>操作説明</w:t>
      </w:r>
    </w:p>
    <w:p w:rsidR="001301EE" w:rsidRDefault="001301EE">
      <w:pPr>
        <w:rPr>
          <w:rFonts w:hint="eastAsia"/>
        </w:rPr>
      </w:pPr>
      <w:r>
        <w:rPr>
          <w:rFonts w:hint="eastAsia"/>
        </w:rPr>
        <w:t>・</w:t>
      </w:r>
      <w:r>
        <w:t>実行方法</w:t>
      </w:r>
      <w:bookmarkStart w:id="0" w:name="_GoBack"/>
      <w:bookmarkEnd w:id="0"/>
    </w:p>
    <w:p w:rsidR="00A7239A" w:rsidRDefault="00A7239A">
      <w:r>
        <w:rPr>
          <w:rFonts w:hint="eastAsia"/>
        </w:rPr>
        <w:t>プログラムexecuteHQ</w:t>
      </w:r>
      <w:r>
        <w:t>.java</w:t>
      </w:r>
      <w:r>
        <w:rPr>
          <w:rFonts w:hint="eastAsia"/>
        </w:rPr>
        <w:t>を</w:t>
      </w:r>
      <w:r>
        <w:t>実行する。</w:t>
      </w:r>
    </w:p>
    <w:p w:rsidR="001301EE" w:rsidRDefault="001301EE"/>
    <w:p w:rsidR="00A7239A" w:rsidRDefault="00A7239A">
      <w:r>
        <w:rPr>
          <w:rFonts w:hint="eastAsia"/>
        </w:rPr>
        <w:t>・荷物情報</w:t>
      </w:r>
      <w:r>
        <w:t>を参照する</w:t>
      </w:r>
    </w:p>
    <w:p w:rsidR="00A7239A" w:rsidRDefault="00A7239A">
      <w:r>
        <w:rPr>
          <w:rFonts w:hint="eastAsia"/>
        </w:rPr>
        <w:t>本部</w:t>
      </w:r>
      <w:r>
        <w:t>で</w:t>
      </w:r>
      <w:r>
        <w:rPr>
          <w:rFonts w:hint="eastAsia"/>
        </w:rPr>
        <w:t>荷物の</w:t>
      </w:r>
      <w:r>
        <w:t>情報を</w:t>
      </w:r>
      <w:r w:rsidR="001301EE">
        <w:rPr>
          <w:rFonts w:hint="eastAsia"/>
        </w:rPr>
        <w:t>いつでも</w:t>
      </w:r>
      <w:r>
        <w:t>参照することが</w:t>
      </w:r>
      <w:r>
        <w:rPr>
          <w:rFonts w:hint="eastAsia"/>
        </w:rPr>
        <w:t>出来る</w:t>
      </w:r>
      <w:r>
        <w:t>。</w:t>
      </w:r>
      <w:r>
        <w:rPr>
          <w:rFonts w:hint="eastAsia"/>
        </w:rPr>
        <w:t>システム</w:t>
      </w:r>
      <w:r>
        <w:t>管理者が参照する場合は</w:t>
      </w:r>
      <w:r>
        <w:rPr>
          <w:rFonts w:hint="eastAsia"/>
        </w:rPr>
        <w:t>１</w:t>
      </w:r>
      <w:r>
        <w:t>、</w:t>
      </w:r>
      <w:r w:rsidR="00B06CF3">
        <w:rPr>
          <w:rFonts w:hint="eastAsia"/>
        </w:rPr>
        <w:t>依頼人が参照</w:t>
      </w:r>
      <w:r w:rsidR="00B06CF3">
        <w:t>する場合は０を入力する</w:t>
      </w:r>
      <w:r w:rsidR="00B06CF3">
        <w:rPr>
          <w:rFonts w:hint="eastAsia"/>
        </w:rPr>
        <w:t>と、</w:t>
      </w:r>
      <w:r w:rsidR="00B06CF3">
        <w:rPr>
          <w:rFonts w:hint="eastAsia"/>
          <w:kern w:val="0"/>
        </w:rPr>
        <w:t>受付時間、発送時間、中継所到着時間、配達開始時間、受取時間、配達完了時間および配達済み、再配達待ち、宛先間違い、中継所引き渡し失敗</w:t>
      </w:r>
      <w:r w:rsidR="00B06CF3">
        <w:rPr>
          <w:rFonts w:hint="eastAsia"/>
          <w:kern w:val="0"/>
        </w:rPr>
        <w:t>等の</w:t>
      </w:r>
      <w:r w:rsidR="00B06CF3">
        <w:rPr>
          <w:kern w:val="0"/>
        </w:rPr>
        <w:t>情報</w:t>
      </w:r>
      <w:r w:rsidR="00B06CF3">
        <w:rPr>
          <w:rFonts w:hint="eastAsia"/>
          <w:kern w:val="0"/>
        </w:rPr>
        <w:t>を</w:t>
      </w:r>
      <w:r w:rsidR="00B06CF3">
        <w:rPr>
          <w:kern w:val="0"/>
        </w:rPr>
        <w:t>確認することが可能。</w:t>
      </w:r>
      <w:r w:rsidR="00B06CF3">
        <w:rPr>
          <w:rFonts w:hint="eastAsia"/>
          <w:kern w:val="0"/>
        </w:rPr>
        <w:t>０</w:t>
      </w:r>
      <w:r w:rsidR="00B06CF3">
        <w:rPr>
          <w:kern w:val="0"/>
        </w:rPr>
        <w:t>を入力した依頼人参照の場合は認証動作が</w:t>
      </w:r>
      <w:r w:rsidR="00B06CF3">
        <w:rPr>
          <w:rFonts w:hint="eastAsia"/>
          <w:kern w:val="0"/>
        </w:rPr>
        <w:t>入り</w:t>
      </w:r>
      <w:r w:rsidR="00B06CF3">
        <w:rPr>
          <w:kern w:val="0"/>
        </w:rPr>
        <w:t>、</w:t>
      </w:r>
      <w:r w:rsidR="00B06CF3">
        <w:rPr>
          <w:rFonts w:hint="eastAsia"/>
          <w:kern w:val="0"/>
        </w:rPr>
        <w:t>荷物番号と</w:t>
      </w:r>
      <w:r w:rsidR="00B06CF3">
        <w:rPr>
          <w:kern w:val="0"/>
        </w:rPr>
        <w:t>依頼人電話番号の入力を</w:t>
      </w:r>
      <w:r w:rsidR="00B06CF3">
        <w:rPr>
          <w:rFonts w:hint="eastAsia"/>
          <w:kern w:val="0"/>
        </w:rPr>
        <w:t>求められ、認証</w:t>
      </w:r>
      <w:r w:rsidR="00B06CF3">
        <w:rPr>
          <w:kern w:val="0"/>
        </w:rPr>
        <w:t>に成功すると</w:t>
      </w:r>
      <w:r w:rsidR="00B06CF3">
        <w:rPr>
          <w:rFonts w:hint="eastAsia"/>
        </w:rPr>
        <w:t>荷物の</w:t>
      </w:r>
      <w:r w:rsidR="00B06CF3">
        <w:t>情報</w:t>
      </w:r>
      <w:r w:rsidR="00B06CF3">
        <w:rPr>
          <w:rFonts w:hint="eastAsia"/>
        </w:rPr>
        <w:t>が</w:t>
      </w:r>
      <w:r w:rsidR="00B06CF3">
        <w:t>表示され</w:t>
      </w:r>
      <w:r w:rsidR="00B06CF3">
        <w:rPr>
          <w:rFonts w:hint="eastAsia"/>
        </w:rPr>
        <w:t>、</w:t>
      </w:r>
      <w:r w:rsidR="00B06CF3">
        <w:t>確認することが出来る。</w:t>
      </w:r>
    </w:p>
    <w:p w:rsidR="001301EE" w:rsidRDefault="001301EE"/>
    <w:p w:rsidR="001301EE" w:rsidRDefault="001301EE">
      <w:r>
        <w:rPr>
          <w:rFonts w:hint="eastAsia"/>
        </w:rPr>
        <w:t>・</w:t>
      </w:r>
      <w:r>
        <w:t>中継所</w:t>
      </w:r>
      <w:r>
        <w:rPr>
          <w:rFonts w:hint="eastAsia"/>
        </w:rPr>
        <w:t>及び</w:t>
      </w:r>
      <w:r>
        <w:t>、受付所との通信</w:t>
      </w:r>
    </w:p>
    <w:p w:rsidR="001301EE" w:rsidRDefault="001301EE">
      <w:r>
        <w:rPr>
          <w:rFonts w:hint="eastAsia"/>
        </w:rPr>
        <w:t>中継</w:t>
      </w:r>
      <w:r>
        <w:t>所</w:t>
      </w:r>
      <w:r>
        <w:rPr>
          <w:rFonts w:hint="eastAsia"/>
        </w:rPr>
        <w:t>から</w:t>
      </w:r>
      <w:r>
        <w:t>4秒</w:t>
      </w:r>
      <w:r>
        <w:rPr>
          <w:rFonts w:hint="eastAsia"/>
        </w:rPr>
        <w:t>間通信の受付</w:t>
      </w:r>
      <w:r>
        <w:t>を実行</w:t>
      </w:r>
      <w:r>
        <w:rPr>
          <w:rFonts w:hint="eastAsia"/>
        </w:rPr>
        <w:t>、</w:t>
      </w:r>
      <w:r>
        <w:t>受付所から4秒間</w:t>
      </w:r>
      <w:r>
        <w:rPr>
          <w:rFonts w:hint="eastAsia"/>
        </w:rPr>
        <w:t>通信</w:t>
      </w:r>
      <w:r>
        <w:t>の受付を</w:t>
      </w:r>
      <w:r w:rsidR="00C16613">
        <w:rPr>
          <w:rFonts w:hint="eastAsia"/>
        </w:rPr>
        <w:t>交互</w:t>
      </w:r>
      <w:r w:rsidR="00C16613">
        <w:t>に実行</w:t>
      </w:r>
      <w:r w:rsidR="00C16613">
        <w:rPr>
          <w:rFonts w:hint="eastAsia"/>
        </w:rPr>
        <w:t>。</w:t>
      </w:r>
    </w:p>
    <w:p w:rsidR="00C16613" w:rsidRPr="00C16613" w:rsidRDefault="00C16613">
      <w:pPr>
        <w:rPr>
          <w:rFonts w:hint="eastAsia"/>
        </w:rPr>
      </w:pPr>
      <w:r>
        <w:rPr>
          <w:rFonts w:hint="eastAsia"/>
        </w:rPr>
        <w:t>通信</w:t>
      </w:r>
      <w:r>
        <w:t>を受け付け中でも</w:t>
      </w:r>
      <w:r>
        <w:rPr>
          <w:rFonts w:hint="eastAsia"/>
        </w:rPr>
        <w:t>荷物の情報</w:t>
      </w:r>
      <w:r>
        <w:t>は参照出来る。</w:t>
      </w:r>
    </w:p>
    <w:sectPr w:rsidR="00C16613" w:rsidRPr="00C166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9A"/>
    <w:rsid w:val="001301EE"/>
    <w:rsid w:val="006C2D8B"/>
    <w:rsid w:val="00A7239A"/>
    <w:rsid w:val="00B06CF3"/>
    <w:rsid w:val="00C16613"/>
    <w:rsid w:val="00E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DC378"/>
  <w15:chartTrackingRefBased/>
  <w15:docId w15:val="{58B96669-1E22-4396-B348-3E0E1FD5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秋山和哉</dc:creator>
  <cp:keywords/>
  <dc:description/>
  <cp:lastModifiedBy>秋山和哉</cp:lastModifiedBy>
  <cp:revision>1</cp:revision>
  <dcterms:created xsi:type="dcterms:W3CDTF">2019-01-16T07:43:00Z</dcterms:created>
  <dcterms:modified xsi:type="dcterms:W3CDTF">2019-01-16T08:01:00Z</dcterms:modified>
</cp:coreProperties>
</file>