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FF11" w14:textId="4C74A380" w:rsidR="00B528D9" w:rsidRDefault="000A4CCE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9C01A16">
        <w:rPr>
          <w:rFonts w:ascii="Times New Roman" w:eastAsia="Times New Roman" w:hAnsi="Times New Roman" w:cs="Times New Roman"/>
          <w:sz w:val="24"/>
          <w:szCs w:val="24"/>
        </w:rPr>
        <w:t>Desenvolvimento de Software Multiplataforma</w:t>
      </w:r>
    </w:p>
    <w:p w14:paraId="30F6F742" w14:textId="77777777" w:rsidR="00B528D9" w:rsidRDefault="001E10C1">
      <w:pPr>
        <w:pStyle w:val="Heading1"/>
        <w:numPr>
          <w:ilvl w:val="0"/>
          <w:numId w:val="2"/>
        </w:numPr>
      </w:pPr>
      <w:r>
        <w:t>SOBRE A DISCIPLINA</w:t>
      </w:r>
    </w:p>
    <w:p w14:paraId="0D786EC7" w14:textId="179DC2F2" w:rsidR="00B528D9" w:rsidRDefault="001E10C1" w:rsidP="69C01A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DISCIPLINA:</w:t>
      </w:r>
      <w:r w:rsidR="008469A3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CCE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Engenharia de Software II</w:t>
      </w:r>
      <w:r w:rsidR="004C1FD8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3E8CED" w14:textId="77777777" w:rsidR="00B528D9" w:rsidRDefault="001E10C1" w:rsidP="69C01A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PROFESSOR: Braz Izaias da Silva Junior</w:t>
      </w:r>
    </w:p>
    <w:p w14:paraId="5AB1489F" w14:textId="77777777" w:rsidR="00B528D9" w:rsidRDefault="001E10C1" w:rsidP="69C01A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OBJETIVO: Apresentação resumida do projeto, para primeira avaliação</w:t>
      </w:r>
    </w:p>
    <w:p w14:paraId="5E3BE483" w14:textId="19D083B2" w:rsidR="00B528D9" w:rsidRDefault="001E10C1" w:rsidP="69C01A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Vertente Tecnológica:</w:t>
      </w:r>
      <w:r w:rsidR="001208C6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Arte</w:t>
      </w:r>
      <w:r w:rsidR="0048705B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digital</w:t>
      </w:r>
    </w:p>
    <w:p w14:paraId="3ABA4CE2" w14:textId="3C87807A" w:rsidR="00B528D9" w:rsidRDefault="001E10C1" w:rsidP="69C01A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EQUIPE:</w:t>
      </w:r>
      <w:r w:rsidR="009B6942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Ana Karoline Santana, </w:t>
      </w:r>
      <w:r w:rsidR="00CB289C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Isabela Dantas</w:t>
      </w:r>
      <w:r w:rsidR="002703EC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Fernandes</w:t>
      </w:r>
      <w:r w:rsidR="00CB289C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Luiz Henrique</w:t>
      </w:r>
      <w:r w:rsidR="002703EC" w:rsidRPr="69C01A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Santos Almeida.</w:t>
      </w:r>
    </w:p>
    <w:tbl>
      <w:tblPr>
        <w:tblW w:w="7808" w:type="dxa"/>
        <w:tblInd w:w="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84"/>
        <w:gridCol w:w="1541"/>
        <w:gridCol w:w="236"/>
        <w:gridCol w:w="1778"/>
      </w:tblGrid>
      <w:tr w:rsidR="00B528D9" w14:paraId="1BC7CEF6" w14:textId="77777777" w:rsidTr="00E10566">
        <w:tc>
          <w:tcPr>
            <w:tcW w:w="3969" w:type="dxa"/>
            <w:shd w:val="clear" w:color="auto" w:fill="9CC3E5"/>
          </w:tcPr>
          <w:p w14:paraId="18244508" w14:textId="1A5A4D31" w:rsidR="00B528D9" w:rsidRDefault="001E10C1" w:rsidP="4E7F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4E7F1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NOME</w:t>
            </w:r>
            <w:r w:rsidR="156C98AD" w:rsidRPr="4E7F1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194C86FD" w:rsidRPr="4E7F1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105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 Karoline Santana</w:t>
            </w:r>
          </w:p>
        </w:tc>
        <w:tc>
          <w:tcPr>
            <w:tcW w:w="284" w:type="dxa"/>
            <w:shd w:val="clear" w:color="auto" w:fill="9CC3E5"/>
          </w:tcPr>
          <w:p w14:paraId="42790FF5" w14:textId="77777777" w:rsidR="00B528D9" w:rsidRDefault="00B528D9" w:rsidP="69C01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9CC3E5"/>
          </w:tcPr>
          <w:p w14:paraId="396611DB" w14:textId="48B4BF1F" w:rsidR="00B528D9" w:rsidRPr="00E10566" w:rsidRDefault="001E10C1" w:rsidP="00E1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E7F1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R.A</w:t>
            </w:r>
            <w:r w:rsidR="69EEF4E4" w:rsidRPr="4E7F1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E105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2701392423034</w:t>
            </w:r>
          </w:p>
        </w:tc>
      </w:tr>
      <w:tr w:rsidR="00B528D9" w14:paraId="4323037A" w14:textId="77777777" w:rsidTr="00E10566">
        <w:tc>
          <w:tcPr>
            <w:tcW w:w="5794" w:type="dxa"/>
            <w:gridSpan w:val="3"/>
          </w:tcPr>
          <w:p w14:paraId="5B5B6305" w14:textId="77777777" w:rsidR="00B528D9" w:rsidRDefault="00B528D9" w:rsidP="69C01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</w:tcPr>
          <w:p w14:paraId="5BF2A4BC" w14:textId="77777777" w:rsidR="00B528D9" w:rsidRDefault="00B528D9" w:rsidP="69C01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78" w:type="dxa"/>
          </w:tcPr>
          <w:p w14:paraId="06A6AC0C" w14:textId="77777777" w:rsidR="00B528D9" w:rsidRDefault="00B528D9" w:rsidP="69C01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8C5356" w14:textId="77777777" w:rsidR="00B528D9" w:rsidRDefault="00B528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65A9F0" w14:textId="77777777" w:rsidR="00B528D9" w:rsidRDefault="001E10C1">
      <w:pPr>
        <w:pStyle w:val="Heading1"/>
        <w:numPr>
          <w:ilvl w:val="0"/>
          <w:numId w:val="2"/>
        </w:numPr>
      </w:pPr>
      <w:r>
        <w:t>SOBRE O TRABALHO</w:t>
      </w:r>
    </w:p>
    <w:p w14:paraId="31352FA9" w14:textId="5BE704AB" w:rsidR="00B528D9" w:rsidRDefault="001E10C1" w:rsidP="75AFD5AD">
      <w:pPr>
        <w:pStyle w:val="Heading2"/>
        <w:spacing w:before="120" w:after="120"/>
        <w:ind w:left="578" w:hanging="578"/>
      </w:pPr>
      <w:r>
        <w:t>Motivação (</w:t>
      </w:r>
      <w:r w:rsidR="0B3EB7AC">
        <w:t>Por quê</w:t>
      </w:r>
      <w:r>
        <w:t>?)  – 20 linhas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14:paraId="57030160" w14:textId="77777777" w:rsidTr="69C01A16">
        <w:tc>
          <w:tcPr>
            <w:tcW w:w="8494" w:type="dxa"/>
          </w:tcPr>
          <w:p w14:paraId="61E798E0" w14:textId="504FA631" w:rsidR="56C91EC1" w:rsidRPr="00AB0FAC" w:rsidRDefault="142E7FCE" w:rsidP="69C01A16">
            <w:pPr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</w:t>
            </w:r>
            <w:r w:rsidR="277F48EE"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Nosso projeto, intitulado Ani</w:t>
            </w:r>
            <w:r w:rsidR="2FF6FA0C"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M</w:t>
            </w:r>
            <w:r w:rsidR="277F48EE"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ate, surge com o objetivo de revolucionar o processo de animação colaborativa. A ideia principal é permitir que diferentes animadores trabalhem simultaneamente em uma única animação, sem a necessidade de esperar que um termine seu trabalho para que o outro comece. Ao invés disso, a animação ocorre de forma dinâmica na mesma página, mas em diferentes camadas. Cada camada pode ser acessada e editada de maneira independente, o que permite a sobreposição de tarefas e a fluidez do trabalho entre os membros da equipe.</w:t>
            </w:r>
          </w:p>
          <w:p w14:paraId="4BC6BB2F" w14:textId="7C6FB002" w:rsidR="322457FB" w:rsidRPr="00AB0FAC" w:rsidRDefault="322457FB" w:rsidP="69C01A16">
            <w:pPr>
              <w:spacing w:line="360" w:lineRule="auto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4154EF7C" w14:textId="19744723" w:rsidR="56C91EC1" w:rsidRPr="00AB0FAC" w:rsidRDefault="4F0FCDBC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</w:t>
            </w:r>
            <w:r w:rsidR="277F48EE"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Essa abordagem otimiza o processo criativo, garantindo que o trabalho de todos os envolvidos seja integrado de maneira mais rápida e eficiente. Com a possibilidade de visualizar e alterar as camadas em tempo real, o Ani</w:t>
            </w:r>
            <w:r w:rsidR="3CE3C951"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M</w:t>
            </w:r>
            <w:r w:rsidR="277F48EE"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ate elimina as limitações de tempo que surgem quando se trabalha de forma sequencial. Isso também reduz os gargalos, facilitando a comunicação entre os animadores e aumentando a produtividade da equipe. </w:t>
            </w:r>
          </w:p>
          <w:p w14:paraId="1BFC72EF" w14:textId="4F4C8D45" w:rsidR="322457FB" w:rsidRPr="00AB0FAC" w:rsidRDefault="322457FB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6AC7DD17" w14:textId="1DD0E29D" w:rsidR="56C91EC1" w:rsidRPr="00AB0FAC" w:rsidRDefault="78EF8E84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</w:t>
            </w:r>
            <w:r w:rsidR="277F48EE"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Além disso, o projeto propõe uma interface intuitiva, que possibilita aos animadores, sejam iniciantes ou profissionais, realizar suas contribuições sem a complexidade de ferramentas tradicionais. Com esse modelo, as animações ganham maior dinamismo e a produção se torna mais ágil, sem comprometer a qualidade. A ideia é transformar a maneira como as animações são feitas, criando um ambiente colaborativo eficiente e inovador.</w:t>
            </w:r>
          </w:p>
          <w:p w14:paraId="71C883E3" w14:textId="04296D87" w:rsidR="322457FB" w:rsidRDefault="322457FB" w:rsidP="322457FB">
            <w:pPr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63FC0970" w14:textId="78C7F1AF" w:rsidR="00B528D9" w:rsidRDefault="00B528D9">
            <w:pPr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</w:tc>
      </w:tr>
    </w:tbl>
    <w:p w14:paraId="2958AB19" w14:textId="77777777" w:rsidR="00B528D9" w:rsidRDefault="00B528D9"/>
    <w:p w14:paraId="49A8B526" w14:textId="77777777" w:rsidR="00B528D9" w:rsidRDefault="001E10C1">
      <w:pPr>
        <w:pStyle w:val="Heading2"/>
        <w:numPr>
          <w:ilvl w:val="1"/>
          <w:numId w:val="2"/>
        </w:numPr>
        <w:spacing w:before="120" w:after="120"/>
        <w:ind w:left="578" w:hanging="578"/>
      </w:pPr>
      <w:r>
        <w:t>Objetivo (O QUE?) – 20 linhas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14:paraId="257CD3B1" w14:textId="77777777" w:rsidTr="4E7F1D9C">
        <w:tc>
          <w:tcPr>
            <w:tcW w:w="8494" w:type="dxa"/>
          </w:tcPr>
          <w:p w14:paraId="683A4F30" w14:textId="73DD7FD3" w:rsidR="00B528D9" w:rsidRDefault="00B528D9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309CCD25" w14:textId="777EBACE" w:rsidR="008479D3" w:rsidRPr="008F0F97" w:rsidRDefault="61FF45FC" w:rsidP="69C01A16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68146B36" w:rsidRPr="4E7F1D9C">
              <w:rPr>
                <w:rFonts w:ascii="Arial Nova" w:eastAsia="Arial Nova" w:hAnsi="Arial Nova" w:cs="Arial Nova"/>
                <w:sz w:val="24"/>
                <w:szCs w:val="24"/>
              </w:rPr>
              <w:t>O objetivo será criar um aplicativo de animação colaborativa</w:t>
            </w:r>
            <w:r w:rsidR="3C55AD42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onde os animadores podem se juntar em um arquivo </w:t>
            </w:r>
            <w:r w:rsidR="3012D8AD" w:rsidRPr="4E7F1D9C">
              <w:rPr>
                <w:rFonts w:ascii="Arial Nova" w:eastAsia="Arial Nova" w:hAnsi="Arial Nova" w:cs="Arial Nova"/>
                <w:sz w:val="24"/>
                <w:szCs w:val="24"/>
              </w:rPr>
              <w:t>para trabalharem nele simultaneamente</w:t>
            </w:r>
            <w:r w:rsidR="46EB249D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, facilitando a </w:t>
            </w:r>
            <w:r w:rsidR="06383C28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visualização do </w:t>
            </w:r>
            <w:r w:rsidR="2ABB549C" w:rsidRPr="4E7F1D9C">
              <w:rPr>
                <w:rFonts w:ascii="Arial Nova" w:eastAsia="Arial Nova" w:hAnsi="Arial Nova" w:cs="Arial Nova"/>
                <w:sz w:val="24"/>
                <w:szCs w:val="24"/>
              </w:rPr>
              <w:t>progresso</w:t>
            </w:r>
            <w:r w:rsidR="46EB249D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de cada</w:t>
            </w:r>
            <w:r w:rsidR="2AF4FE0B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um</w:t>
            </w:r>
            <w:r w:rsidR="06383C28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, agilizando a progressão da animação em si, já que, </w:t>
            </w:r>
            <w:r w:rsidR="215A3C01" w:rsidRPr="4E7F1D9C">
              <w:rPr>
                <w:rFonts w:ascii="Arial Nova" w:eastAsia="Arial Nova" w:hAnsi="Arial Nova" w:cs="Arial Nova"/>
                <w:sz w:val="24"/>
                <w:szCs w:val="24"/>
              </w:rPr>
              <w:t>um animador não precisará esperar o próximo terminar tudo da sua etapa</w:t>
            </w:r>
            <w:r w:rsidR="0B00578C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1DE7DF7C" w:rsidRPr="4E7F1D9C">
              <w:rPr>
                <w:rFonts w:ascii="Arial Nova" w:eastAsia="Arial Nova" w:hAnsi="Arial Nova" w:cs="Arial Nova"/>
                <w:sz w:val="24"/>
                <w:szCs w:val="24"/>
              </w:rPr>
              <w:t>para dar continuação</w:t>
            </w:r>
            <w:r w:rsidR="3012D8AD" w:rsidRPr="4E7F1D9C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  <w:r w:rsidR="58C3408A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</w:p>
          <w:p w14:paraId="71B2C811" w14:textId="02FB9D8F" w:rsidR="4E7F1D9C" w:rsidRDefault="4E7F1D9C" w:rsidP="4E7F1D9C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67E98CB" w14:textId="54AD4F5A" w:rsidR="4A44AAB5" w:rsidRDefault="4A44AAB5" w:rsidP="4E7F1D9C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Juntamente, através de um design inofensivo e intuitivo, o aplicativo </w:t>
            </w:r>
            <w:r w:rsidR="5081CF94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deverá ser a porta de entrada para o aprendizado de </w:t>
            </w:r>
            <w:r w:rsidR="55394EF9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novos animadores. A intercalação das duas interfaces distintas irá abranger </w:t>
            </w:r>
            <w:r w:rsidR="4E694D1C" w:rsidRPr="4E7F1D9C">
              <w:rPr>
                <w:rFonts w:ascii="Arial Nova" w:eastAsia="Arial Nova" w:hAnsi="Arial Nova" w:cs="Arial Nova"/>
                <w:sz w:val="24"/>
                <w:szCs w:val="24"/>
              </w:rPr>
              <w:t>do público iniciante, ao profissional, tornando a plataforma multifuncional.</w:t>
            </w:r>
          </w:p>
          <w:p w14:paraId="12A662C9" w14:textId="5D44E25B" w:rsidR="4A44AAB5" w:rsidRDefault="4A44AAB5" w:rsidP="4E7F1D9C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</w:p>
          <w:p w14:paraId="40716E13" w14:textId="422B2DC8" w:rsidR="0004164D" w:rsidRPr="008F0F97" w:rsidRDefault="2BF942C8" w:rsidP="69C01A16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</w:p>
          <w:p w14:paraId="33ACC02E" w14:textId="2444C60B" w:rsidR="003952DC" w:rsidRPr="008F0F97" w:rsidRDefault="6395DA59" w:rsidP="69C01A16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2204DE8F" w:rsidRPr="4E7F1D9C">
              <w:rPr>
                <w:rFonts w:ascii="Arial Nova" w:eastAsia="Arial Nova" w:hAnsi="Arial Nova" w:cs="Arial Nova"/>
                <w:sz w:val="24"/>
                <w:szCs w:val="24"/>
              </w:rPr>
              <w:t>O</w:t>
            </w:r>
            <w:r w:rsidR="0AC96C83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programa deverá ter as seguintes funcionalidades</w:t>
            </w:r>
            <w:r w:rsidR="2477F067" w:rsidRPr="4E7F1D9C">
              <w:rPr>
                <w:rFonts w:ascii="Arial Nova" w:eastAsia="Arial Nova" w:hAnsi="Arial Nova" w:cs="Arial Nova"/>
                <w:sz w:val="24"/>
                <w:szCs w:val="24"/>
              </w:rPr>
              <w:t>:</w:t>
            </w:r>
            <w:r w:rsidR="3012D8AD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</w:p>
          <w:p w14:paraId="39E4EE41" w14:textId="247E2617" w:rsidR="4E7F1D9C" w:rsidRDefault="4E7F1D9C" w:rsidP="4E7F1D9C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129F4AC6" w14:textId="6A6764BC" w:rsidR="003952DC" w:rsidRDefault="09923B32" w:rsidP="69C01A16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A</w:t>
            </w:r>
            <w:r w:rsidR="2BF942C8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timeline para o controle do pacin</w:t>
            </w:r>
            <w:r w:rsidR="4D875F2A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g do produto final, </w:t>
            </w:r>
            <w:r w:rsidR="5F30DC20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para </w:t>
            </w:r>
            <w:r w:rsidR="571CB141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um </w:t>
            </w:r>
            <w:r w:rsidR="5F30DC20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controle </w:t>
            </w:r>
            <w:r w:rsidR="29FA7178" w:rsidRPr="69C01A16">
              <w:rPr>
                <w:rFonts w:ascii="Arial Nova" w:eastAsia="Arial Nova" w:hAnsi="Arial Nova" w:cs="Arial Nova"/>
                <w:sz w:val="24"/>
                <w:szCs w:val="24"/>
              </w:rPr>
              <w:t>máximo</w:t>
            </w:r>
            <w:r w:rsidR="5F30DC20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54C79614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da </w:t>
            </w:r>
            <w:r w:rsidR="5F30DC20" w:rsidRPr="69C01A16">
              <w:rPr>
                <w:rFonts w:ascii="Arial Nova" w:eastAsia="Arial Nova" w:hAnsi="Arial Nova" w:cs="Arial Nova"/>
                <w:sz w:val="24"/>
                <w:szCs w:val="24"/>
              </w:rPr>
              <w:t>duração</w:t>
            </w:r>
            <w:r w:rsidR="397450E7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e</w:t>
            </w:r>
            <w:r w:rsidR="571CB141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posição</w:t>
            </w:r>
            <w:r w:rsidR="54C79614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57E06BA0" w:rsidRPr="69C01A16">
              <w:rPr>
                <w:rFonts w:ascii="Arial Nova" w:eastAsia="Arial Nova" w:hAnsi="Arial Nova" w:cs="Arial Nova"/>
                <w:sz w:val="24"/>
                <w:szCs w:val="24"/>
              </w:rPr>
              <w:t>dos frames</w:t>
            </w:r>
            <w:r w:rsidR="571CB141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na animação final</w:t>
            </w:r>
            <w:r w:rsidR="0DF89110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; </w:t>
            </w:r>
          </w:p>
          <w:p w14:paraId="60F7E7D2" w14:textId="0B1500DC" w:rsidR="0079435B" w:rsidRPr="008F0F97" w:rsidRDefault="56F12B21" w:rsidP="69C01A16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Uma canvas, a </w:t>
            </w:r>
            <w:r w:rsidR="445A9E78" w:rsidRPr="69C01A16">
              <w:rPr>
                <w:rFonts w:ascii="Arial Nova" w:eastAsia="Arial Nova" w:hAnsi="Arial Nova" w:cs="Arial Nova"/>
                <w:sz w:val="24"/>
                <w:szCs w:val="24"/>
              </w:rPr>
              <w:t>área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desenhável da tela.</w:t>
            </w:r>
          </w:p>
          <w:p w14:paraId="62147468" w14:textId="25A0D945" w:rsidR="00E11F52" w:rsidRPr="008F0F97" w:rsidRDefault="2AA51920" w:rsidP="69C01A16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E7F1D9C">
              <w:rPr>
                <w:rFonts w:ascii="Arial Nova" w:eastAsia="Arial Nova" w:hAnsi="Arial Nova" w:cs="Arial Nova"/>
                <w:sz w:val="24"/>
                <w:szCs w:val="24"/>
              </w:rPr>
              <w:t>F</w:t>
            </w:r>
            <w:r w:rsidR="2477F067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rames para uma separação </w:t>
            </w:r>
            <w:r w:rsidR="2059E6C5" w:rsidRPr="4E7F1D9C">
              <w:rPr>
                <w:rFonts w:ascii="Arial Nova" w:eastAsia="Arial Nova" w:hAnsi="Arial Nova" w:cs="Arial Nova"/>
                <w:sz w:val="24"/>
                <w:szCs w:val="24"/>
              </w:rPr>
              <w:t>nítida</w:t>
            </w:r>
            <w:r w:rsidR="2477F067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de </w:t>
            </w:r>
            <w:r w:rsidR="6752A795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cada elemento da animação como por exemplo uma camada para o fundo, uma para o </w:t>
            </w:r>
            <w:r w:rsidR="0547E4C1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personagem, uma camada para os </w:t>
            </w:r>
            <w:r w:rsidR="0BD22016" w:rsidRPr="4E7F1D9C">
              <w:rPr>
                <w:rFonts w:ascii="Arial Nova" w:eastAsia="Arial Nova" w:hAnsi="Arial Nova" w:cs="Arial Nova"/>
                <w:sz w:val="24"/>
                <w:szCs w:val="24"/>
              </w:rPr>
              <w:t>efeitos etc.</w:t>
            </w:r>
            <w:r w:rsidR="05384BED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Assim tendo uma boa organização do documento e </w:t>
            </w:r>
            <w:r w:rsidR="13D1F426" w:rsidRPr="4E7F1D9C">
              <w:rPr>
                <w:rFonts w:ascii="Arial Nova" w:eastAsia="Arial Nova" w:hAnsi="Arial Nova" w:cs="Arial Nova"/>
                <w:sz w:val="24"/>
                <w:szCs w:val="24"/>
              </w:rPr>
              <w:t>evitando conflitos</w:t>
            </w:r>
            <w:r w:rsidR="0547E4C1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; </w:t>
            </w:r>
          </w:p>
          <w:p w14:paraId="365FE7A4" w14:textId="26E601C1" w:rsidR="4E7F1D9C" w:rsidRDefault="4E7F1D9C" w:rsidP="4E7F1D9C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3A59BB5" w14:textId="0DB1550E" w:rsidR="00B528D9" w:rsidRPr="008F0F97" w:rsidRDefault="5C49F20E" w:rsidP="69C01A16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13D1F426" w:rsidRPr="4E7F1D9C">
              <w:rPr>
                <w:rFonts w:ascii="Arial Nova" w:eastAsia="Arial Nova" w:hAnsi="Arial Nova" w:cs="Arial Nova"/>
                <w:sz w:val="24"/>
                <w:szCs w:val="24"/>
              </w:rPr>
              <w:t>F</w:t>
            </w:r>
            <w:r w:rsidR="04CACCA9" w:rsidRPr="4E7F1D9C">
              <w:rPr>
                <w:rFonts w:ascii="Arial Nova" w:eastAsia="Arial Nova" w:hAnsi="Arial Nova" w:cs="Arial Nova"/>
                <w:sz w:val="24"/>
                <w:szCs w:val="24"/>
              </w:rPr>
              <w:t>erramentas</w:t>
            </w:r>
            <w:r w:rsidR="1EA0FD13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d</w:t>
            </w:r>
            <w:r w:rsidR="04CACCA9" w:rsidRPr="4E7F1D9C">
              <w:rPr>
                <w:rFonts w:ascii="Arial Nova" w:eastAsia="Arial Nova" w:hAnsi="Arial Nova" w:cs="Arial Nova"/>
                <w:sz w:val="24"/>
                <w:szCs w:val="24"/>
              </w:rPr>
              <w:t>e desenho</w:t>
            </w:r>
            <w:r w:rsidR="2D4D36BD" w:rsidRPr="4E7F1D9C">
              <w:rPr>
                <w:rFonts w:ascii="Arial Nova" w:eastAsia="Arial Nova" w:hAnsi="Arial Nova" w:cs="Arial Nova"/>
                <w:sz w:val="24"/>
                <w:szCs w:val="24"/>
              </w:rPr>
              <w:t>, elementos essenciais da aplicação que permitiram os animadores realmente desenharem e editarem seus desenhos</w:t>
            </w:r>
            <w:r w:rsidR="267D555A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conforme</w:t>
            </w:r>
            <w:r w:rsidR="4ED34714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o necessário. Essas ferramentas são: Pincel, </w:t>
            </w:r>
            <w:r w:rsidR="0BB60572" w:rsidRPr="4E7F1D9C">
              <w:rPr>
                <w:rFonts w:ascii="Arial Nova" w:eastAsia="Arial Nova" w:hAnsi="Arial Nova" w:cs="Arial Nova"/>
                <w:sz w:val="24"/>
                <w:szCs w:val="24"/>
              </w:rPr>
              <w:t>b</w:t>
            </w:r>
            <w:r w:rsidR="4ED34714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orracha, </w:t>
            </w:r>
            <w:r w:rsidR="0BB60572" w:rsidRPr="4E7F1D9C">
              <w:rPr>
                <w:rFonts w:ascii="Arial Nova" w:eastAsia="Arial Nova" w:hAnsi="Arial Nova" w:cs="Arial Nova"/>
                <w:sz w:val="24"/>
                <w:szCs w:val="24"/>
              </w:rPr>
              <w:t>l</w:t>
            </w:r>
            <w:r w:rsidR="4ED34714" w:rsidRPr="4E7F1D9C">
              <w:rPr>
                <w:rFonts w:ascii="Arial Nova" w:eastAsia="Arial Nova" w:hAnsi="Arial Nova" w:cs="Arial Nova"/>
                <w:sz w:val="24"/>
                <w:szCs w:val="24"/>
              </w:rPr>
              <w:t>aço</w:t>
            </w:r>
            <w:r w:rsidR="0BB60572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e manipulação, balde de tinta, seletor de cores, botão de </w:t>
            </w:r>
            <w:r w:rsidR="227C02B6" w:rsidRPr="4E7F1D9C">
              <w:rPr>
                <w:rFonts w:ascii="Arial Nova" w:eastAsia="Arial Nova" w:hAnsi="Arial Nova" w:cs="Arial Nova"/>
                <w:sz w:val="24"/>
                <w:szCs w:val="24"/>
              </w:rPr>
              <w:t>desfazer ação e de refazer ação (cada colaborador só pode desfazer suas próprias ações</w:t>
            </w:r>
            <w:r w:rsidR="6DB75A80" w:rsidRPr="4E7F1D9C">
              <w:rPr>
                <w:rFonts w:ascii="Arial Nova" w:eastAsia="Arial Nova" w:hAnsi="Arial Nova" w:cs="Arial Nova"/>
                <w:sz w:val="24"/>
                <w:szCs w:val="24"/>
              </w:rPr>
              <w:t>, para não ter conflitos nos processos de cada um);</w:t>
            </w:r>
          </w:p>
          <w:p w14:paraId="0D5B367C" w14:textId="22235D18" w:rsidR="4E7F1D9C" w:rsidRDefault="4E7F1D9C" w:rsidP="4E7F1D9C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5DE08AE" w14:textId="7C0E3FBE" w:rsidR="00DE4FA6" w:rsidRPr="008F0F97" w:rsidRDefault="1B030222" w:rsidP="69C01A16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2204DE8F" w:rsidRPr="4E7F1D9C">
              <w:rPr>
                <w:rFonts w:ascii="Arial Nova" w:eastAsia="Arial Nova" w:hAnsi="Arial Nova" w:cs="Arial Nova"/>
                <w:sz w:val="24"/>
                <w:szCs w:val="24"/>
              </w:rPr>
              <w:t>Ferramentas do time; Anotações</w:t>
            </w:r>
            <w:r w:rsidR="7EE2D06B" w:rsidRPr="4E7F1D9C">
              <w:rPr>
                <w:rFonts w:ascii="Arial Nova" w:eastAsia="Arial Nova" w:hAnsi="Arial Nova" w:cs="Arial Nova"/>
                <w:sz w:val="24"/>
                <w:szCs w:val="24"/>
              </w:rPr>
              <w:t>, para sugestões visuais sem realmente editar o desenho de outro</w:t>
            </w:r>
            <w:r w:rsidR="535F22BD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, um chat para comunicação interna, </w:t>
            </w:r>
            <w:r w:rsidR="4461A246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conexão em tempo real, </w:t>
            </w:r>
            <w:r w:rsidR="5965BAAD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controle de permissões para o administrador do </w:t>
            </w:r>
            <w:r w:rsidR="037B0BB9" w:rsidRPr="4E7F1D9C">
              <w:rPr>
                <w:rFonts w:ascii="Arial Nova" w:eastAsia="Arial Nova" w:hAnsi="Arial Nova" w:cs="Arial Nova"/>
                <w:sz w:val="24"/>
                <w:szCs w:val="24"/>
              </w:rPr>
              <w:t>arquivo</w:t>
            </w:r>
            <w:r w:rsidR="6ADF044D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, </w:t>
            </w:r>
            <w:r w:rsidR="2F080B7B" w:rsidRPr="4E7F1D9C">
              <w:rPr>
                <w:rFonts w:ascii="Arial Nova" w:eastAsia="Arial Nova" w:hAnsi="Arial Nova" w:cs="Arial Nova"/>
                <w:sz w:val="24"/>
                <w:szCs w:val="24"/>
              </w:rPr>
              <w:t>exportações do arquivo</w:t>
            </w:r>
            <w:r w:rsidR="305EF9EE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, e </w:t>
            </w:r>
            <w:r w:rsidR="4013C72C" w:rsidRPr="4E7F1D9C">
              <w:rPr>
                <w:rFonts w:ascii="Arial Nova" w:eastAsia="Arial Nova" w:hAnsi="Arial Nova" w:cs="Arial Nova"/>
                <w:sz w:val="24"/>
                <w:szCs w:val="24"/>
              </w:rPr>
              <w:t>independência</w:t>
            </w:r>
            <w:r w:rsidR="305EF9EE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de </w:t>
            </w:r>
            <w:r w:rsidR="534AEB99" w:rsidRPr="4E7F1D9C">
              <w:rPr>
                <w:rFonts w:ascii="Arial Nova" w:eastAsia="Arial Nova" w:hAnsi="Arial Nova" w:cs="Arial Nova"/>
                <w:sz w:val="24"/>
                <w:szCs w:val="24"/>
              </w:rPr>
              <w:t>cada</w:t>
            </w:r>
            <w:r w:rsidR="305EF9EE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4156778C" w:rsidRPr="4E7F1D9C">
              <w:rPr>
                <w:rFonts w:ascii="Arial Nova" w:eastAsia="Arial Nova" w:hAnsi="Arial Nova" w:cs="Arial Nova"/>
                <w:sz w:val="24"/>
                <w:szCs w:val="24"/>
              </w:rPr>
              <w:t>colaborador</w:t>
            </w:r>
            <w:r w:rsidR="305EF9EE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(</w:t>
            </w:r>
            <w:r w:rsidR="4DA2CC73" w:rsidRPr="4E7F1D9C">
              <w:rPr>
                <w:rFonts w:ascii="Arial Nova" w:eastAsia="Arial Nova" w:hAnsi="Arial Nova" w:cs="Arial Nova"/>
                <w:sz w:val="24"/>
                <w:szCs w:val="24"/>
              </w:rPr>
              <w:t>eles podem estar em frames e camadas diferentes).</w:t>
            </w:r>
            <w:r w:rsidR="305EF9EE" w:rsidRPr="4E7F1D9C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</w:p>
          <w:p w14:paraId="034EE1E7" w14:textId="38323168" w:rsidR="00B528D9" w:rsidRDefault="00B528D9" w:rsidP="69C01A16">
            <w:pPr>
              <w:jc w:val="both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043CFA2B" w14:textId="77777777" w:rsidR="00B528D9" w:rsidRDefault="00B528D9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3255ED49" w14:textId="77777777" w:rsidR="00B528D9" w:rsidRDefault="00B528D9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371062" w14:paraId="0D0444A2" w14:textId="77777777" w:rsidTr="4E7F1D9C">
        <w:tc>
          <w:tcPr>
            <w:tcW w:w="8494" w:type="dxa"/>
          </w:tcPr>
          <w:p w14:paraId="26F12AD0" w14:textId="77777777" w:rsidR="00371062" w:rsidRDefault="00371062"/>
        </w:tc>
      </w:tr>
    </w:tbl>
    <w:p w14:paraId="40D1F126" w14:textId="77777777" w:rsidR="00B528D9" w:rsidRDefault="001E10C1">
      <w:pPr>
        <w:pStyle w:val="Heading2"/>
        <w:numPr>
          <w:ilvl w:val="1"/>
          <w:numId w:val="2"/>
        </w:numPr>
        <w:spacing w:before="120" w:after="120"/>
        <w:ind w:left="578" w:hanging="578"/>
      </w:pPr>
      <w:r>
        <w:lastRenderedPageBreak/>
        <w:t>Metodologia (COMO?) – 20 Linhas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:rsidRPr="00701E40" w14:paraId="05250D9C" w14:textId="77777777" w:rsidTr="69C01A16">
        <w:tc>
          <w:tcPr>
            <w:tcW w:w="8494" w:type="dxa"/>
          </w:tcPr>
          <w:p w14:paraId="2349E7E8" w14:textId="77777777" w:rsidR="00727265" w:rsidRPr="00701E40" w:rsidRDefault="00727265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4DE2843" w14:textId="6BB5B179" w:rsidR="00B161AC" w:rsidRPr="00B161AC" w:rsidRDefault="542E78ED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Para facilitar a visualização do projeto e garantir que todos estejam alinhados com o </w:t>
            </w:r>
            <w:r w:rsidR="719958BB" w:rsidRPr="69C01A16">
              <w:rPr>
                <w:rFonts w:ascii="Arial Nova" w:eastAsia="Arial Nova" w:hAnsi="Arial Nova" w:cs="Arial Nova"/>
                <w:sz w:val="24"/>
                <w:szCs w:val="24"/>
              </w:rPr>
              <w:t>resultado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, iniciaremos com a criação do </w:t>
            </w:r>
            <w:r w:rsidR="1A20E0F3" w:rsidRPr="69C01A16">
              <w:rPr>
                <w:rFonts w:ascii="Arial Nova" w:eastAsia="Arial Nova" w:hAnsi="Arial Nova" w:cs="Arial Nova"/>
                <w:sz w:val="24"/>
                <w:szCs w:val="24"/>
              </w:rPr>
              <w:t>Wire frame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e da prototipação no Figma. Essa etapa inicial nos permitirá ajustar detalhes de layout, navegabilidade e experiência do usuário antes de partirmos para o desenvolvimento propriamente dito.</w:t>
            </w:r>
          </w:p>
          <w:p w14:paraId="19BB73D3" w14:textId="3D9231ED" w:rsidR="00B161AC" w:rsidRPr="00B161AC" w:rsidRDefault="542E78ED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Na parte da programação, o projeto será desenvolvido para web. O front-end será construído com HTML, CSS e </w:t>
            </w:r>
            <w:r w:rsidR="41A262AE" w:rsidRPr="69C01A16">
              <w:rPr>
                <w:rFonts w:ascii="Arial Nova" w:eastAsia="Arial Nova" w:hAnsi="Arial Nova" w:cs="Arial Nova"/>
                <w:sz w:val="24"/>
                <w:szCs w:val="24"/>
              </w:rPr>
              <w:t>Javascript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, utilizando as bibliotecas e APIs necessárias para garantir todas as funcionalidades previstas. O back-end, por sua vez, será feito em C++ com o framework Crow, proporcionando performance e simplicidade. Para armazenar os dados, optamos pelo banco de dados MongoDB,</w:t>
            </w:r>
            <w:r w:rsidR="070FB25F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já que os arquivos </w:t>
            </w:r>
            <w:r w:rsidR="676EA378" w:rsidRPr="69C01A16">
              <w:rPr>
                <w:rFonts w:ascii="Arial Nova" w:eastAsia="Arial Nova" w:hAnsi="Arial Nova" w:cs="Arial Nova"/>
                <w:sz w:val="24"/>
                <w:szCs w:val="24"/>
              </w:rPr>
              <w:t>dos projetos</w:t>
            </w:r>
            <w:r w:rsidR="070FB25F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exigem u</w:t>
            </w:r>
            <w:r w:rsidR="4AC6E3D3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m banco de dados capaz de lidar com </w:t>
            </w:r>
            <w:r w:rsidR="7077D0F0" w:rsidRPr="69C01A16">
              <w:rPr>
                <w:rFonts w:ascii="Arial Nova" w:eastAsia="Arial Nova" w:hAnsi="Arial Nova" w:cs="Arial Nova"/>
                <w:sz w:val="24"/>
                <w:szCs w:val="24"/>
              </w:rPr>
              <w:t>os frames</w:t>
            </w:r>
            <w:r w:rsidR="4AC6E3D3" w:rsidRPr="69C01A16">
              <w:rPr>
                <w:rFonts w:ascii="Arial Nova" w:eastAsia="Arial Nova" w:hAnsi="Arial Nova" w:cs="Arial Nova"/>
                <w:sz w:val="24"/>
                <w:szCs w:val="24"/>
              </w:rPr>
              <w:t>, camadas e outros componentes de cada arquivo de animação.</w:t>
            </w:r>
          </w:p>
          <w:p w14:paraId="47572531" w14:textId="262397E9" w:rsidR="00B161AC" w:rsidRPr="00B161AC" w:rsidRDefault="542E78ED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A organização do trabalho seguirá a metodologia ágil SCRUM. Teremos sprints bem definidas, cada uma focada em uma etapa específica do desenvolvimento. Começaremos com o planejamento, passando </w:t>
            </w:r>
            <w:r w:rsidR="4AC6E3D3" w:rsidRPr="69C01A16">
              <w:rPr>
                <w:rFonts w:ascii="Arial Nova" w:eastAsia="Arial Nova" w:hAnsi="Arial Nova" w:cs="Arial Nova"/>
                <w:sz w:val="24"/>
                <w:szCs w:val="24"/>
              </w:rPr>
              <w:t>para o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5B85E18F" w:rsidRPr="69C01A16">
              <w:rPr>
                <w:rFonts w:ascii="Arial Nova" w:eastAsia="Arial Nova" w:hAnsi="Arial Nova" w:cs="Arial Nova"/>
                <w:sz w:val="24"/>
                <w:szCs w:val="24"/>
              </w:rPr>
              <w:t>Wire frame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, </w:t>
            </w:r>
            <w:r w:rsidR="11494AE8" w:rsidRPr="69C01A16">
              <w:rPr>
                <w:rFonts w:ascii="Arial Nova" w:eastAsia="Arial Nova" w:hAnsi="Arial Nova" w:cs="Arial Nova"/>
                <w:sz w:val="24"/>
                <w:szCs w:val="24"/>
              </w:rPr>
              <w:t>as criações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das telas e, por fim, pelos testes e ajustes finais.</w:t>
            </w:r>
          </w:p>
          <w:p w14:paraId="753AA3D6" w14:textId="77777777" w:rsidR="00B161AC" w:rsidRPr="00B161AC" w:rsidRDefault="542E78ED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Para o controle de versão, utilizaremos o GitHub, garantindo que todas as mudanças fiquem registradas e possam ser acompanhadas por toda a equipe. O Git Bash será a ferramenta principal para gerenciar esses commits e branches, mantendo o fluxo de trabalho organizado. Como IDE principal, escolhemos o Visual Studio Code, que oferece integração fácil com o Git, suporte a múltiplas linguagens e extensões que vão agilizar o nosso processo de desenvolvimento.</w:t>
            </w:r>
          </w:p>
          <w:p w14:paraId="0997C699" w14:textId="2280DE55" w:rsidR="005B69D5" w:rsidRPr="00701E40" w:rsidRDefault="005B69D5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27194B59" w14:textId="77777777" w:rsidR="00B528D9" w:rsidRPr="00701E40" w:rsidRDefault="00B528D9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3720ECB1" w14:textId="588E7D15" w:rsidR="00B528D9" w:rsidRPr="00701E40" w:rsidRDefault="00B528D9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</w:tbl>
    <w:p w14:paraId="7987BBD6" w14:textId="77777777" w:rsidR="00B528D9" w:rsidRDefault="00B528D9"/>
    <w:p w14:paraId="673DFA59" w14:textId="77777777" w:rsidR="00B528D9" w:rsidRDefault="001E10C1">
      <w:pPr>
        <w:pStyle w:val="Heading2"/>
        <w:numPr>
          <w:ilvl w:val="1"/>
          <w:numId w:val="2"/>
        </w:numPr>
        <w:spacing w:before="120" w:after="120"/>
        <w:ind w:left="578" w:hanging="578"/>
      </w:pPr>
      <w:r>
        <w:t>Desenvolvimento (PASSO-A-PASSO) – 20 linhas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14:paraId="6144970A" w14:textId="77777777" w:rsidTr="69C01A16">
        <w:tc>
          <w:tcPr>
            <w:tcW w:w="8494" w:type="dxa"/>
          </w:tcPr>
          <w:p w14:paraId="7ECAE9EB" w14:textId="2D260112" w:rsidR="00B528D9" w:rsidRPr="00701E40" w:rsidRDefault="00B528D9" w:rsidP="69C01A16">
            <w:pPr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04CFCCBC" w14:textId="5221801C" w:rsidR="00B528D9" w:rsidRPr="00701E40" w:rsidRDefault="693B4596" w:rsidP="69C01A16">
            <w:pPr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1. Planejamento inicial.</w:t>
            </w:r>
          </w:p>
          <w:p w14:paraId="600DF504" w14:textId="3842AA14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Nesta fase, o foco é definir claramente os objetivos e escopo do projeto. A equipe vai alinhar a visão geral, como a ideia de permitir que vários animadores trabalhem simultaneamente em camadas diferentes na mesma animação. Serão discutidas também as ferramentas necessárias, a arquitetura do sistema e como o processo de animação colaborativa será implementado. O planejamento também inclui cronogramas e a alocação de recursos para as etapas seguintes.</w:t>
            </w:r>
          </w:p>
          <w:p w14:paraId="46E3BBCA" w14:textId="0CF173E0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40C14AA1" w14:textId="6C44A35B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2. Primeira entrega da base refinada e Definição dos requisitos.</w:t>
            </w:r>
          </w:p>
          <w:p w14:paraId="2E0B4578" w14:textId="04C59EF6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Nessa etapa, a equipe finaliza a definição das funcionalidades principais e os requisitos técnicos que o </w:t>
            </w:r>
            <w:bookmarkStart w:id="0" w:name="_Int_zd1Sziz6"/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Ani</w:t>
            </w:r>
            <w:r w:rsidR="5A48D3EB"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M</w:t>
            </w: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ate</w:t>
            </w:r>
            <w:bookmarkEnd w:id="0"/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precisa ter. Isso inclui a criação de uma base </w:t>
            </w: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lastRenderedPageBreak/>
              <w:t>sólida para o sistema, onde serão detalhadas as especificações do projeto, como a forma como as camadas de animação interagem entre si e o formato colaborativo. A primeira entrega deve fornecer uma visão clara do que o produto será capaz de fazer, com os requisitos bem definidos para que o desenvolvimento seja eficiente.</w:t>
            </w:r>
          </w:p>
          <w:p w14:paraId="1037F44B" w14:textId="2D190895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0DC07E85" w14:textId="3336CFA7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3. Pesquisa bibliográfica e levantamento de campo.</w:t>
            </w:r>
          </w:p>
          <w:p w14:paraId="557714EB" w14:textId="47D2632D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Esta etapa envolve uma pesquisa sobre as melhores práticas e ferramentas existentes para animações colaborativas. O levantamento de campo também pode incluir entrevistas com animadores, estudos de outros sistemas semelhantes ou análise de softwares que já oferecem funcionalidades de animação em camadas. A pesquisa ajudará a compreender o que é possível aplicar ao projeto, identificar inovações e buscar soluções que facilitem o desenvolvimento da plataforma.</w:t>
            </w:r>
          </w:p>
          <w:p w14:paraId="4A71E04C" w14:textId="50FE1EC4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315ED728" w14:textId="08E9FB80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4. Configuração do ambiente de desenvolvimento e Desenvolvimento Front-End.</w:t>
            </w:r>
          </w:p>
          <w:p w14:paraId="7584B52F" w14:textId="566DCA3D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O ambiente de desenvolvimento será configurado, com a escolha das ferramentas e frameworks mais adequados para o projeto. Em seguida, a equipe inicia o desenvolvimento do front-end, a parte do sistema com a qual os usuários interagirão diretamente. Isso inclui a criação da interface onde os animadores poderão trabalhar nas camadas de animação, ver as alterações em tempo real e navegar facilmente pelo sistema. O design da interface será crucial para a usabilidade do Animate.</w:t>
            </w:r>
          </w:p>
          <w:p w14:paraId="56042EF4" w14:textId="39527E1A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288755D8" w14:textId="53D6A955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5. Desenvolvimento do back-end.</w:t>
            </w:r>
          </w:p>
          <w:p w14:paraId="33E2521C" w14:textId="201FD857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O back-end envolve o desenvolvimento da parte do sistema que lida com o processamento de dados, servidores e lógica de negócios. Para o Animate, isso inclui a criação das funções que suportarão as animações em camadas, como armazenamento de dados, manipulação de animações e a comunicação entre os usuários. O back-end também deve garantir que as camadas possam ser editadas simultaneamente, sem conflitos, e que os dados sejam salvos de forma eficiente e segura.</w:t>
            </w:r>
          </w:p>
          <w:p w14:paraId="596B9A78" w14:textId="6E359545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633146A7" w14:textId="3180F744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  <w:lang w:val="en-US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</w:t>
            </w:r>
            <w:r w:rsidRPr="00ED5338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  <w:lang w:val="en-US"/>
              </w:rPr>
              <w:t xml:space="preserve">6. </w:t>
            </w:r>
            <w:proofErr w:type="spellStart"/>
            <w:r w:rsidR="0A498AAF" w:rsidRPr="00ED5338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  <w:lang w:val="en-US"/>
              </w:rPr>
              <w:t>i</w:t>
            </w:r>
            <w:r w:rsidRPr="00ED5338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  <w:lang w:val="en-US"/>
              </w:rPr>
              <w:t>ntegração</w:t>
            </w:r>
            <w:proofErr w:type="spellEnd"/>
            <w:r w:rsidRPr="00ED5338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  <w:lang w:val="en-US"/>
              </w:rPr>
              <w:t xml:space="preserve"> do back-end e front-end.</w:t>
            </w:r>
          </w:p>
          <w:p w14:paraId="5B08CD4F" w14:textId="727174FF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00ED5338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Após o desenvolvimento do front-end e back-end, a integração entre as duas partes será realizada. Isso significa garantir que a interface que os animadores usarão se comunique corretamente com o sistema que processa os dados. Essa etapa pode envolver ajustes de desempenho e resolver problemas de comunicação entre o cliente (front-end) e o servidor (back-end), garantindo que a animação colaborativa funcione de maneira fluida.</w:t>
            </w:r>
          </w:p>
          <w:p w14:paraId="3E550492" w14:textId="7F30A526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5394D0B6" w14:textId="2F2AF68D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7. Modelagem e implementação do banco de dados.</w:t>
            </w:r>
          </w:p>
          <w:p w14:paraId="48F7BD09" w14:textId="43010A26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O banco de dados será modelado para armazenar informações sobre as animações criadas pelos usuários, como as camadas e os dados das interações. Ele precisa ser eficiente, capaz de gerenciar grandes volumes de </w:t>
            </w: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lastRenderedPageBreak/>
              <w:t>dados e suportar acessos simultâneos de vários animadores. Durante esta fase, serão definidas as tabelas e a estrutura que garantem a integridade e a rapidez nas operações.</w:t>
            </w:r>
          </w:p>
          <w:p w14:paraId="5DF7305A" w14:textId="7D2DC8AB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5FF1831F" w14:textId="0DA6640A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8. Teste de funcionalidades.</w:t>
            </w:r>
          </w:p>
          <w:p w14:paraId="250FE019" w14:textId="624D7D6A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A equipe testará as funcionalidades do Animate para verificar se tudo está funcionando conforme o esperado. Isso envolve testar as interações entre as camadas de animação, a sincronização das edições feitas por diferentes animadores e a estabilidade do sistema. O objetivo é identificar erros e corrigir qualquer problema antes da fase de usabilidade.</w:t>
            </w:r>
          </w:p>
          <w:p w14:paraId="5B3F93C6" w14:textId="4A0C28BB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20EA2526" w14:textId="6537D176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9. Teste de usabilidade com alunos.</w:t>
            </w:r>
          </w:p>
          <w:p w14:paraId="5BE184EE" w14:textId="70384BEB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Durante esta fase, o sistema será testado por alunos ou usuários reais para avaliar como eles interagem com a plataforma. O feedback será crucial para entender se a interface é intuitiva e se a experiência de animação colaborativa é fluida. Serão feitas observações sobre como melhorar o design e a funcionalidade com base no uso real.</w:t>
            </w:r>
          </w:p>
          <w:p w14:paraId="543964AE" w14:textId="2EE72ACE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16DE2D63" w14:textId="7CE45426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10. Implementação de avaliações.</w:t>
            </w:r>
          </w:p>
          <w:p w14:paraId="3B4D6D18" w14:textId="738D4903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Nessa etapa, o sistema pode incluir funcionalidades para avaliar o desempenho dos animadores, ou até mesmo o processo de animação colaborativa. A equipe pode implementar uma forma de monitorar a eficácia do trabalho em equipe ou permitir que os usuários avaliem o desempenho uns dos outros, promovendo uma melhoria contínua.</w:t>
            </w:r>
          </w:p>
          <w:p w14:paraId="65B29600" w14:textId="5130562D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60B5B6FC" w14:textId="09151FFD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11. Ajuste e melhorias com base no feedback.</w:t>
            </w:r>
          </w:p>
          <w:p w14:paraId="1CE26411" w14:textId="0D28F4EE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Após os testes de usabilidade, ajustes serão feitos para resolver qualquer problema identificado pelos usuários. A equipe pode melhorar a interface, corrigir falhas no sistema e otimizar o desempenho com base no feedback recebido. Isso inclui tanto ajustes estéticos quanto melhorias funcionais.</w:t>
            </w:r>
          </w:p>
          <w:p w14:paraId="1A359042" w14:textId="1A8D6A1D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05FC68C1" w14:textId="01AFA60A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12. Otimização de desempenho.</w:t>
            </w:r>
          </w:p>
          <w:p w14:paraId="6446E506" w14:textId="4742E5C9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 xml:space="preserve">   Finalmente, a última etapa foca na otimização do sistema para garantir que o Animate seja eficiente e rápido, especialmente quando muitos animadores estiverem trabalhando ao mesmo tempo. A performance do sistema será otimizada para reduzir o tempo de resposta, melhorar a estabilidade e garantir que a plataforma possa suportar múltiplos usuários sem comprometer a qualidade da experiência.</w:t>
            </w:r>
          </w:p>
          <w:p w14:paraId="02C7F0CE" w14:textId="050758B9" w:rsidR="00B528D9" w:rsidRPr="00701E40" w:rsidRDefault="00B528D9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5CBC4F4A" w14:textId="572BF1C7" w:rsidR="00B528D9" w:rsidRPr="00701E40" w:rsidRDefault="693B4596" w:rsidP="69C01A16">
            <w:pPr>
              <w:jc w:val="both"/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  <w:t>Essa abordagem permite que o Animate evolua de maneira organizada, com uma base sólida de planejamento e execução, garantindo que as funcionalidades sejam bem implementadas e testadas ao longo do processo.</w:t>
            </w:r>
          </w:p>
          <w:p w14:paraId="1B6D2C8F" w14:textId="501DF172" w:rsidR="00B528D9" w:rsidRPr="00701E40" w:rsidRDefault="00B528D9" w:rsidP="69C01A16">
            <w:pPr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  <w:p w14:paraId="5C451507" w14:textId="15C9C094" w:rsidR="00B528D9" w:rsidRPr="00701E40" w:rsidRDefault="00B528D9" w:rsidP="69C01A16">
            <w:pPr>
              <w:rPr>
                <w:rFonts w:ascii="Arial Nova" w:eastAsia="Arial Nova" w:hAnsi="Arial Nova" w:cs="Arial Nova"/>
                <w:color w:val="000000" w:themeColor="text1"/>
                <w:sz w:val="24"/>
                <w:szCs w:val="24"/>
              </w:rPr>
            </w:pPr>
          </w:p>
        </w:tc>
      </w:tr>
    </w:tbl>
    <w:p w14:paraId="1F63513F" w14:textId="77777777" w:rsidR="00B528D9" w:rsidRDefault="001E10C1">
      <w:pPr>
        <w:pStyle w:val="Heading2"/>
        <w:numPr>
          <w:ilvl w:val="1"/>
          <w:numId w:val="2"/>
        </w:numPr>
        <w:spacing w:before="120" w:after="120"/>
        <w:ind w:left="578" w:hanging="578"/>
      </w:pPr>
      <w:r>
        <w:lastRenderedPageBreak/>
        <w:t>Resultados esperados (O QUE VOCÊ ESPERA ALCANÇAR) – 20 linhas</w:t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:rsidRPr="00701E40" w14:paraId="089BC2E7" w14:textId="77777777" w:rsidTr="4E7F1D9C">
        <w:tc>
          <w:tcPr>
            <w:tcW w:w="8494" w:type="dxa"/>
          </w:tcPr>
          <w:p w14:paraId="3D8B1FD1" w14:textId="17894ABB" w:rsidR="00B528D9" w:rsidRPr="00701E40" w:rsidRDefault="750A8693" w:rsidP="69C01A16">
            <w:pPr>
              <w:spacing w:before="240" w:after="240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Ao término do projeto, espera-se que diversos conhecimentos teóricos sejam aplicados na prática, proporcionando uma compreensão mais aprofundada dos conceitos abordados ao longo do desenvolvimento. A proposta inclui a criação de uma plataforma dinâmica utilizando HTML, CSS e outras tecnologias complementares, garantindo que os recursos empregados atendam plenamente às necessidades do </w:t>
            </w:r>
            <w:r w:rsidR="72F2D70F" w:rsidRPr="69C01A16">
              <w:rPr>
                <w:rFonts w:ascii="Arial Nova" w:eastAsia="Arial Nova" w:hAnsi="Arial Nova" w:cs="Arial Nova"/>
                <w:i/>
                <w:iCs/>
                <w:sz w:val="24"/>
                <w:szCs w:val="24"/>
              </w:rPr>
              <w:t>Ani</w:t>
            </w:r>
            <w:r w:rsidR="766CF319" w:rsidRPr="69C01A16">
              <w:rPr>
                <w:rFonts w:ascii="Arial Nova" w:eastAsia="Arial Nova" w:hAnsi="Arial Nova" w:cs="Arial Nova"/>
                <w:i/>
                <w:iCs/>
                <w:sz w:val="24"/>
                <w:szCs w:val="24"/>
              </w:rPr>
              <w:t>M</w:t>
            </w:r>
            <w:r w:rsidR="72F2D70F" w:rsidRPr="69C01A16">
              <w:rPr>
                <w:rFonts w:ascii="Arial Nova" w:eastAsia="Arial Nova" w:hAnsi="Arial Nova" w:cs="Arial Nova"/>
                <w:i/>
                <w:iCs/>
                <w:sz w:val="24"/>
                <w:szCs w:val="24"/>
              </w:rPr>
              <w:t>ate</w:t>
            </w:r>
            <w:r w:rsidR="72F2D70F" w:rsidRPr="69C01A16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Além disso, busca-se implementar um sistema seguro e eficiente para o armazenamento contínuo das artes produzidas e dos dados dos usuários, assegurando a integridade e acessibilidade das informações.</w:t>
            </w:r>
          </w:p>
          <w:p w14:paraId="01B45FB1" w14:textId="1B85A568" w:rsidR="00B528D9" w:rsidRPr="00701E40" w:rsidRDefault="750A8693" w:rsidP="69C01A16">
            <w:pPr>
              <w:spacing w:before="240" w:after="240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Outro aspecto relevante do projeto envolve a criação de ferramentas voltadas à produção de animações, permitindo que os usuários tenham acesso a funcionalidades específicas para facilitar o desenvolvimento de seus trabalhos. Esse processo contribuirá não apenas para a experiência do usuário, mas também para o aprimoramento das habilidades técnicas envolvidas na concepção e implementação dessas soluções.</w:t>
            </w:r>
          </w:p>
          <w:p w14:paraId="597130CE" w14:textId="6EEECB9B" w:rsidR="00B528D9" w:rsidRPr="00701E40" w:rsidRDefault="750A8693" w:rsidP="69C01A16">
            <w:pPr>
              <w:spacing w:before="240" w:after="240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A conclusão do projeto proporcionará maior experiência em todas as etapas do desenvolvimento, desde a estruturação inicial até a implementação e testes da aplicação. Além disso, espera-se o aperfeiçoamento das habilidades essenciais para a atuação na área, como a elaboração colaborativa, a capacidade de adaptação a desafios técnicos e a constante revisão e aprimoramento das ideias ao longo do processo.</w:t>
            </w:r>
          </w:p>
          <w:p w14:paraId="7244B8F2" w14:textId="77777777" w:rsidR="00B528D9" w:rsidRDefault="750A8693" w:rsidP="69C01A16">
            <w:pPr>
              <w:spacing w:before="240" w:after="240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Por fim, a familiarização com uma nova linguagem de programação e a implementação de bibliotecas específicas contribuirão significativamente para o desenvolvimento técnico da equipe, ampliando a bagagem prática e teórica adquirida ao longo do projeto. Esses conhecimentos serão fundamentais para a construção de soluções inovadoras e para a inserção no mercado de tecnologia e desenvolvimento de software.</w:t>
            </w:r>
          </w:p>
          <w:p w14:paraId="7D0D7704" w14:textId="0F50F0DB" w:rsidR="00ED5338" w:rsidRPr="00701E40" w:rsidRDefault="00ED5338" w:rsidP="69C01A16">
            <w:pPr>
              <w:spacing w:before="240" w:after="240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E7F1D9C">
              <w:rPr>
                <w:rFonts w:ascii="Arial Nova" w:eastAsia="Arial Nova" w:hAnsi="Arial Nova" w:cs="Arial Nova"/>
                <w:sz w:val="24"/>
                <w:szCs w:val="24"/>
              </w:rPr>
              <w:t>Na parte financeira, os planos de vendas seriam em diferentes tipos de pacotes. Os possíveis planos sendo: um plano estudantil que pode ser vendido como uma ferramenta de aprendizado a instituições de ensino ou empresas que possuem parcerias com instituições de ensino que buscam iniciar novos talentos na área; um plano para equipes independentes que buscam uma forma de facilitar o seu trabalho em equipe nos projetos e um plano para empresas em s</w:t>
            </w:r>
            <w:r w:rsidR="0071CAB5" w:rsidRPr="4E7F1D9C">
              <w:rPr>
                <w:rFonts w:ascii="Arial Nova" w:eastAsia="Arial Nova" w:hAnsi="Arial Nova" w:cs="Arial Nova"/>
                <w:sz w:val="24"/>
                <w:szCs w:val="24"/>
              </w:rPr>
              <w:t>i.</w:t>
            </w:r>
          </w:p>
        </w:tc>
      </w:tr>
    </w:tbl>
    <w:p w14:paraId="5A90C180" w14:textId="77777777" w:rsidR="00B528D9" w:rsidRDefault="001E10C1" w:rsidP="48987DB1">
      <w:pPr>
        <w:pStyle w:val="Heading2"/>
        <w:spacing w:before="120" w:after="120"/>
        <w:ind w:left="578" w:hanging="578"/>
      </w:pPr>
      <w:r>
        <w:t>Cronograma  (PASSO-A-PASSO + TEMPO) – 20 linhas</w:t>
      </w: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:rsidRPr="00701E40" w14:paraId="054635BF" w14:textId="77777777" w:rsidTr="69C01A16">
        <w:tc>
          <w:tcPr>
            <w:tcW w:w="8494" w:type="dxa"/>
          </w:tcPr>
          <w:p w14:paraId="007EFE35" w14:textId="0D0F0967" w:rsidR="000A4CCE" w:rsidRPr="00701E40" w:rsidRDefault="755764C7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Planejamento inicial – 12/02 - 19/02</w:t>
            </w:r>
          </w:p>
          <w:p w14:paraId="21AF2967" w14:textId="776E290F" w:rsidR="4BEC9629" w:rsidRPr="00701E40" w:rsidRDefault="755764C7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Primeira entrega da base refinada </w:t>
            </w:r>
            <w:r w:rsidR="7BE78861" w:rsidRPr="69C01A16">
              <w:rPr>
                <w:rFonts w:ascii="Arial Nova" w:eastAsia="Arial Nova" w:hAnsi="Arial Nova" w:cs="Arial Nova"/>
                <w:sz w:val="24"/>
                <w:szCs w:val="24"/>
              </w:rPr>
              <w:t>e Definição dos requisitos</w:t>
            </w:r>
            <w:r w:rsidR="5DD58A57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–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5DD58A57" w:rsidRPr="69C01A16">
              <w:rPr>
                <w:rFonts w:ascii="Arial Nova" w:eastAsia="Arial Nova" w:hAnsi="Arial Nova" w:cs="Arial Nova"/>
                <w:sz w:val="24"/>
                <w:szCs w:val="24"/>
              </w:rPr>
              <w:t>26/02 - 19/03</w:t>
            </w:r>
          </w:p>
          <w:p w14:paraId="7D7A4BA6" w14:textId="21081FFA" w:rsidR="3C957F34" w:rsidRPr="00701E40" w:rsidRDefault="5DD58A57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Pesquisa bibliográfica e levantamento de campo – 23/04 - 30/04</w:t>
            </w:r>
          </w:p>
          <w:p w14:paraId="740912DD" w14:textId="362B8AEE" w:rsidR="49888F84" w:rsidRPr="00701E40" w:rsidRDefault="10BF43DE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 xml:space="preserve">Configuração do ambiente de desenvolvimento e Desenvolvimento </w:t>
            </w:r>
            <w:r w:rsidR="1E503785" w:rsidRPr="69C01A16">
              <w:rPr>
                <w:rFonts w:ascii="Arial Nova" w:eastAsia="Arial Nova" w:hAnsi="Arial Nova" w:cs="Arial Nova"/>
                <w:sz w:val="24"/>
                <w:szCs w:val="24"/>
              </w:rPr>
              <w:t>f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ront-</w:t>
            </w:r>
            <w:r w:rsidR="26371F78" w:rsidRPr="69C01A16">
              <w:rPr>
                <w:rFonts w:ascii="Arial Nova" w:eastAsia="Arial Nova" w:hAnsi="Arial Nova" w:cs="Arial Nova"/>
                <w:sz w:val="24"/>
                <w:szCs w:val="24"/>
              </w:rPr>
              <w:t>e</w:t>
            </w:r>
            <w:r w:rsidR="4B4DC5E1" w:rsidRPr="69C01A16">
              <w:rPr>
                <w:rFonts w:ascii="Arial Nova" w:eastAsia="Arial Nova" w:hAnsi="Arial Nova" w:cs="Arial Nova"/>
                <w:sz w:val="24"/>
                <w:szCs w:val="24"/>
              </w:rPr>
              <w:t>nd – 30/04 - 07/05</w:t>
            </w:r>
          </w:p>
          <w:p w14:paraId="19017875" w14:textId="40C31DD0" w:rsidR="32FABABC" w:rsidRPr="00701E40" w:rsidRDefault="271125E5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Desenvolvimento do back-end – 07/05 - 14/05</w:t>
            </w:r>
          </w:p>
          <w:p w14:paraId="60DA3176" w14:textId="57E5FAC0" w:rsidR="32FABABC" w:rsidRPr="00701E40" w:rsidRDefault="271125E5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Integração do back-end e front-end – 14/05 - 21/05</w:t>
            </w:r>
          </w:p>
          <w:p w14:paraId="619358F7" w14:textId="28312912" w:rsidR="32FABABC" w:rsidRPr="00701E40" w:rsidRDefault="271125E5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Modelagem e </w:t>
            </w:r>
            <w:r w:rsidR="1CDB272A" w:rsidRPr="69C01A16">
              <w:rPr>
                <w:rFonts w:ascii="Arial Nova" w:eastAsia="Arial Nova" w:hAnsi="Arial Nova" w:cs="Arial Nova"/>
                <w:sz w:val="24"/>
                <w:szCs w:val="24"/>
              </w:rPr>
              <w:t>i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mplementação do </w:t>
            </w:r>
            <w:r w:rsidR="3C6B1F27" w:rsidRPr="69C01A16">
              <w:rPr>
                <w:rFonts w:ascii="Arial Nova" w:eastAsia="Arial Nova" w:hAnsi="Arial Nova" w:cs="Arial Nova"/>
                <w:sz w:val="24"/>
                <w:szCs w:val="24"/>
              </w:rPr>
              <w:t>b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anco de </w:t>
            </w:r>
            <w:r w:rsidR="4F2B778B" w:rsidRPr="69C01A16">
              <w:rPr>
                <w:rFonts w:ascii="Arial Nova" w:eastAsia="Arial Nova" w:hAnsi="Arial Nova" w:cs="Arial Nova"/>
                <w:sz w:val="24"/>
                <w:szCs w:val="24"/>
              </w:rPr>
              <w:t>d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ados – 21/05 - 28/05</w:t>
            </w:r>
          </w:p>
          <w:p w14:paraId="3554633B" w14:textId="425CA138" w:rsidR="32FABABC" w:rsidRPr="00701E40" w:rsidRDefault="271125E5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Teste de </w:t>
            </w:r>
            <w:r w:rsidR="7CBD34C0" w:rsidRPr="69C01A16">
              <w:rPr>
                <w:rFonts w:ascii="Arial Nova" w:eastAsia="Arial Nova" w:hAnsi="Arial Nova" w:cs="Arial Nova"/>
                <w:sz w:val="24"/>
                <w:szCs w:val="24"/>
              </w:rPr>
              <w:t>f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uncionalidades – 28/05 - 04/06</w:t>
            </w:r>
          </w:p>
          <w:p w14:paraId="11193942" w14:textId="6AD85BAD" w:rsidR="32FABABC" w:rsidRPr="00701E40" w:rsidRDefault="271125E5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Teste de </w:t>
            </w:r>
            <w:r w:rsidR="3213DE92" w:rsidRPr="69C01A16">
              <w:rPr>
                <w:rFonts w:ascii="Arial Nova" w:eastAsia="Arial Nova" w:hAnsi="Arial Nova" w:cs="Arial Nova"/>
                <w:sz w:val="24"/>
                <w:szCs w:val="24"/>
              </w:rPr>
              <w:t>u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sabilidade com </w:t>
            </w:r>
            <w:r w:rsidR="1C9839FB" w:rsidRPr="69C01A16">
              <w:rPr>
                <w:rFonts w:ascii="Arial Nova" w:eastAsia="Arial Nova" w:hAnsi="Arial Nova" w:cs="Arial Nova"/>
                <w:sz w:val="24"/>
                <w:szCs w:val="24"/>
              </w:rPr>
              <w:t>a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lunos</w:t>
            </w:r>
            <w:r w:rsidR="3F50C1C6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– 04/06 - 11/06</w:t>
            </w:r>
          </w:p>
          <w:p w14:paraId="456E6A56" w14:textId="2AAB045E" w:rsidR="605CEE7A" w:rsidRPr="00701E40" w:rsidRDefault="3F50C1C6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Implementação de avaliações - 11/06 - 18/06</w:t>
            </w:r>
          </w:p>
          <w:p w14:paraId="1AB986FB" w14:textId="2D83152F" w:rsidR="605CEE7A" w:rsidRPr="00701E40" w:rsidRDefault="3F50C1C6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Ajuste e melhorias com base no </w:t>
            </w:r>
            <w:r w:rsidR="20C0312A" w:rsidRPr="69C01A16">
              <w:rPr>
                <w:rFonts w:ascii="Arial Nova" w:eastAsia="Arial Nova" w:hAnsi="Arial Nova" w:cs="Arial Nova"/>
                <w:sz w:val="24"/>
                <w:szCs w:val="24"/>
              </w:rPr>
              <w:t>feedback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– 18/06 - 25/06</w:t>
            </w:r>
          </w:p>
          <w:p w14:paraId="204E5579" w14:textId="5A875C0D" w:rsidR="605CEE7A" w:rsidRPr="00701E40" w:rsidRDefault="3F50C1C6" w:rsidP="69C01A16">
            <w:pPr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Otimização de desempenho – 25/06 - 02/07</w:t>
            </w:r>
          </w:p>
          <w:p w14:paraId="26B83E99" w14:textId="3EC0126C" w:rsidR="000A4CCE" w:rsidRPr="00701E40" w:rsidRDefault="000A4CCE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</w:tbl>
    <w:p w14:paraId="7188A2C5" w14:textId="77777777" w:rsidR="00B528D9" w:rsidRDefault="00B528D9"/>
    <w:p w14:paraId="21D95D39" w14:textId="77777777" w:rsidR="00B528D9" w:rsidRDefault="001E10C1">
      <w:pPr>
        <w:pStyle w:val="Heading2"/>
        <w:numPr>
          <w:ilvl w:val="1"/>
          <w:numId w:val="2"/>
        </w:numPr>
        <w:spacing w:before="120" w:after="120"/>
        <w:ind w:left="578" w:hanging="578"/>
      </w:pPr>
      <w:r>
        <w:t>Referências bibliográficas (de onde tivemos nossa inspiração) – 20 linhas</w:t>
      </w: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528D9" w14:paraId="2C1C8A26" w14:textId="77777777" w:rsidTr="69C01A16">
        <w:tc>
          <w:tcPr>
            <w:tcW w:w="8494" w:type="dxa"/>
          </w:tcPr>
          <w:p w14:paraId="27DC6AD4" w14:textId="580F537A" w:rsidR="00B528D9" w:rsidRPr="00701E40" w:rsidRDefault="1CEBC611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A ideia inicial do </w:t>
            </w:r>
            <w:r w:rsidRPr="69C01A16">
              <w:rPr>
                <w:rFonts w:ascii="Arial Nova" w:eastAsia="Arial Nova" w:hAnsi="Arial Nova" w:cs="Arial Nova"/>
                <w:i/>
                <w:iCs/>
                <w:sz w:val="24"/>
                <w:szCs w:val="24"/>
              </w:rPr>
              <w:t>Ani</w:t>
            </w:r>
            <w:r w:rsidR="19386C1C" w:rsidRPr="69C01A16">
              <w:rPr>
                <w:rFonts w:ascii="Arial Nova" w:eastAsia="Arial Nova" w:hAnsi="Arial Nova" w:cs="Arial Nova"/>
                <w:i/>
                <w:iCs/>
                <w:sz w:val="24"/>
                <w:szCs w:val="24"/>
              </w:rPr>
              <w:t>M</w:t>
            </w:r>
            <w:r w:rsidRPr="69C01A16">
              <w:rPr>
                <w:rFonts w:ascii="Arial Nova" w:eastAsia="Arial Nova" w:hAnsi="Arial Nova" w:cs="Arial Nova"/>
                <w:i/>
                <w:iCs/>
                <w:sz w:val="24"/>
                <w:szCs w:val="24"/>
              </w:rPr>
              <w:t>ate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surgiu da necessidade de uma plataforma que reunisse todos os instrumentos considerados essenciais para um ambiente de criação ideal e completo. Durante o desenvolvimento, foram identificadas algumas alternativas que serviram de referência para a concepção do projeto, possibilitando a análise de possíveis melhorias.</w:t>
            </w:r>
          </w:p>
          <w:p w14:paraId="7E247556" w14:textId="7F0259A7" w:rsidR="00B528D9" w:rsidRPr="00701E40" w:rsidRDefault="5AD6A976" w:rsidP="69C01A16">
            <w:pPr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 xml:space="preserve"> </w:t>
            </w:r>
          </w:p>
          <w:p w14:paraId="233F09F1" w14:textId="57A83E8D" w:rsidR="00B528D9" w:rsidRPr="00701E40" w:rsidRDefault="5AD6A976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MAGMA.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Magma, 2025. Disponível em:</w:t>
            </w:r>
            <w:r w:rsidR="749D5F99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7B9C7A33" w:rsidRPr="69C01A16">
              <w:rPr>
                <w:rFonts w:ascii="Arial Nova" w:eastAsia="Arial Nova" w:hAnsi="Arial Nova" w:cs="Arial Nova"/>
                <w:sz w:val="24"/>
                <w:szCs w:val="24"/>
              </w:rPr>
              <w:t>&lt;</w:t>
            </w:r>
            <w:r w:rsidR="2A682E43" w:rsidRPr="69C01A16">
              <w:rPr>
                <w:rFonts w:ascii="Arial Nova" w:eastAsia="Arial Nova" w:hAnsi="Arial Nova" w:cs="Arial Nova"/>
                <w:sz w:val="24"/>
                <w:szCs w:val="24"/>
              </w:rPr>
              <w:t>https://magma.com/</w:t>
            </w:r>
            <w:r w:rsidR="47873897" w:rsidRPr="69C01A16">
              <w:rPr>
                <w:rFonts w:ascii="Arial Nova" w:eastAsia="Arial Nova" w:hAnsi="Arial Nova" w:cs="Arial Nova"/>
                <w:sz w:val="24"/>
                <w:szCs w:val="24"/>
              </w:rPr>
              <w:t>&gt;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</w:p>
          <w:p w14:paraId="2D637730" w14:textId="17AC1C47" w:rsidR="00B528D9" w:rsidRPr="00701E40" w:rsidRDefault="5AD6A976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Acesso em: 18 fev. 2025.</w:t>
            </w:r>
          </w:p>
          <w:p w14:paraId="6642B986" w14:textId="0891E9D5" w:rsidR="0E2C1017" w:rsidRPr="00701E40" w:rsidRDefault="0E2C1017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C3FA96A" w14:textId="1542D97C" w:rsidR="74B69C71" w:rsidRPr="00701E40" w:rsidRDefault="74B69C71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FLIPACLIP.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bookmarkStart w:id="1" w:name="_Int_UPm4gNls"/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FlipaClip</w:t>
            </w:r>
            <w:bookmarkEnd w:id="1"/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, 2025. Disponível em:</w:t>
            </w:r>
            <w:r w:rsidR="0F946E8E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&lt;https://flipaclip.com/pt/&gt;</w:t>
            </w:r>
          </w:p>
          <w:p w14:paraId="71E25B3A" w14:textId="27F9D8A1" w:rsidR="74B69C71" w:rsidRPr="00701E40" w:rsidRDefault="74B69C71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Acesso em: 18 fev. 2025.</w:t>
            </w:r>
          </w:p>
          <w:p w14:paraId="28A003B0" w14:textId="68852BF9" w:rsidR="0E2C1017" w:rsidRPr="00701E40" w:rsidRDefault="0E2C1017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03E34713" w14:textId="79B3B8F3" w:rsidR="73DEE4AF" w:rsidRPr="00701E40" w:rsidRDefault="73DEE4AF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GARTIC.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bookmarkStart w:id="2" w:name="_Int_tRev31l6"/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Gartic</w:t>
            </w:r>
            <w:bookmarkEnd w:id="2"/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, 2025. Disponível em: &lt;https://gartic.com.br/&gt;</w:t>
            </w:r>
          </w:p>
          <w:p w14:paraId="5B009024" w14:textId="68F57424" w:rsidR="73DEE4AF" w:rsidRPr="00701E40" w:rsidRDefault="73DEE4AF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Acesso em: 18 fev. 2025.</w:t>
            </w:r>
          </w:p>
          <w:p w14:paraId="56AFB1DF" w14:textId="0680A5BE" w:rsidR="5B26D944" w:rsidRPr="00701E40" w:rsidRDefault="5B26D944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90897BA" w14:textId="1E5D2A2F" w:rsidR="10C8BDFF" w:rsidRPr="00701E40" w:rsidRDefault="10C8BDFF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CANVA.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bookmarkStart w:id="3" w:name="_Int_QAqbo2TA"/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Canva</w:t>
            </w:r>
            <w:bookmarkEnd w:id="3"/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, 2025. Disponível em: &lt;https://www.canva.com/&gt;</w:t>
            </w:r>
          </w:p>
          <w:p w14:paraId="3A0B9B1F" w14:textId="331CC288" w:rsidR="5B26D944" w:rsidRPr="00701E40" w:rsidRDefault="10C8BDFF" w:rsidP="69C01A16">
            <w:pPr>
              <w:rPr>
                <w:rFonts w:ascii="Arial Nova" w:eastAsia="Arial Nova" w:hAnsi="Arial Nova" w:cs="Arial Nova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Acesso em: 18 fev. 2025.</w:t>
            </w:r>
          </w:p>
          <w:p w14:paraId="5DD9E5C1" w14:textId="1330C14F" w:rsidR="0DADC599" w:rsidRPr="00701E40" w:rsidRDefault="0DADC599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B04DFC0" w14:textId="5FD62166" w:rsidR="10C8BDFF" w:rsidRPr="00701E40" w:rsidRDefault="10C8BDFF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GOOGLE DOCS.</w:t>
            </w: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Google, 2025. Disponível em: &lt;https://docs.google.com/</w:t>
            </w:r>
            <w:bookmarkStart w:id="4" w:name="_Int_HlQGXxEd"/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document</w:t>
            </w:r>
            <w:bookmarkEnd w:id="4"/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/u/0/?hl=pt-BR&gt;</w:t>
            </w:r>
          </w:p>
          <w:p w14:paraId="6BFA8239" w14:textId="022031A3" w:rsidR="0DADC599" w:rsidRPr="00701E40" w:rsidRDefault="10C8BDFF" w:rsidP="69C01A16">
            <w:pPr>
              <w:rPr>
                <w:rFonts w:ascii="Arial Nova" w:eastAsia="Arial Nova" w:hAnsi="Arial Nova" w:cs="Arial Nova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Acesso em: 18 fev. 2025.</w:t>
            </w:r>
          </w:p>
          <w:p w14:paraId="5BE03F15" w14:textId="6308B882" w:rsidR="00B528D9" w:rsidRPr="00701E40" w:rsidRDefault="00B528D9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67562FF" w14:textId="57D121D8" w:rsidR="00B528D9" w:rsidRPr="00701E40" w:rsidRDefault="45E11B4E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 xml:space="preserve">CRUNCHYROLL: Inside Anime. </w:t>
            </w:r>
            <w:r w:rsidR="1B099B7A"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>Behind the Scenes of Dr. STONE | The Making of an Anime</w:t>
            </w:r>
            <w:r w:rsidR="2285D118"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 xml:space="preserve">. </w:t>
            </w:r>
            <w:r w:rsidR="234AB1CA" w:rsidRPr="69C01A16">
              <w:rPr>
                <w:rFonts w:ascii="Arial Nova" w:eastAsia="Arial Nova" w:hAnsi="Arial Nova" w:cs="Arial Nova"/>
                <w:sz w:val="24"/>
                <w:szCs w:val="24"/>
              </w:rPr>
              <w:t>YouTube</w:t>
            </w:r>
            <w:r w:rsidR="2285D118" w:rsidRPr="69C01A16">
              <w:rPr>
                <w:rFonts w:ascii="Arial Nova" w:eastAsia="Arial Nova" w:hAnsi="Arial Nova" w:cs="Arial Nova"/>
                <w:sz w:val="24"/>
                <w:szCs w:val="24"/>
              </w:rPr>
              <w:t>,</w:t>
            </w:r>
            <w:r w:rsidR="1B099B7A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 13 de se</w:t>
            </w:r>
            <w:r w:rsidR="68FA8941" w:rsidRPr="69C01A16">
              <w:rPr>
                <w:rFonts w:ascii="Arial Nova" w:eastAsia="Arial Nova" w:hAnsi="Arial Nova" w:cs="Arial Nova"/>
                <w:sz w:val="24"/>
                <w:szCs w:val="24"/>
              </w:rPr>
              <w:t>tembro de 2019. Disponível em:</w:t>
            </w:r>
          </w:p>
          <w:p w14:paraId="120E4C8F" w14:textId="6D3B4C51" w:rsidR="68FA8941" w:rsidRDefault="68FA8941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&lt; https://www.youtube.com/watch?v=ykEp0wlchiY &gt;</w:t>
            </w:r>
          </w:p>
          <w:p w14:paraId="6EBB3C63" w14:textId="53CBAFF0" w:rsidR="68FA8941" w:rsidRPr="00ED5338" w:rsidRDefault="68FA8941" w:rsidP="69C01A16">
            <w:pPr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</w:pPr>
            <w:proofErr w:type="spellStart"/>
            <w:r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>Acesso</w:t>
            </w:r>
            <w:proofErr w:type="spellEnd"/>
            <w:r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>em</w:t>
            </w:r>
            <w:proofErr w:type="spellEnd"/>
            <w:r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 xml:space="preserve">: 18 </w:t>
            </w:r>
            <w:proofErr w:type="spellStart"/>
            <w:r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>fev</w:t>
            </w:r>
            <w:proofErr w:type="spellEnd"/>
            <w:r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>.</w:t>
            </w:r>
            <w:r w:rsidR="657BECB4"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 xml:space="preserve"> </w:t>
            </w:r>
            <w:r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>2025.</w:t>
            </w:r>
          </w:p>
          <w:p w14:paraId="378F9ADB" w14:textId="0D2016ED" w:rsidR="69C01A16" w:rsidRPr="00ED5338" w:rsidRDefault="69C01A16" w:rsidP="69C01A16">
            <w:pPr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</w:pPr>
          </w:p>
          <w:p w14:paraId="603C4CD8" w14:textId="09F44DEA" w:rsidR="68FA8941" w:rsidRDefault="68FA8941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00ED5338">
              <w:rPr>
                <w:rFonts w:ascii="Arial Nova" w:eastAsia="Arial Nova" w:hAnsi="Arial Nova" w:cs="Arial Nova"/>
                <w:b/>
                <w:bCs/>
                <w:sz w:val="24"/>
                <w:szCs w:val="24"/>
                <w:lang w:val="en-US"/>
              </w:rPr>
              <w:t xml:space="preserve">Riyan. </w:t>
            </w:r>
            <w:r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>Making of little Witch Academia – Studio Trigger</w:t>
            </w:r>
            <w:r w:rsidR="091F1EF4" w:rsidRPr="00ED5338">
              <w:rPr>
                <w:rFonts w:ascii="Arial Nova" w:eastAsia="Arial Nova" w:hAnsi="Arial Nova" w:cs="Arial Nova"/>
                <w:sz w:val="24"/>
                <w:szCs w:val="24"/>
                <w:lang w:val="en-US"/>
              </w:rPr>
              <w:t xml:space="preserve">. </w:t>
            </w:r>
            <w:r w:rsidR="091F1EF4" w:rsidRPr="69C01A16">
              <w:rPr>
                <w:rFonts w:ascii="Arial Nova" w:eastAsia="Arial Nova" w:hAnsi="Arial Nova" w:cs="Arial Nova"/>
                <w:sz w:val="24"/>
                <w:szCs w:val="24"/>
              </w:rPr>
              <w:t xml:space="preserve">Youtube, 8 de dezembro de 2015. Disponível em: </w:t>
            </w:r>
          </w:p>
          <w:p w14:paraId="4F99B0D7" w14:textId="23355EBC" w:rsidR="091F1EF4" w:rsidRDefault="091F1EF4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&lt; https://www.youtube.com/watch?v=Ba55wWnEn3s &gt;</w:t>
            </w:r>
          </w:p>
          <w:p w14:paraId="37894C69" w14:textId="788F0722" w:rsidR="091F1EF4" w:rsidRDefault="091F1EF4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69C01A16">
              <w:rPr>
                <w:rFonts w:ascii="Arial Nova" w:eastAsia="Arial Nova" w:hAnsi="Arial Nova" w:cs="Arial Nova"/>
                <w:sz w:val="24"/>
                <w:szCs w:val="24"/>
              </w:rPr>
              <w:t>Acesso em: 18 fev. 2025.</w:t>
            </w:r>
          </w:p>
          <w:p w14:paraId="2063B4D1" w14:textId="77777777" w:rsidR="00B528D9" w:rsidRPr="00701E40" w:rsidRDefault="00B528D9" w:rsidP="69C01A16">
            <w:pPr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</w:tbl>
    <w:p w14:paraId="5DEC8D93" w14:textId="77777777" w:rsidR="00B528D9" w:rsidRDefault="00B528D9"/>
    <w:p w14:paraId="57001BF7" w14:textId="77777777" w:rsidR="00B528D9" w:rsidRDefault="00B528D9"/>
    <w:p w14:paraId="3A3DAB39" w14:textId="77777777" w:rsidR="00B528D9" w:rsidRDefault="00B528D9"/>
    <w:p w14:paraId="6ADE7109" w14:textId="77777777" w:rsidR="00B528D9" w:rsidRDefault="00B528D9"/>
    <w:p w14:paraId="72A36379" w14:textId="77777777" w:rsidR="00B528D9" w:rsidRDefault="00B528D9"/>
    <w:p w14:paraId="012C06E2" w14:textId="77777777" w:rsidR="00B528D9" w:rsidRDefault="00B528D9"/>
    <w:p w14:paraId="1110AB33" w14:textId="77777777" w:rsidR="00B528D9" w:rsidRDefault="00B528D9"/>
    <w:sectPr w:rsidR="00B528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5965" w14:textId="77777777" w:rsidR="00787DE0" w:rsidRDefault="00787DE0">
      <w:pPr>
        <w:spacing w:after="0" w:line="240" w:lineRule="auto"/>
      </w:pPr>
      <w:r>
        <w:separator/>
      </w:r>
    </w:p>
  </w:endnote>
  <w:endnote w:type="continuationSeparator" w:id="0">
    <w:p w14:paraId="281704AA" w14:textId="77777777" w:rsidR="00787DE0" w:rsidRDefault="00787DE0">
      <w:pPr>
        <w:spacing w:after="0" w:line="240" w:lineRule="auto"/>
      </w:pPr>
      <w:r>
        <w:continuationSeparator/>
      </w:r>
    </w:p>
  </w:endnote>
  <w:endnote w:type="continuationNotice" w:id="1">
    <w:p w14:paraId="17E47E3F" w14:textId="77777777" w:rsidR="00787DE0" w:rsidRDefault="00787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B44D" w14:textId="77777777" w:rsidR="004C1FD8" w:rsidRDefault="004C1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57A0" w14:textId="77777777" w:rsidR="00B528D9" w:rsidRDefault="69C01A16" w:rsidP="69C01A16">
    <w:pPr>
      <w:pBdr>
        <w:top w:val="single" w:sz="18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8"/>
        <w:szCs w:val="18"/>
      </w:rPr>
    </w:pPr>
    <w:r w:rsidRPr="69C01A16">
      <w:rPr>
        <w:color w:val="000000" w:themeColor="text1"/>
        <w:sz w:val="18"/>
        <w:szCs w:val="18"/>
      </w:rPr>
      <w:t xml:space="preserve">Página </w:t>
    </w:r>
    <w:r w:rsidR="001E10C1" w:rsidRPr="69C01A16">
      <w:rPr>
        <w:color w:val="000000" w:themeColor="text1"/>
        <w:sz w:val="18"/>
        <w:szCs w:val="18"/>
      </w:rPr>
      <w:fldChar w:fldCharType="begin"/>
    </w:r>
    <w:r w:rsidR="001E10C1" w:rsidRPr="69C01A16">
      <w:rPr>
        <w:color w:val="000000" w:themeColor="text1"/>
        <w:sz w:val="18"/>
        <w:szCs w:val="18"/>
      </w:rPr>
      <w:instrText>PAGE</w:instrText>
    </w:r>
    <w:r w:rsidR="001E10C1" w:rsidRPr="69C01A16">
      <w:rPr>
        <w:color w:val="000000" w:themeColor="text1"/>
        <w:sz w:val="18"/>
        <w:szCs w:val="18"/>
      </w:rPr>
      <w:fldChar w:fldCharType="separate"/>
    </w:r>
    <w:r w:rsidRPr="69C01A16">
      <w:rPr>
        <w:color w:val="000000" w:themeColor="text1"/>
        <w:sz w:val="18"/>
        <w:szCs w:val="18"/>
      </w:rPr>
      <w:t>1</w:t>
    </w:r>
    <w:r w:rsidR="001E10C1" w:rsidRPr="69C01A16">
      <w:rPr>
        <w:color w:val="000000" w:themeColor="text1"/>
        <w:sz w:val="18"/>
        <w:szCs w:val="18"/>
      </w:rPr>
      <w:fldChar w:fldCharType="end"/>
    </w:r>
  </w:p>
  <w:p w14:paraId="206E7D94" w14:textId="77777777" w:rsidR="00B528D9" w:rsidRDefault="00B528D9" w:rsidP="69C0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DD34" w14:textId="77777777" w:rsidR="004C1FD8" w:rsidRDefault="004C1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FDC8" w14:textId="77777777" w:rsidR="00787DE0" w:rsidRDefault="00787DE0">
      <w:pPr>
        <w:spacing w:after="0" w:line="240" w:lineRule="auto"/>
      </w:pPr>
      <w:r>
        <w:separator/>
      </w:r>
    </w:p>
  </w:footnote>
  <w:footnote w:type="continuationSeparator" w:id="0">
    <w:p w14:paraId="485FCDFB" w14:textId="77777777" w:rsidR="00787DE0" w:rsidRDefault="00787DE0">
      <w:pPr>
        <w:spacing w:after="0" w:line="240" w:lineRule="auto"/>
      </w:pPr>
      <w:r>
        <w:continuationSeparator/>
      </w:r>
    </w:p>
  </w:footnote>
  <w:footnote w:type="continuationNotice" w:id="1">
    <w:p w14:paraId="7C4194F7" w14:textId="77777777" w:rsidR="00787DE0" w:rsidRDefault="00787D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CA80" w14:textId="77777777" w:rsidR="004C1FD8" w:rsidRDefault="004C1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ED23" w14:textId="77777777" w:rsidR="00B528D9" w:rsidRDefault="00B528D9" w:rsidP="69C01A1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7"/>
      <w:tblW w:w="8494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0"/>
      <w:gridCol w:w="2835"/>
      <w:gridCol w:w="2829"/>
    </w:tblGrid>
    <w:tr w:rsidR="00B528D9" w14:paraId="108B3B86" w14:textId="77777777" w:rsidTr="69C01A16">
      <w:trPr>
        <w:jc w:val="center"/>
      </w:trPr>
      <w:tc>
        <w:tcPr>
          <w:tcW w:w="2830" w:type="dxa"/>
          <w:vAlign w:val="center"/>
        </w:tcPr>
        <w:p w14:paraId="0DDDFF5B" w14:textId="2701F78C" w:rsidR="00B528D9" w:rsidRDefault="00B528D9" w:rsidP="69C01A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389"/>
            <w:jc w:val="center"/>
            <w:rPr>
              <w:color w:val="000000"/>
            </w:rPr>
          </w:pPr>
        </w:p>
      </w:tc>
      <w:tc>
        <w:tcPr>
          <w:tcW w:w="2835" w:type="dxa"/>
          <w:vAlign w:val="center"/>
        </w:tcPr>
        <w:p w14:paraId="1899FCE9" w14:textId="77777777" w:rsidR="00B528D9" w:rsidRDefault="001E10C1" w:rsidP="69C01A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5DFEA4D" wp14:editId="3A2C5661">
                <wp:extent cx="519347" cy="337491"/>
                <wp:effectExtent l="0" t="0" r="0" b="0"/>
                <wp:docPr id="103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347" cy="337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9" w:type="dxa"/>
          <w:vAlign w:val="center"/>
        </w:tcPr>
        <w:p w14:paraId="6688289F" w14:textId="77777777" w:rsidR="00B528D9" w:rsidRDefault="001E10C1" w:rsidP="69C01A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1FA88E0" wp14:editId="1361D7B6">
                <wp:extent cx="691998" cy="450723"/>
                <wp:effectExtent l="0" t="0" r="0" b="0"/>
                <wp:docPr id="103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998" cy="4507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8773C66" w14:textId="77777777" w:rsidR="00B528D9" w:rsidRDefault="00B528D9" w:rsidP="69C0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8335" w14:textId="77777777" w:rsidR="004C1FD8" w:rsidRDefault="004C1FD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MA/ArLRq+yt9e" int2:id="MsFlyd73">
      <int2:state int2:value="Rejected" int2:type="AugLoop_Text_Critique"/>
    </int2:textHash>
    <int2:textHash int2:hashCode="xO1BmH5SM3ckTM" int2:id="D43sxSQL">
      <int2:state int2:value="Rejected" int2:type="AugLoop_Text_Critique"/>
    </int2:textHash>
    <int2:textHash int2:hashCode="vIESWK6fn8sElL" int2:id="FGzS9i6Q">
      <int2:state int2:value="Rejected" int2:type="AugLoop_Text_Critique"/>
    </int2:textHash>
    <int2:textHash int2:hashCode="YxF7bsrF5/MbZX" int2:id="H6BxQF6d">
      <int2:state int2:value="Rejected" int2:type="AugLoop_Text_Critique"/>
    </int2:textHash>
    <int2:textHash int2:hashCode="x8Ht4gFF+webpI" int2:id="0R8fbrtz">
      <int2:state int2:value="Rejected" int2:type="AugLoop_Text_Critique"/>
    </int2:textHash>
    <int2:textHash int2:hashCode="YbuNKbW+fbMHyy" int2:id="mVuftaQO">
      <int2:state int2:value="Rejected" int2:type="AugLoop_Text_Critique"/>
    </int2:textHash>
    <int2:textHash int2:hashCode="RvGgvVWSovkkTK" int2:id="e6tHrg1O">
      <int2:state int2:value="Rejected" int2:type="AugLoop_Text_Critique"/>
    </int2:textHash>
    <int2:textHash int2:hashCode="5vsGIQ+vwC/XR5" int2:id="YPrS8nYS">
      <int2:state int2:value="Rejected" int2:type="AugLoop_Text_Critique"/>
    </int2:textHash>
    <int2:textHash int2:hashCode="UqnOSg08IfHAxd" int2:id="Ii6pN6N1">
      <int2:state int2:value="Rejected" int2:type="AugLoop_Text_Critique"/>
    </int2:textHash>
    <int2:textHash int2:hashCode="640/05d7tXCQj/" int2:id="75eTXo3s">
      <int2:state int2:value="Rejected" int2:type="AugLoop_Text_Critique"/>
    </int2:textHash>
    <int2:textHash int2:hashCode="fxyYLoNaaJWYWb" int2:id="hyxCGTW3">
      <int2:state int2:value="Rejected" int2:type="AugLoop_Text_Critique"/>
    </int2:textHash>
    <int2:textHash int2:hashCode="epLz0mNi1lV9Vw" int2:id="06EjbLDX">
      <int2:state int2:value="Rejected" int2:type="AugLoop_Text_Critique"/>
    </int2:textHash>
    <int2:textHash int2:hashCode="3vTuQ95ZKZPlIN" int2:id="d20K8ALS">
      <int2:state int2:value="Rejected" int2:type="AugLoop_Text_Critique"/>
    </int2:textHash>
    <int2:textHash int2:hashCode="0oNLC8xvlL1n8y" int2:id="pLtDPfB4">
      <int2:state int2:value="Rejected" int2:type="AugLoop_Text_Critique"/>
    </int2:textHash>
    <int2:textHash int2:hashCode="eqFYNfD7Zhk87g" int2:id="wKAW704w">
      <int2:state int2:value="Rejected" int2:type="AugLoop_Text_Critique"/>
    </int2:textHash>
    <int2:textHash int2:hashCode="MygZoCO7VIIY3p" int2:id="woHGhh6O">
      <int2:state int2:value="Rejected" int2:type="AugLoop_Text_Critique"/>
    </int2:textHash>
    <int2:textHash int2:hashCode="FsAESamj8VoyFJ" int2:id="mSYTACkn">
      <int2:state int2:value="Rejected" int2:type="AugLoop_Text_Critique"/>
    </int2:textHash>
    <int2:bookmark int2:bookmarkName="_Int_HlQGXxEd" int2:invalidationBookmarkName="" int2:hashCode="T4J4yJrRbaBf7E" int2:id="WtvHrzys">
      <int2:state int2:value="Rejected" int2:type="AugLoop_Text_Critique"/>
    </int2:bookmark>
    <int2:bookmark int2:bookmarkName="_Int_QAqbo2TA" int2:invalidationBookmarkName="" int2:hashCode="Bh1QRUIhIrG9j8" int2:id="Gtb3b9O0">
      <int2:state int2:value="Rejected" int2:type="AugLoop_Text_Critique"/>
    </int2:bookmark>
    <int2:bookmark int2:bookmarkName="_Int_tRev31l6" int2:invalidationBookmarkName="" int2:hashCode="Ia2YpyhcKb5Odt" int2:id="1GIC9nlN">
      <int2:state int2:value="Rejected" int2:type="AugLoop_Text_Critique"/>
    </int2:bookmark>
    <int2:bookmark int2:bookmarkName="_Int_UPm4gNls" int2:invalidationBookmarkName="" int2:hashCode="5epR/Uq/dZqzN7" int2:id="6OSY9DRM">
      <int2:state int2:value="Rejected" int2:type="AugLoop_Text_Critique"/>
    </int2:bookmark>
    <int2:bookmark int2:bookmarkName="_Int_zd1Sziz6" int2:invalidationBookmarkName="" int2:hashCode="+hjaeppVkhcBDt" int2:id="yTsNFtT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0FAD"/>
    <w:multiLevelType w:val="multilevel"/>
    <w:tmpl w:val="30D240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055E5A"/>
    <w:multiLevelType w:val="multilevel"/>
    <w:tmpl w:val="D8BEA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F801F3"/>
    <w:multiLevelType w:val="multilevel"/>
    <w:tmpl w:val="CE4E0D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CBA023"/>
    <w:multiLevelType w:val="hybridMultilevel"/>
    <w:tmpl w:val="FFFFFFFF"/>
    <w:lvl w:ilvl="0" w:tplc="F9061E6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98E4D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E1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A3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65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8C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83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02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20828"/>
    <w:multiLevelType w:val="multilevel"/>
    <w:tmpl w:val="37200F72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num w:numId="1" w16cid:durableId="360058593">
    <w:abstractNumId w:val="3"/>
  </w:num>
  <w:num w:numId="2" w16cid:durableId="1775977570">
    <w:abstractNumId w:val="2"/>
  </w:num>
  <w:num w:numId="3" w16cid:durableId="1414357293">
    <w:abstractNumId w:val="1"/>
  </w:num>
  <w:num w:numId="4" w16cid:durableId="2053848965">
    <w:abstractNumId w:val="4"/>
  </w:num>
  <w:num w:numId="5" w16cid:durableId="190247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D9"/>
    <w:rsid w:val="00012581"/>
    <w:rsid w:val="0004164D"/>
    <w:rsid w:val="0004362F"/>
    <w:rsid w:val="00071FF5"/>
    <w:rsid w:val="00074031"/>
    <w:rsid w:val="00077E68"/>
    <w:rsid w:val="000A4CCE"/>
    <w:rsid w:val="000B6C23"/>
    <w:rsid w:val="001208C6"/>
    <w:rsid w:val="001E10C1"/>
    <w:rsid w:val="001F75DC"/>
    <w:rsid w:val="00207046"/>
    <w:rsid w:val="00210E0E"/>
    <w:rsid w:val="00216FAF"/>
    <w:rsid w:val="00226CD3"/>
    <w:rsid w:val="002356FA"/>
    <w:rsid w:val="00243832"/>
    <w:rsid w:val="00265F95"/>
    <w:rsid w:val="002703EC"/>
    <w:rsid w:val="0028001D"/>
    <w:rsid w:val="002A30C0"/>
    <w:rsid w:val="002C435B"/>
    <w:rsid w:val="002DEDA8"/>
    <w:rsid w:val="002F61DC"/>
    <w:rsid w:val="00317CD0"/>
    <w:rsid w:val="003219D1"/>
    <w:rsid w:val="00340FDB"/>
    <w:rsid w:val="00341D73"/>
    <w:rsid w:val="00371062"/>
    <w:rsid w:val="0038613B"/>
    <w:rsid w:val="00394EF5"/>
    <w:rsid w:val="003952DC"/>
    <w:rsid w:val="003A6AE4"/>
    <w:rsid w:val="004219B1"/>
    <w:rsid w:val="0043381F"/>
    <w:rsid w:val="00455224"/>
    <w:rsid w:val="00477B04"/>
    <w:rsid w:val="0048705B"/>
    <w:rsid w:val="004B4270"/>
    <w:rsid w:val="004C1FD8"/>
    <w:rsid w:val="004C25C5"/>
    <w:rsid w:val="004F1CA4"/>
    <w:rsid w:val="005245BA"/>
    <w:rsid w:val="00530B4C"/>
    <w:rsid w:val="00554F92"/>
    <w:rsid w:val="00570C2E"/>
    <w:rsid w:val="0058757C"/>
    <w:rsid w:val="005A5A2B"/>
    <w:rsid w:val="005B4608"/>
    <w:rsid w:val="005B69D5"/>
    <w:rsid w:val="005D00AA"/>
    <w:rsid w:val="005F06A2"/>
    <w:rsid w:val="005F516B"/>
    <w:rsid w:val="005F5FA7"/>
    <w:rsid w:val="00627C2C"/>
    <w:rsid w:val="00630D12"/>
    <w:rsid w:val="00651A3C"/>
    <w:rsid w:val="0066556E"/>
    <w:rsid w:val="00677386"/>
    <w:rsid w:val="006A0408"/>
    <w:rsid w:val="006A21DB"/>
    <w:rsid w:val="006C65E8"/>
    <w:rsid w:val="006F6467"/>
    <w:rsid w:val="00701E40"/>
    <w:rsid w:val="00703C20"/>
    <w:rsid w:val="00717A76"/>
    <w:rsid w:val="0071CAB5"/>
    <w:rsid w:val="00727265"/>
    <w:rsid w:val="00787DE0"/>
    <w:rsid w:val="00792A42"/>
    <w:rsid w:val="0079435B"/>
    <w:rsid w:val="00797873"/>
    <w:rsid w:val="007C788B"/>
    <w:rsid w:val="007D57CD"/>
    <w:rsid w:val="007D6231"/>
    <w:rsid w:val="007E46CB"/>
    <w:rsid w:val="00820297"/>
    <w:rsid w:val="00836522"/>
    <w:rsid w:val="008469A3"/>
    <w:rsid w:val="008479D3"/>
    <w:rsid w:val="00860576"/>
    <w:rsid w:val="008739B5"/>
    <w:rsid w:val="0087513A"/>
    <w:rsid w:val="00877E46"/>
    <w:rsid w:val="00887179"/>
    <w:rsid w:val="008E32D4"/>
    <w:rsid w:val="008F0F97"/>
    <w:rsid w:val="00981D4F"/>
    <w:rsid w:val="009973CA"/>
    <w:rsid w:val="009A3C3F"/>
    <w:rsid w:val="009B1654"/>
    <w:rsid w:val="009B6942"/>
    <w:rsid w:val="009E1F1F"/>
    <w:rsid w:val="009F534A"/>
    <w:rsid w:val="00A1189C"/>
    <w:rsid w:val="00A43248"/>
    <w:rsid w:val="00A557F8"/>
    <w:rsid w:val="00A96694"/>
    <w:rsid w:val="00AB0FAC"/>
    <w:rsid w:val="00AE0831"/>
    <w:rsid w:val="00B161AC"/>
    <w:rsid w:val="00B30C3C"/>
    <w:rsid w:val="00B36480"/>
    <w:rsid w:val="00B528D9"/>
    <w:rsid w:val="00B71A94"/>
    <w:rsid w:val="00B75BB0"/>
    <w:rsid w:val="00BA16AD"/>
    <w:rsid w:val="00BC745F"/>
    <w:rsid w:val="00C3328B"/>
    <w:rsid w:val="00C404A8"/>
    <w:rsid w:val="00CB289C"/>
    <w:rsid w:val="00CC5737"/>
    <w:rsid w:val="00CD40E8"/>
    <w:rsid w:val="00D02879"/>
    <w:rsid w:val="00D07352"/>
    <w:rsid w:val="00D24CCF"/>
    <w:rsid w:val="00D41C39"/>
    <w:rsid w:val="00D84BC4"/>
    <w:rsid w:val="00D91FBB"/>
    <w:rsid w:val="00D97F6D"/>
    <w:rsid w:val="00DD5AD3"/>
    <w:rsid w:val="00DD7385"/>
    <w:rsid w:val="00DE4FA6"/>
    <w:rsid w:val="00DF4BB2"/>
    <w:rsid w:val="00E10566"/>
    <w:rsid w:val="00E11F52"/>
    <w:rsid w:val="00E1539E"/>
    <w:rsid w:val="00E41582"/>
    <w:rsid w:val="00E502BE"/>
    <w:rsid w:val="00E54F4F"/>
    <w:rsid w:val="00E769A8"/>
    <w:rsid w:val="00E8164F"/>
    <w:rsid w:val="00E823AD"/>
    <w:rsid w:val="00ED5338"/>
    <w:rsid w:val="00F01514"/>
    <w:rsid w:val="00F10B72"/>
    <w:rsid w:val="00F42432"/>
    <w:rsid w:val="00F462C3"/>
    <w:rsid w:val="00F72DFA"/>
    <w:rsid w:val="00F73481"/>
    <w:rsid w:val="00F836D1"/>
    <w:rsid w:val="00F85D67"/>
    <w:rsid w:val="00F90209"/>
    <w:rsid w:val="00FB2EE0"/>
    <w:rsid w:val="00FB5E48"/>
    <w:rsid w:val="00FC57A3"/>
    <w:rsid w:val="0164873E"/>
    <w:rsid w:val="0192714C"/>
    <w:rsid w:val="01AA2EDF"/>
    <w:rsid w:val="01BFC068"/>
    <w:rsid w:val="01E5F235"/>
    <w:rsid w:val="034C64D6"/>
    <w:rsid w:val="0359CDE0"/>
    <w:rsid w:val="03632EB7"/>
    <w:rsid w:val="036E4D13"/>
    <w:rsid w:val="037B0BB9"/>
    <w:rsid w:val="039B7BB0"/>
    <w:rsid w:val="04327E04"/>
    <w:rsid w:val="04B5B319"/>
    <w:rsid w:val="04CACCA9"/>
    <w:rsid w:val="051ACB0C"/>
    <w:rsid w:val="05384BED"/>
    <w:rsid w:val="0547E4C1"/>
    <w:rsid w:val="0562D773"/>
    <w:rsid w:val="0629F035"/>
    <w:rsid w:val="06383C28"/>
    <w:rsid w:val="06B2F535"/>
    <w:rsid w:val="070FB25F"/>
    <w:rsid w:val="0725019C"/>
    <w:rsid w:val="082E6252"/>
    <w:rsid w:val="08633D65"/>
    <w:rsid w:val="08946B83"/>
    <w:rsid w:val="08B40F8F"/>
    <w:rsid w:val="08CC93FE"/>
    <w:rsid w:val="091F1EF4"/>
    <w:rsid w:val="09923B32"/>
    <w:rsid w:val="09CDFAE4"/>
    <w:rsid w:val="0A498AAF"/>
    <w:rsid w:val="0A901EFD"/>
    <w:rsid w:val="0AC96C83"/>
    <w:rsid w:val="0B00578C"/>
    <w:rsid w:val="0B3EB7AC"/>
    <w:rsid w:val="0B6DE39A"/>
    <w:rsid w:val="0B72CEE9"/>
    <w:rsid w:val="0B864D1A"/>
    <w:rsid w:val="0BA55BAA"/>
    <w:rsid w:val="0BB60572"/>
    <w:rsid w:val="0BD22016"/>
    <w:rsid w:val="0BEC5078"/>
    <w:rsid w:val="0C589B56"/>
    <w:rsid w:val="0C5C385A"/>
    <w:rsid w:val="0C6565E7"/>
    <w:rsid w:val="0D2DD06D"/>
    <w:rsid w:val="0D5D98BC"/>
    <w:rsid w:val="0D73E264"/>
    <w:rsid w:val="0DADC599"/>
    <w:rsid w:val="0DF89110"/>
    <w:rsid w:val="0E1D91CF"/>
    <w:rsid w:val="0E2C1017"/>
    <w:rsid w:val="0E3F5400"/>
    <w:rsid w:val="0E4AFEEC"/>
    <w:rsid w:val="0E897102"/>
    <w:rsid w:val="0ECD7CE5"/>
    <w:rsid w:val="0F82DCAA"/>
    <w:rsid w:val="0F946E8E"/>
    <w:rsid w:val="0FD94BCF"/>
    <w:rsid w:val="10548F3F"/>
    <w:rsid w:val="10769FC1"/>
    <w:rsid w:val="109C4346"/>
    <w:rsid w:val="10A954B2"/>
    <w:rsid w:val="10BF43DE"/>
    <w:rsid w:val="10C8BDFF"/>
    <w:rsid w:val="11494AE8"/>
    <w:rsid w:val="1173E092"/>
    <w:rsid w:val="11B70DEB"/>
    <w:rsid w:val="11BA2B1A"/>
    <w:rsid w:val="11C309B4"/>
    <w:rsid w:val="12418500"/>
    <w:rsid w:val="12A0FEE4"/>
    <w:rsid w:val="1373F909"/>
    <w:rsid w:val="13D1F426"/>
    <w:rsid w:val="13D9ACC3"/>
    <w:rsid w:val="141C1EAC"/>
    <w:rsid w:val="142698FC"/>
    <w:rsid w:val="142E7FCE"/>
    <w:rsid w:val="14F6CFCB"/>
    <w:rsid w:val="151496AD"/>
    <w:rsid w:val="156C98AD"/>
    <w:rsid w:val="161D028D"/>
    <w:rsid w:val="172244FD"/>
    <w:rsid w:val="175033AF"/>
    <w:rsid w:val="17E4921B"/>
    <w:rsid w:val="1800A0CA"/>
    <w:rsid w:val="1805F361"/>
    <w:rsid w:val="1830DAB2"/>
    <w:rsid w:val="19386C1C"/>
    <w:rsid w:val="194C86FD"/>
    <w:rsid w:val="1A20E0F3"/>
    <w:rsid w:val="1A3EE13B"/>
    <w:rsid w:val="1A59127E"/>
    <w:rsid w:val="1AB5A6EB"/>
    <w:rsid w:val="1B030222"/>
    <w:rsid w:val="1B099B7A"/>
    <w:rsid w:val="1BFEBA73"/>
    <w:rsid w:val="1C5A9A50"/>
    <w:rsid w:val="1C881187"/>
    <w:rsid w:val="1C9839FB"/>
    <w:rsid w:val="1CDB272A"/>
    <w:rsid w:val="1CEBC611"/>
    <w:rsid w:val="1DD10D67"/>
    <w:rsid w:val="1DDBBFF1"/>
    <w:rsid w:val="1DE7DF7C"/>
    <w:rsid w:val="1DED4615"/>
    <w:rsid w:val="1E17845A"/>
    <w:rsid w:val="1E503785"/>
    <w:rsid w:val="1EA0FD13"/>
    <w:rsid w:val="1EFB24DC"/>
    <w:rsid w:val="1EFF661A"/>
    <w:rsid w:val="1F2677EC"/>
    <w:rsid w:val="1F6FF64E"/>
    <w:rsid w:val="1FE54416"/>
    <w:rsid w:val="204F0D3A"/>
    <w:rsid w:val="2059E6C5"/>
    <w:rsid w:val="20790D09"/>
    <w:rsid w:val="20A4E823"/>
    <w:rsid w:val="20C0312A"/>
    <w:rsid w:val="215A3C01"/>
    <w:rsid w:val="2204DE8F"/>
    <w:rsid w:val="2230AC10"/>
    <w:rsid w:val="227C02B6"/>
    <w:rsid w:val="2285D118"/>
    <w:rsid w:val="229B9ED9"/>
    <w:rsid w:val="22F7342E"/>
    <w:rsid w:val="234AB1CA"/>
    <w:rsid w:val="246EBDAF"/>
    <w:rsid w:val="2477F067"/>
    <w:rsid w:val="24A53C2F"/>
    <w:rsid w:val="25308E84"/>
    <w:rsid w:val="254F9244"/>
    <w:rsid w:val="25E0AFB0"/>
    <w:rsid w:val="26371F78"/>
    <w:rsid w:val="267D555A"/>
    <w:rsid w:val="269373A2"/>
    <w:rsid w:val="26B38E74"/>
    <w:rsid w:val="26D96571"/>
    <w:rsid w:val="270B6987"/>
    <w:rsid w:val="270C6EBE"/>
    <w:rsid w:val="271125E5"/>
    <w:rsid w:val="277F48EE"/>
    <w:rsid w:val="281BCF00"/>
    <w:rsid w:val="28274175"/>
    <w:rsid w:val="283B6496"/>
    <w:rsid w:val="2883F9E4"/>
    <w:rsid w:val="28ACE50E"/>
    <w:rsid w:val="29175782"/>
    <w:rsid w:val="291D794B"/>
    <w:rsid w:val="298767F2"/>
    <w:rsid w:val="29FA7178"/>
    <w:rsid w:val="2A682E43"/>
    <w:rsid w:val="2AA51920"/>
    <w:rsid w:val="2ABB549C"/>
    <w:rsid w:val="2AF4FE0B"/>
    <w:rsid w:val="2B0CD2FB"/>
    <w:rsid w:val="2B3C6B10"/>
    <w:rsid w:val="2B7254BC"/>
    <w:rsid w:val="2BB6AB20"/>
    <w:rsid w:val="2BCBAB9A"/>
    <w:rsid w:val="2BF942C8"/>
    <w:rsid w:val="2C21160D"/>
    <w:rsid w:val="2C27FD04"/>
    <w:rsid w:val="2C82673E"/>
    <w:rsid w:val="2C9CD501"/>
    <w:rsid w:val="2CA99637"/>
    <w:rsid w:val="2CD64A4B"/>
    <w:rsid w:val="2D4D36BD"/>
    <w:rsid w:val="2DA7693A"/>
    <w:rsid w:val="2E27E409"/>
    <w:rsid w:val="2E4FDEEB"/>
    <w:rsid w:val="2E4FE2AA"/>
    <w:rsid w:val="2E781460"/>
    <w:rsid w:val="2E96C877"/>
    <w:rsid w:val="2E9DB4A9"/>
    <w:rsid w:val="2EB77568"/>
    <w:rsid w:val="2F080B7B"/>
    <w:rsid w:val="2F23B8EB"/>
    <w:rsid w:val="2F7541FD"/>
    <w:rsid w:val="2FF6FA0C"/>
    <w:rsid w:val="3012D8AD"/>
    <w:rsid w:val="305EF9EE"/>
    <w:rsid w:val="3067CC55"/>
    <w:rsid w:val="308F34A8"/>
    <w:rsid w:val="30C5BB80"/>
    <w:rsid w:val="30D0C91F"/>
    <w:rsid w:val="312D5ED8"/>
    <w:rsid w:val="3178A08D"/>
    <w:rsid w:val="320B0892"/>
    <w:rsid w:val="3213DE92"/>
    <w:rsid w:val="322457FB"/>
    <w:rsid w:val="32F22584"/>
    <w:rsid w:val="32FABABC"/>
    <w:rsid w:val="33C02E00"/>
    <w:rsid w:val="345DDA54"/>
    <w:rsid w:val="34E299CD"/>
    <w:rsid w:val="34EB9BC3"/>
    <w:rsid w:val="34EC90F4"/>
    <w:rsid w:val="35A0184F"/>
    <w:rsid w:val="35D5EFA0"/>
    <w:rsid w:val="362C71D5"/>
    <w:rsid w:val="36802412"/>
    <w:rsid w:val="36A4894D"/>
    <w:rsid w:val="377C97A0"/>
    <w:rsid w:val="3783FD61"/>
    <w:rsid w:val="37C4A387"/>
    <w:rsid w:val="38DF0761"/>
    <w:rsid w:val="396E4DD2"/>
    <w:rsid w:val="397450E7"/>
    <w:rsid w:val="3985DBAE"/>
    <w:rsid w:val="3AE2E88F"/>
    <w:rsid w:val="3BEC0769"/>
    <w:rsid w:val="3C05DEB1"/>
    <w:rsid w:val="3C0F4B3A"/>
    <w:rsid w:val="3C2854E3"/>
    <w:rsid w:val="3C4959B7"/>
    <w:rsid w:val="3C55AD42"/>
    <w:rsid w:val="3C6B1F27"/>
    <w:rsid w:val="3C6FA662"/>
    <w:rsid w:val="3C957F34"/>
    <w:rsid w:val="3C9D722F"/>
    <w:rsid w:val="3CE3C951"/>
    <w:rsid w:val="3CE45BF0"/>
    <w:rsid w:val="3EDBCFBA"/>
    <w:rsid w:val="3F50C1C6"/>
    <w:rsid w:val="4003CF4E"/>
    <w:rsid w:val="4013C72C"/>
    <w:rsid w:val="4071F5D0"/>
    <w:rsid w:val="4156778C"/>
    <w:rsid w:val="41A262AE"/>
    <w:rsid w:val="421B5888"/>
    <w:rsid w:val="422D1999"/>
    <w:rsid w:val="426C50AA"/>
    <w:rsid w:val="433B694A"/>
    <w:rsid w:val="43DBDCFF"/>
    <w:rsid w:val="4400FFD7"/>
    <w:rsid w:val="445A9E78"/>
    <w:rsid w:val="4461A246"/>
    <w:rsid w:val="451A5C6E"/>
    <w:rsid w:val="45A36CC1"/>
    <w:rsid w:val="45E11B4E"/>
    <w:rsid w:val="46B7D208"/>
    <w:rsid w:val="46B973F1"/>
    <w:rsid w:val="46EB249D"/>
    <w:rsid w:val="47873897"/>
    <w:rsid w:val="479E17DC"/>
    <w:rsid w:val="4824A4FA"/>
    <w:rsid w:val="48298C67"/>
    <w:rsid w:val="4858F858"/>
    <w:rsid w:val="48987DB1"/>
    <w:rsid w:val="48C39123"/>
    <w:rsid w:val="48C93775"/>
    <w:rsid w:val="49133C89"/>
    <w:rsid w:val="49888F84"/>
    <w:rsid w:val="49B79734"/>
    <w:rsid w:val="4A09E85E"/>
    <w:rsid w:val="4A0D14E7"/>
    <w:rsid w:val="4A42CCC6"/>
    <w:rsid w:val="4A44AAB5"/>
    <w:rsid w:val="4A53C637"/>
    <w:rsid w:val="4ABA5176"/>
    <w:rsid w:val="4AC6E3D3"/>
    <w:rsid w:val="4B4DC5E1"/>
    <w:rsid w:val="4BEC9629"/>
    <w:rsid w:val="4C6A0BB3"/>
    <w:rsid w:val="4C9B9396"/>
    <w:rsid w:val="4CFFC491"/>
    <w:rsid w:val="4D44914B"/>
    <w:rsid w:val="4D875F2A"/>
    <w:rsid w:val="4DA2CC73"/>
    <w:rsid w:val="4DE6B4F6"/>
    <w:rsid w:val="4E4305A3"/>
    <w:rsid w:val="4E694D1C"/>
    <w:rsid w:val="4E7CE4AD"/>
    <w:rsid w:val="4E7F1D9C"/>
    <w:rsid w:val="4EBBAE19"/>
    <w:rsid w:val="4ED34714"/>
    <w:rsid w:val="4EEBDF0D"/>
    <w:rsid w:val="4F0FCDBC"/>
    <w:rsid w:val="4F2B778B"/>
    <w:rsid w:val="4F7A9B6E"/>
    <w:rsid w:val="4F8E76A4"/>
    <w:rsid w:val="4FBEA46B"/>
    <w:rsid w:val="4FE3FDE6"/>
    <w:rsid w:val="5081CF94"/>
    <w:rsid w:val="5091AC0E"/>
    <w:rsid w:val="50C5F343"/>
    <w:rsid w:val="50F68C58"/>
    <w:rsid w:val="50FCF625"/>
    <w:rsid w:val="5126C702"/>
    <w:rsid w:val="51F480E1"/>
    <w:rsid w:val="534AEB99"/>
    <w:rsid w:val="535F22BD"/>
    <w:rsid w:val="542E78ED"/>
    <w:rsid w:val="54C79614"/>
    <w:rsid w:val="55394EF9"/>
    <w:rsid w:val="5585495E"/>
    <w:rsid w:val="563E7C85"/>
    <w:rsid w:val="5648E6B4"/>
    <w:rsid w:val="5697179E"/>
    <w:rsid w:val="56C91EC1"/>
    <w:rsid w:val="56F12B21"/>
    <w:rsid w:val="571CB141"/>
    <w:rsid w:val="57632313"/>
    <w:rsid w:val="57773430"/>
    <w:rsid w:val="577B551B"/>
    <w:rsid w:val="57B10012"/>
    <w:rsid w:val="57E06BA0"/>
    <w:rsid w:val="586A6F35"/>
    <w:rsid w:val="586C156F"/>
    <w:rsid w:val="58C3408A"/>
    <w:rsid w:val="58DED8AC"/>
    <w:rsid w:val="5965BAAD"/>
    <w:rsid w:val="5973C45F"/>
    <w:rsid w:val="5A25C32D"/>
    <w:rsid w:val="5A48D3EB"/>
    <w:rsid w:val="5AD0F913"/>
    <w:rsid w:val="5AD6A976"/>
    <w:rsid w:val="5B26D944"/>
    <w:rsid w:val="5B54C667"/>
    <w:rsid w:val="5B620B1B"/>
    <w:rsid w:val="5B85E18F"/>
    <w:rsid w:val="5C0FF3EA"/>
    <w:rsid w:val="5C49F20E"/>
    <w:rsid w:val="5C5ED77A"/>
    <w:rsid w:val="5CB832ED"/>
    <w:rsid w:val="5D4D6312"/>
    <w:rsid w:val="5D50B145"/>
    <w:rsid w:val="5DD58A57"/>
    <w:rsid w:val="5F05D9DC"/>
    <w:rsid w:val="5F1538F5"/>
    <w:rsid w:val="5F1C0963"/>
    <w:rsid w:val="5F30DC20"/>
    <w:rsid w:val="5FCA7368"/>
    <w:rsid w:val="60075E1D"/>
    <w:rsid w:val="605CEE7A"/>
    <w:rsid w:val="616C11F0"/>
    <w:rsid w:val="61BA3AD6"/>
    <w:rsid w:val="61C2E622"/>
    <w:rsid w:val="61FF45FC"/>
    <w:rsid w:val="622F041F"/>
    <w:rsid w:val="6382B726"/>
    <w:rsid w:val="6395DA59"/>
    <w:rsid w:val="64CB4F1B"/>
    <w:rsid w:val="652C7A05"/>
    <w:rsid w:val="6575D538"/>
    <w:rsid w:val="657BECB4"/>
    <w:rsid w:val="657C8350"/>
    <w:rsid w:val="65A79A92"/>
    <w:rsid w:val="66FEEC34"/>
    <w:rsid w:val="673C276A"/>
    <w:rsid w:val="6752A795"/>
    <w:rsid w:val="676EA378"/>
    <w:rsid w:val="67777B4B"/>
    <w:rsid w:val="677A67E5"/>
    <w:rsid w:val="6782441A"/>
    <w:rsid w:val="6786DE80"/>
    <w:rsid w:val="67DEE1CB"/>
    <w:rsid w:val="68146B36"/>
    <w:rsid w:val="68DFFB6F"/>
    <w:rsid w:val="68FA8941"/>
    <w:rsid w:val="69312857"/>
    <w:rsid w:val="6938926E"/>
    <w:rsid w:val="693B4596"/>
    <w:rsid w:val="696D73AE"/>
    <w:rsid w:val="69C01A16"/>
    <w:rsid w:val="69EEF4E4"/>
    <w:rsid w:val="6A7051C4"/>
    <w:rsid w:val="6A989486"/>
    <w:rsid w:val="6AA233D1"/>
    <w:rsid w:val="6ADF044D"/>
    <w:rsid w:val="6AE0785B"/>
    <w:rsid w:val="6AE87373"/>
    <w:rsid w:val="6BA8EFCF"/>
    <w:rsid w:val="6BB8662F"/>
    <w:rsid w:val="6D134243"/>
    <w:rsid w:val="6D85E0CE"/>
    <w:rsid w:val="6DB75A80"/>
    <w:rsid w:val="6E14EF16"/>
    <w:rsid w:val="6E63CCA1"/>
    <w:rsid w:val="6E70FD36"/>
    <w:rsid w:val="6E75FCC7"/>
    <w:rsid w:val="6EC230ED"/>
    <w:rsid w:val="6F0B9752"/>
    <w:rsid w:val="6FBE5CD1"/>
    <w:rsid w:val="701A54F5"/>
    <w:rsid w:val="7077D0F0"/>
    <w:rsid w:val="71206014"/>
    <w:rsid w:val="7161643D"/>
    <w:rsid w:val="719958BB"/>
    <w:rsid w:val="7208ED0C"/>
    <w:rsid w:val="72570677"/>
    <w:rsid w:val="72721EAA"/>
    <w:rsid w:val="727F8097"/>
    <w:rsid w:val="72DA0729"/>
    <w:rsid w:val="72E720D7"/>
    <w:rsid w:val="72F2D70F"/>
    <w:rsid w:val="730B8D08"/>
    <w:rsid w:val="73300633"/>
    <w:rsid w:val="73DEE4AF"/>
    <w:rsid w:val="7435A734"/>
    <w:rsid w:val="74408AA9"/>
    <w:rsid w:val="749D5F99"/>
    <w:rsid w:val="74B54949"/>
    <w:rsid w:val="74B69C71"/>
    <w:rsid w:val="74CA9E21"/>
    <w:rsid w:val="750A8693"/>
    <w:rsid w:val="750B832E"/>
    <w:rsid w:val="753B82AB"/>
    <w:rsid w:val="755764C7"/>
    <w:rsid w:val="75AFD5AD"/>
    <w:rsid w:val="76058ADE"/>
    <w:rsid w:val="7642B976"/>
    <w:rsid w:val="766CF319"/>
    <w:rsid w:val="76DC2101"/>
    <w:rsid w:val="773DE1DC"/>
    <w:rsid w:val="777FEE20"/>
    <w:rsid w:val="7792B4F6"/>
    <w:rsid w:val="782D68F5"/>
    <w:rsid w:val="78301393"/>
    <w:rsid w:val="783A1874"/>
    <w:rsid w:val="78D3D6B8"/>
    <w:rsid w:val="78DA023E"/>
    <w:rsid w:val="78EF8E84"/>
    <w:rsid w:val="79039358"/>
    <w:rsid w:val="79CA4491"/>
    <w:rsid w:val="79F8D632"/>
    <w:rsid w:val="7AC52ADD"/>
    <w:rsid w:val="7B87FA4D"/>
    <w:rsid w:val="7B9C7A33"/>
    <w:rsid w:val="7BBB0847"/>
    <w:rsid w:val="7BE78861"/>
    <w:rsid w:val="7C7C4026"/>
    <w:rsid w:val="7C7DC62B"/>
    <w:rsid w:val="7CBD34C0"/>
    <w:rsid w:val="7D301A12"/>
    <w:rsid w:val="7DD83CA2"/>
    <w:rsid w:val="7DDC4772"/>
    <w:rsid w:val="7E604F04"/>
    <w:rsid w:val="7EE2D06B"/>
    <w:rsid w:val="7FB2C38C"/>
    <w:rsid w:val="7FC6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CF7F"/>
  <w15:docId w15:val="{AA5BE1CE-317F-4906-9D56-5DCA8425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9C01A16"/>
  </w:style>
  <w:style w:type="paragraph" w:styleId="Heading1">
    <w:name w:val="heading 1"/>
    <w:basedOn w:val="Normal"/>
    <w:next w:val="Normal"/>
    <w:link w:val="Heading1Char"/>
    <w:uiPriority w:val="9"/>
    <w:qFormat/>
    <w:rsid w:val="69C01A16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9C01A16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69C01A1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69C01A1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69C01A1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69C01A1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69C01A1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69C01A1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69C01A1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9C01A16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table" w:styleId="TableGrid">
    <w:name w:val="Table Grid"/>
    <w:basedOn w:val="TableNormal"/>
    <w:uiPriority w:val="39"/>
    <w:rsid w:val="0063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6366EB"/>
    <w:rPr>
      <w:rFonts w:asciiTheme="majorHAnsi" w:eastAsiaTheme="majorEastAsia" w:hAnsiTheme="majorHAnsi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69C01A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69C01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431"/>
  </w:style>
  <w:style w:type="paragraph" w:styleId="Footer">
    <w:name w:val="footer"/>
    <w:basedOn w:val="Normal"/>
    <w:link w:val="FooterChar"/>
    <w:uiPriority w:val="99"/>
    <w:unhideWhenUsed/>
    <w:rsid w:val="69C01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431"/>
  </w:style>
  <w:style w:type="character" w:customStyle="1" w:styleId="Heading1Char">
    <w:name w:val="Heading 1 Char"/>
    <w:basedOn w:val="DefaultParagraphFont"/>
    <w:link w:val="Heading1"/>
    <w:uiPriority w:val="9"/>
    <w:rsid w:val="00984D2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2E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E9"/>
    <w:rPr>
      <w:rFonts w:asciiTheme="majorHAnsi" w:eastAsiaTheme="majorEastAsia" w:hAnsiTheme="majorHAnsi" w:cstheme="majorBidi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E9"/>
    <w:rPr>
      <w:rFonts w:asciiTheme="majorHAnsi" w:eastAsiaTheme="majorEastAsia" w:hAnsiTheme="majorHAnsi" w:cstheme="majorBidi"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E9"/>
    <w:rPr>
      <w:rFonts w:asciiTheme="majorHAnsi" w:eastAsiaTheme="majorEastAsia" w:hAnsiTheme="majorHAnsi" w:cstheme="majorBidi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E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E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rsid w:val="69C01A16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character" w:styleId="Hyperlink">
    <w:name w:val="Hyperlink"/>
    <w:basedOn w:val="DefaultParagraphFont"/>
    <w:uiPriority w:val="99"/>
    <w:unhideWhenUsed/>
    <w:rsid w:val="75AFD5AD"/>
    <w:rPr>
      <w:color w:val="0563C1"/>
      <w:u w:val="single"/>
    </w:rPr>
  </w:style>
  <w:style w:type="table" w:customStyle="1" w:styleId="TableNormal1">
    <w:name w:val="Table Normal1"/>
    <w:rsid w:val="00B30C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F4A9409015BE4DBC70011AB01D4167" ma:contentTypeVersion="4" ma:contentTypeDescription="Crie um novo documento." ma:contentTypeScope="" ma:versionID="9c945054ebc43801d304078b45f0a4ca">
  <xsd:schema xmlns:xsd="http://www.w3.org/2001/XMLSchema" xmlns:xs="http://www.w3.org/2001/XMLSchema" xmlns:p="http://schemas.microsoft.com/office/2006/metadata/properties" xmlns:ns2="3619e7ce-2f7d-4c32-9c7d-1711c1b7bab5" targetNamespace="http://schemas.microsoft.com/office/2006/metadata/properties" ma:root="true" ma:fieldsID="cbb189408408db16d50a7168665d28a3" ns2:_="">
    <xsd:import namespace="3619e7ce-2f7d-4c32-9c7d-1711c1b7b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9e7ce-2f7d-4c32-9c7d-1711c1b7b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ZNnhYrS2d/JC46reKazPHNnvQ==">AMUW2mX+tq5XPbs9spMnPfiZdcwV6rQ2MJCOJP2mRP9aBfWzjgzkTMTxjBu+u9Mm1Pf5g5UKdpcletpQMoKdh5EpilLctRM7wQMtM/1REWWz4ome9qxpfns=</go:docsCustomData>
</go:gDocsCustomXmlDataStorage>
</file>

<file path=customXml/itemProps1.xml><?xml version="1.0" encoding="utf-8"?>
<ds:datastoreItem xmlns:ds="http://schemas.openxmlformats.org/officeDocument/2006/customXml" ds:itemID="{71FA35D5-9583-4FCC-82EF-27B819E5E8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587DC6-425F-4839-80E3-B7B0B1171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CFDC49-553E-47FB-A973-7D535E6B6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9e7ce-2f7d-4c32-9c7d-1711c1b7b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2392</Words>
  <Characters>12918</Characters>
  <Application>Microsoft Office Word</Application>
  <DocSecurity>0</DocSecurity>
  <Lines>107</Lines>
  <Paragraphs>30</Paragraphs>
  <ScaleCrop>false</ScaleCrop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 silva</dc:creator>
  <cp:keywords/>
  <cp:lastModifiedBy>ANA KAROLINE SANTANA</cp:lastModifiedBy>
  <cp:revision>3</cp:revision>
  <dcterms:created xsi:type="dcterms:W3CDTF">2025-02-26T19:25:00Z</dcterms:created>
  <dcterms:modified xsi:type="dcterms:W3CDTF">2025-02-26T19:26:00Z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0x01010005F4A9409015BE4DBC70011AB01D4167</vt:lpwstr>
  </property>
</Properties>
</file>