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164F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29" w:lineRule="auto"/>
        <w:ind w:left="1657" w:right="1470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 xml:space="preserve">LABORATORIUM DASAR KOMPUTER  TELKOM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684A6DB" wp14:editId="4A01EFBB">
            <wp:simplePos x="0" y="0"/>
            <wp:positionH relativeFrom="column">
              <wp:posOffset>4554855</wp:posOffset>
            </wp:positionH>
            <wp:positionV relativeFrom="paragraph">
              <wp:posOffset>36830</wp:posOffset>
            </wp:positionV>
            <wp:extent cx="821690" cy="862965"/>
            <wp:effectExtent l="0" t="0" r="0" b="0"/>
            <wp:wrapSquare wrapText="lef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86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756C069" wp14:editId="66205010">
            <wp:simplePos x="0" y="0"/>
            <wp:positionH relativeFrom="column">
              <wp:posOffset>19050</wp:posOffset>
            </wp:positionH>
            <wp:positionV relativeFrom="paragraph">
              <wp:posOffset>-115313</wp:posOffset>
            </wp:positionV>
            <wp:extent cx="899795" cy="899795"/>
            <wp:effectExtent l="0" t="0" r="0" b="0"/>
            <wp:wrapSquare wrapText="right" distT="19050" distB="19050" distL="19050" distR="190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7DD607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Gedung P/N Ruang P304-N109 Jalan Telekomunikasi 1 Terusan Buah Batu, Bandung </w:t>
      </w:r>
    </w:p>
    <w:p w14:paraId="528891CD" w14:textId="0A09EBD3" w:rsidR="002A41F8" w:rsidRPr="00D673EC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44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Nama Asisten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Priyagung Yudho Aufar Rizky (PNG)</w:t>
      </w:r>
    </w:p>
    <w:p w14:paraId="5C4E3558" w14:textId="1D207DA6" w:rsidR="002A41F8" w:rsidRPr="00D673EC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"/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Judul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Tubes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D’</w:t>
      </w:r>
      <w:r w:rsidR="006E14C9">
        <w:rPr>
          <w:rFonts w:ascii="Calibri" w:eastAsia="Calibri" w:hAnsi="Calibri" w:cs="Calibri"/>
          <w:b/>
          <w:sz w:val="24"/>
          <w:szCs w:val="24"/>
          <w:lang w:val="en-US"/>
        </w:rPr>
        <w:t>Auto Parts</w:t>
      </w:r>
    </w:p>
    <w:p w14:paraId="3F6162EF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2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Asistensi: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161D4F3B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40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1"/>
        <w:tblW w:w="9180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6"/>
        <w:gridCol w:w="5084"/>
      </w:tblGrid>
      <w:tr w:rsidR="002A41F8" w14:paraId="038A8FAA" w14:textId="77777777" w:rsidTr="00D673EC">
        <w:trPr>
          <w:trHeight w:val="870"/>
        </w:trPr>
        <w:tc>
          <w:tcPr>
            <w:tcW w:w="4096" w:type="dxa"/>
          </w:tcPr>
          <w:p w14:paraId="7D754D31" w14:textId="173F097F" w:rsidR="002A41F8" w:rsidRPr="00D673EC" w:rsidRDefault="00D673EC">
            <w:pPr>
              <w:widowControl w:val="0"/>
              <w:spacing w:before="273" w:line="360" w:lineRule="auto"/>
              <w:ind w:left="144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</w:rPr>
              <w:t>Tanggal:</w:t>
            </w: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 xml:space="preserve"> </w:t>
            </w:r>
            <w:r w:rsidR="006E14C9"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>Senin</w:t>
            </w:r>
            <w:r>
              <w:rPr>
                <w:rFonts w:ascii="Calibri" w:eastAsia="Calibri" w:hAnsi="Calibri" w:cs="Calibri"/>
                <w:color w:val="000000"/>
                <w:sz w:val="40"/>
                <w:szCs w:val="40"/>
                <w:vertAlign w:val="subscript"/>
                <w:lang w:val="en-US"/>
              </w:rPr>
              <w:t xml:space="preserve">, 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0</w:t>
            </w:r>
            <w:r w:rsidR="00B010CA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8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Juni 2022</w:t>
            </w:r>
          </w:p>
        </w:tc>
        <w:tc>
          <w:tcPr>
            <w:tcW w:w="5084" w:type="dxa"/>
            <w:vMerge w:val="restart"/>
          </w:tcPr>
          <w:p w14:paraId="317E463A" w14:textId="77777777" w:rsidR="00D673EC" w:rsidRDefault="00D673EC">
            <w:pPr>
              <w:widowControl w:val="0"/>
              <w:spacing w:before="273" w:line="480" w:lineRule="auto"/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Tanda Tangan Asisten :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t xml:space="preserve"> </w:t>
            </w:r>
          </w:p>
          <w:p w14:paraId="181F4AF0" w14:textId="1C9C4135" w:rsidR="002A41F8" w:rsidRDefault="00D673EC" w:rsidP="00D673EC">
            <w:pPr>
              <w:widowControl w:val="0"/>
              <w:spacing w:before="273" w:line="48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A6F888D" wp14:editId="043E2B79">
                  <wp:extent cx="1054100" cy="882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8" t="28730" r="29983" b="36024"/>
                          <a:stretch/>
                        </pic:blipFill>
                        <pic:spPr bwMode="auto">
                          <a:xfrm>
                            <a:off x="0" y="0"/>
                            <a:ext cx="1069759" cy="89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1F8" w14:paraId="11D1531C" w14:textId="77777777" w:rsidTr="00D673EC">
        <w:trPr>
          <w:trHeight w:val="585"/>
        </w:trPr>
        <w:tc>
          <w:tcPr>
            <w:tcW w:w="4096" w:type="dxa"/>
          </w:tcPr>
          <w:p w14:paraId="75B62241" w14:textId="21AB95B9" w:rsidR="002A41F8" w:rsidRPr="00D673EC" w:rsidRDefault="00D673EC">
            <w:pPr>
              <w:widowControl w:val="0"/>
              <w:spacing w:before="273"/>
              <w:ind w:left="144"/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Kelas/Kelompok: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TT-05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/</w:t>
            </w:r>
            <w:r w:rsidR="006E14C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84" w:type="dxa"/>
            <w:vMerge/>
          </w:tcPr>
          <w:p w14:paraId="674D0BFA" w14:textId="77777777" w:rsidR="002A41F8" w:rsidRDefault="002A4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66E121F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59"/>
        <w:rPr>
          <w:rFonts w:ascii="Calibri" w:eastAsia="Calibri" w:hAnsi="Calibri" w:cs="Calibri"/>
          <w:color w:val="000000"/>
          <w:sz w:val="24"/>
          <w:szCs w:val="24"/>
        </w:rPr>
      </w:pPr>
    </w:p>
    <w:p w14:paraId="67B9E489" w14:textId="77777777" w:rsidR="002A41F8" w:rsidRDefault="00D67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Pembahasan : </w:t>
      </w:r>
    </w:p>
    <w:tbl>
      <w:tblPr>
        <w:tblStyle w:val="a2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4"/>
      </w:tblGrid>
      <w:tr w:rsidR="002A41F8" w14:paraId="35CA09A5" w14:textId="77777777">
        <w:trPr>
          <w:trHeight w:val="3254"/>
        </w:trPr>
        <w:tc>
          <w:tcPr>
            <w:tcW w:w="9214" w:type="dxa"/>
          </w:tcPr>
          <w:p w14:paraId="7EF73100" w14:textId="77777777" w:rsidR="002A41F8" w:rsidRDefault="00B010CA">
            <w:pPr>
              <w:widowControl w:val="0"/>
              <w:spacing w:before="162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Memperbaiki check out barang dan memperbaiki fitur hapus dan lihat customer.</w:t>
            </w:r>
          </w:p>
          <w:p w14:paraId="61813B3A" w14:textId="240738EC" w:rsidR="00B010CA" w:rsidRPr="00B010CA" w:rsidRDefault="00B010CA">
            <w:pPr>
              <w:widowControl w:val="0"/>
              <w:spacing w:before="162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Membahas laporan tentang latar belakang, Batasan masalah, manfaat, dan table.</w:t>
            </w:r>
          </w:p>
        </w:tc>
      </w:tr>
    </w:tbl>
    <w:p w14:paraId="22E0D629" w14:textId="77777777" w:rsidR="002A41F8" w:rsidRDefault="002A41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59"/>
        <w:rPr>
          <w:rFonts w:ascii="Calibri" w:eastAsia="Calibri" w:hAnsi="Calibri" w:cs="Calibri"/>
          <w:sz w:val="24"/>
          <w:szCs w:val="24"/>
        </w:rPr>
      </w:pPr>
    </w:p>
    <w:sectPr w:rsidR="002A41F8">
      <w:pgSz w:w="11900" w:h="16820"/>
      <w:pgMar w:top="1440" w:right="1440" w:bottom="1440" w:left="1440" w:header="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F8"/>
    <w:rsid w:val="002A41F8"/>
    <w:rsid w:val="006E14C9"/>
    <w:rsid w:val="00861434"/>
    <w:rsid w:val="00B010CA"/>
    <w:rsid w:val="00D673EC"/>
    <w:rsid w:val="00D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6E5E"/>
  <w15:docId w15:val="{EF150FE2-DE97-4601-8EC6-04356D73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76B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B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B1"/>
  </w:style>
  <w:style w:type="paragraph" w:styleId="Footer">
    <w:name w:val="footer"/>
    <w:basedOn w:val="Normal"/>
    <w:link w:val="FooterChar"/>
    <w:uiPriority w:val="99"/>
    <w:unhideWhenUsed/>
    <w:rsid w:val="00C76B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B1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QsZyiuVJzFyYAEpMM4gnBnUrw==">AMUW2mWz0108SXgcwloD5U1fEpkoWbDmqleq7T6ethQu0Ka/jVqVX3/YboNiO4crpt6lEWqE6QU3HLuWVLSHVfJi7tPypjwPlJpP67V+BhEYY10pnifHK+I=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Rafi</cp:lastModifiedBy>
  <cp:revision>3</cp:revision>
  <dcterms:created xsi:type="dcterms:W3CDTF">2022-06-10T14:39:00Z</dcterms:created>
  <dcterms:modified xsi:type="dcterms:W3CDTF">2022-06-10T14:43:00Z</dcterms:modified>
</cp:coreProperties>
</file>